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7BE6E" w14:textId="34407867" w:rsidR="005F1DC6" w:rsidRPr="00C771D7" w:rsidRDefault="001D1A76" w:rsidP="005F1DC6">
      <w:pPr>
        <w:rPr>
          <w:rFonts w:asciiTheme="minorHAnsi" w:hAnsiTheme="minorHAnsi" w:cstheme="minorHAnsi"/>
        </w:rPr>
      </w:pPr>
      <w:r w:rsidRPr="00C771D7">
        <w:rPr>
          <w:rFonts w:asciiTheme="minorHAnsi" w:hAnsiTheme="minorHAnsi" w:cstheme="minorHAnsi"/>
          <w:noProof/>
        </w:rPr>
        <mc:AlternateContent>
          <mc:Choice Requires="wps">
            <w:drawing>
              <wp:anchor distT="0" distB="0" distL="114300" distR="114300" simplePos="0" relativeHeight="251663360" behindDoc="0" locked="0" layoutInCell="0" allowOverlap="1" wp14:anchorId="1980F424" wp14:editId="71EF0835">
                <wp:simplePos x="0" y="0"/>
                <wp:positionH relativeFrom="page">
                  <wp:posOffset>239569</wp:posOffset>
                </wp:positionH>
                <wp:positionV relativeFrom="page">
                  <wp:posOffset>-247015</wp:posOffset>
                </wp:positionV>
                <wp:extent cx="90805" cy="11155680"/>
                <wp:effectExtent l="19050" t="19050" r="42545" b="508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5680"/>
                        </a:xfrm>
                        <a:prstGeom prst="rect">
                          <a:avLst/>
                        </a:prstGeom>
                        <a:solidFill>
                          <a:srgbClr val="8064A2"/>
                        </a:solidFill>
                        <a:ln w="38100">
                          <a:solidFill>
                            <a:srgbClr val="F2F2F2"/>
                          </a:solidFill>
                          <a:miter lim="800000"/>
                          <a:headEnd/>
                          <a:tailEnd/>
                        </a:ln>
                        <a:effectLst>
                          <a:outerShdw dist="28398" dir="3806097" algn="ctr" rotWithShape="0">
                            <a:srgbClr val="3F3151">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500F226C" id="Rectangle 12" o:spid="_x0000_s1026" style="position:absolute;margin-left:18.85pt;margin-top:-19.45pt;width:7.15pt;height:878.4pt;z-index:251663360;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" o:allowincell="f" fillcolor="#8064a2" strokecolor="#f2f2f2" strokeweight="3pt">
                <v:shadow on="t" color="#3f3151" opacity=".5" offset="1pt"/>
                <w10:wrap anchorx="page" anchory="page"/>
              </v:rect>
            </w:pict>
          </mc:Fallback>
        </mc:AlternateContent>
      </w:r>
      <w:r w:rsidRPr="00C771D7">
        <w:rPr>
          <w:rFonts w:asciiTheme="minorHAnsi" w:hAnsiTheme="minorHAnsi" w:cstheme="minorHAnsi"/>
          <w:noProof/>
        </w:rPr>
        <mc:AlternateContent>
          <mc:Choice Requires="wps">
            <w:drawing>
              <wp:anchor distT="0" distB="0" distL="114300" distR="114300" simplePos="0" relativeHeight="251664384" behindDoc="0" locked="0" layoutInCell="0" allowOverlap="1" wp14:anchorId="6A517B18" wp14:editId="280B2E96">
                <wp:simplePos x="0" y="0"/>
                <wp:positionH relativeFrom="page">
                  <wp:posOffset>7291416</wp:posOffset>
                </wp:positionH>
                <wp:positionV relativeFrom="page">
                  <wp:posOffset>-247015</wp:posOffset>
                </wp:positionV>
                <wp:extent cx="90805" cy="11155680"/>
                <wp:effectExtent l="19050" t="19050" r="42545" b="5080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5680"/>
                        </a:xfrm>
                        <a:prstGeom prst="rect">
                          <a:avLst/>
                        </a:prstGeom>
                        <a:solidFill>
                          <a:srgbClr val="8064A2"/>
                        </a:solidFill>
                        <a:ln w="38100">
                          <a:solidFill>
                            <a:srgbClr val="F2F2F2"/>
                          </a:solidFill>
                          <a:miter lim="800000"/>
                          <a:headEnd/>
                          <a:tailEnd/>
                        </a:ln>
                        <a:effectLst>
                          <a:outerShdw dist="28398" dir="3806097" algn="ctr" rotWithShape="0">
                            <a:srgbClr val="3F3151">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66EA8113" id="Rectangle 11" o:spid="_x0000_s1026" style="position:absolute;margin-left:574.15pt;margin-top:-19.45pt;width:7.15pt;height:878.4pt;z-index:251664384;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" o:allowincell="f" fillcolor="#8064a2" strokecolor="#f2f2f2" strokeweight="3pt">
                <v:shadow on="t" color="#3f3151" opacity=".5" offset="1pt"/>
                <w10:wrap anchorx="page" anchory="page"/>
              </v:rect>
            </w:pict>
          </mc:Fallback>
        </mc:AlternateContent>
      </w:r>
      <w:r w:rsidR="003E0967" w:rsidRPr="00C771D7">
        <w:rPr>
          <w:rFonts w:asciiTheme="minorHAnsi" w:hAnsiTheme="minorHAnsi" w:cstheme="minorHAnsi"/>
          <w:noProof/>
        </w:rPr>
        <mc:AlternateContent>
          <mc:Choice Requires="wps">
            <w:drawing>
              <wp:anchor distT="0" distB="0" distL="114300" distR="114300" simplePos="0" relativeHeight="251665408" behindDoc="0" locked="0" layoutInCell="0" allowOverlap="1" wp14:anchorId="4D62137A" wp14:editId="165498BD">
                <wp:simplePos x="0" y="0"/>
                <wp:positionH relativeFrom="page">
                  <wp:posOffset>-159905</wp:posOffset>
                </wp:positionH>
                <wp:positionV relativeFrom="page">
                  <wp:posOffset>35675</wp:posOffset>
                </wp:positionV>
                <wp:extent cx="7877175" cy="687532"/>
                <wp:effectExtent l="12700" t="12700" r="37465" b="4953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7175" cy="687532"/>
                        </a:xfrm>
                        <a:prstGeom prst="rect">
                          <a:avLst/>
                        </a:prstGeom>
                        <a:solidFill>
                          <a:srgbClr val="8064A2"/>
                        </a:solidFill>
                        <a:ln w="38100">
                          <a:solidFill>
                            <a:srgbClr val="F2F2F2"/>
                          </a:solidFill>
                          <a:miter lim="800000"/>
                          <a:headEnd/>
                          <a:tailEnd/>
                        </a:ln>
                        <a:effectLst>
                          <a:outerShdw dist="28398" dir="3806097" algn="ctr" rotWithShape="0">
                            <a:srgbClr val="3F3151">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0</wp14:pctHeight>
                </wp14:sizeRelV>
              </wp:anchor>
            </w:drawing>
          </mc:Choice>
          <mc:Fallback>
            <w:pict>
              <v:rect w14:anchorId="63F3F4F3" id="Rectangle 10" o:spid="_x0000_s1026" style="position:absolute;margin-left:-12.6pt;margin-top:2.8pt;width:620.25pt;height:54.15pt;z-index:251665408;visibility:visible;mso-wrap-style:square;mso-width-percent:1050;mso-height-percent:0;mso-wrap-distance-left:9pt;mso-wrap-distance-top:0;mso-wrap-distance-right:9pt;mso-wrap-distance-bottom:0;mso-position-horizontal:absolute;mso-position-horizontal-relative:page;mso-position-vertical:absolute;mso-position-vertical-relative:page;mso-width-percent:1050;mso-height-percent:0;mso-width-relative:page;mso-height-relative:top-margin-area;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" o:allowincell="f" fillcolor="#8064a2" strokecolor="#f2f2f2" strokeweight="3pt">
                <v:shadow on="t" color="#3f3151" opacity=".5" offset="1pt"/>
                <w10:wrap anchorx="page" anchory="page"/>
              </v:rect>
            </w:pict>
          </mc:Fallback>
        </mc:AlternateContent>
      </w:r>
      <w:r w:rsidR="005F1DC6" w:rsidRPr="00C771D7">
        <w:rPr>
          <w:rFonts w:asciiTheme="minorHAnsi" w:hAnsiTheme="minorHAnsi" w:cstheme="minorHAnsi"/>
          <w:noProof/>
        </w:rPr>
        <w:drawing>
          <wp:inline distT="0" distB="0" distL="0" distR="0" wp14:anchorId="46B6E9F8" wp14:editId="72E66EE7">
            <wp:extent cx="5949501" cy="1064029"/>
            <wp:effectExtent l="0" t="0" r="0" b="3175"/>
            <wp:docPr id="2" name="Image 1" descr="ba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ban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26608" cy="1346084"/>
                    </a:xfrm>
                    <a:prstGeom prst="rect">
                      <a:avLst/>
                    </a:prstGeom>
                    <a:noFill/>
                    <a:ln>
                      <a:noFill/>
                    </a:ln>
                  </pic:spPr>
                </pic:pic>
              </a:graphicData>
            </a:graphic>
          </wp:inline>
        </w:drawing>
      </w:r>
    </w:p>
    <w:p w14:paraId="23C1446D" w14:textId="77777777" w:rsidR="005F1DC6" w:rsidRPr="00C771D7" w:rsidRDefault="005F1DC6" w:rsidP="005F1DC6">
      <w:pPr>
        <w:jc w:val="center"/>
        <w:rPr>
          <w:rFonts w:asciiTheme="minorHAnsi" w:hAnsiTheme="minorHAnsi" w:cstheme="minorHAnsi"/>
        </w:rPr>
      </w:pPr>
    </w:p>
    <w:p w14:paraId="486AC17E" w14:textId="77777777" w:rsidR="005F1DC6" w:rsidRPr="00C771D7" w:rsidRDefault="005F1DC6" w:rsidP="005F1DC6">
      <w:pPr>
        <w:jc w:val="center"/>
        <w:rPr>
          <w:rFonts w:asciiTheme="minorHAnsi" w:hAnsiTheme="minorHAnsi" w:cstheme="minorHAnsi"/>
        </w:rPr>
      </w:pPr>
    </w:p>
    <w:p w14:paraId="428DEBF2" w14:textId="77777777" w:rsidR="005F1DC6" w:rsidRPr="00C771D7" w:rsidRDefault="005F1DC6" w:rsidP="005F1DC6">
      <w:pPr>
        <w:jc w:val="center"/>
        <w:rPr>
          <w:rFonts w:asciiTheme="minorHAnsi" w:hAnsiTheme="minorHAnsi" w:cstheme="minorHAnsi"/>
        </w:rPr>
      </w:pPr>
    </w:p>
    <w:p w14:paraId="59A16F57" w14:textId="77777777" w:rsidR="005F1DC6" w:rsidRPr="00C771D7" w:rsidRDefault="005F1DC6" w:rsidP="005F1DC6">
      <w:pPr>
        <w:jc w:val="center"/>
        <w:rPr>
          <w:rFonts w:asciiTheme="minorHAnsi" w:hAnsiTheme="minorHAnsi" w:cstheme="minorHAnsi"/>
        </w:rPr>
      </w:pPr>
    </w:p>
    <w:p w14:paraId="213940F0" w14:textId="77777777" w:rsidR="005F1DC6" w:rsidRPr="00C771D7" w:rsidRDefault="005F1DC6" w:rsidP="005F1DC6">
      <w:pPr>
        <w:jc w:val="center"/>
        <w:rPr>
          <w:rFonts w:asciiTheme="minorHAnsi" w:hAnsiTheme="minorHAnsi" w:cstheme="minorHAnsi"/>
        </w:rPr>
      </w:pPr>
    </w:p>
    <w:p w14:paraId="2C7CF2FB" w14:textId="77777777" w:rsidR="005F1DC6" w:rsidRPr="00C771D7" w:rsidRDefault="005F1DC6" w:rsidP="005F1DC6">
      <w:pPr>
        <w:jc w:val="center"/>
        <w:rPr>
          <w:rFonts w:asciiTheme="minorHAnsi" w:hAnsiTheme="minorHAnsi" w:cstheme="minorHAnsi"/>
        </w:rPr>
      </w:pPr>
    </w:p>
    <w:p w14:paraId="50825F13" w14:textId="77777777" w:rsidR="005F1DC6" w:rsidRPr="00C771D7" w:rsidRDefault="005F1DC6" w:rsidP="005F1DC6">
      <w:pPr>
        <w:jc w:val="center"/>
        <w:rPr>
          <w:rFonts w:asciiTheme="minorHAnsi" w:hAnsiTheme="minorHAnsi" w:cstheme="minorHAnsi"/>
        </w:rPr>
      </w:pPr>
    </w:p>
    <w:p w14:paraId="34863837" w14:textId="77777777" w:rsidR="005F1DC6" w:rsidRPr="00C771D7" w:rsidRDefault="005F1DC6" w:rsidP="005F1DC6">
      <w:pPr>
        <w:jc w:val="center"/>
        <w:rPr>
          <w:rFonts w:asciiTheme="minorHAnsi" w:hAnsiTheme="minorHAnsi" w:cstheme="minorHAnsi"/>
        </w:rPr>
      </w:pPr>
    </w:p>
    <w:p w14:paraId="1C27676E" w14:textId="77777777" w:rsidR="005F1DC6" w:rsidRPr="00C771D7" w:rsidRDefault="005F1DC6" w:rsidP="005F1DC6">
      <w:pPr>
        <w:jc w:val="center"/>
        <w:rPr>
          <w:rFonts w:asciiTheme="minorHAnsi" w:hAnsiTheme="minorHAnsi" w:cstheme="minorHAnsi"/>
        </w:rPr>
      </w:pPr>
    </w:p>
    <w:p w14:paraId="2EB7AB72" w14:textId="77777777" w:rsidR="005F1DC6" w:rsidRPr="00C771D7" w:rsidRDefault="005F1DC6" w:rsidP="005F1DC6">
      <w:pPr>
        <w:jc w:val="center"/>
        <w:rPr>
          <w:rFonts w:asciiTheme="minorHAnsi" w:hAnsiTheme="minorHAnsi" w:cstheme="minorHAnsi"/>
        </w:rPr>
      </w:pPr>
    </w:p>
    <w:p w14:paraId="57390F00" w14:textId="48DBD328" w:rsidR="005F1DC6" w:rsidRPr="00C771D7" w:rsidRDefault="005F1DC6" w:rsidP="005F1DC6">
      <w:pPr>
        <w:jc w:val="center"/>
        <w:rPr>
          <w:rFonts w:asciiTheme="minorHAnsi" w:hAnsiTheme="minorHAnsi" w:cstheme="minorHAnsi"/>
        </w:rPr>
      </w:pPr>
      <w:r w:rsidRPr="00C771D7">
        <w:rPr>
          <w:rFonts w:asciiTheme="minorHAnsi" w:hAnsiTheme="minorHAnsi" w:cstheme="minorHAnsi"/>
          <w:noProof/>
        </w:rPr>
        <mc:AlternateContent>
          <mc:Choice Requires="wps">
            <w:drawing>
              <wp:anchor distT="0" distB="0" distL="114300" distR="114300" simplePos="0" relativeHeight="251661312" behindDoc="0" locked="0" layoutInCell="1" allowOverlap="1" wp14:anchorId="50895DD2" wp14:editId="16079449">
                <wp:simplePos x="0" y="0"/>
                <wp:positionH relativeFrom="margin">
                  <wp:posOffset>-279342</wp:posOffset>
                </wp:positionH>
                <wp:positionV relativeFrom="paragraph">
                  <wp:posOffset>97270</wp:posOffset>
                </wp:positionV>
                <wp:extent cx="6359236" cy="1333039"/>
                <wp:effectExtent l="63500" t="63500" r="67310" b="64135"/>
                <wp:wrapNone/>
                <wp:docPr id="9" name="Rectangle à coins arrondis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9236" cy="1333039"/>
                        </a:xfrm>
                        <a:prstGeom prst="roundRect">
                          <a:avLst>
                            <a:gd name="adj" fmla="val 16667"/>
                          </a:avLst>
                        </a:prstGeom>
                        <a:solidFill>
                          <a:srgbClr val="8064A2"/>
                        </a:solidFill>
                        <a:ln w="127000" cmpd="dbl">
                          <a:solidFill>
                            <a:srgbClr val="8064A2"/>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5B4683A" w14:textId="77777777" w:rsidR="00344376" w:rsidRPr="004C2416" w:rsidRDefault="00344376" w:rsidP="004C2416">
                            <w:pPr>
                              <w:spacing w:line="276" w:lineRule="auto"/>
                              <w:ind w:left="-284"/>
                              <w:jc w:val="center"/>
                              <w:rPr>
                                <w:rFonts w:ascii="Century Schoolbook" w:hAnsi="Century Schoolbook"/>
                                <w:b/>
                                <w:sz w:val="21"/>
                                <w:szCs w:val="21"/>
                              </w:rPr>
                            </w:pPr>
                            <w:r w:rsidRPr="004C2416">
                              <w:rPr>
                                <w:rFonts w:ascii="Century Schoolbook" w:hAnsi="Century Schoolbook"/>
                                <w:b/>
                                <w:sz w:val="21"/>
                                <w:szCs w:val="21"/>
                              </w:rPr>
                              <w:t>APPROCHE     DETAILLEE SUR LES MECANISMES DE REDEVABILITE A METTRE EN PLACE DANS LE CADRE DES ACTIVITES DO NO HARM DU PROJET FCPIII-PHASE TRANSITOIRE</w:t>
                            </w:r>
                          </w:p>
                          <w:p w14:paraId="69881202" w14:textId="060CAC75" w:rsidR="005F1DC6" w:rsidRPr="004C2416" w:rsidRDefault="00ED2E82" w:rsidP="004C2416">
                            <w:pPr>
                              <w:jc w:val="center"/>
                              <w:rPr>
                                <w:rFonts w:ascii="Century Schoolbook" w:hAnsi="Century Schoolbook"/>
                                <w:b/>
                                <w:sz w:val="21"/>
                                <w:szCs w:val="21"/>
                              </w:rPr>
                            </w:pPr>
                            <w:r w:rsidRPr="004C2416">
                              <w:rPr>
                                <w:rFonts w:ascii="Century Schoolbook" w:hAnsi="Century Schoolbook"/>
                                <w:b/>
                                <w:sz w:val="21"/>
                                <w:szCs w:val="21"/>
                              </w:rPr>
                              <w:t>Provinces de l’</w:t>
                            </w:r>
                            <w:r w:rsidR="005F1DC6" w:rsidRPr="004C2416">
                              <w:rPr>
                                <w:rFonts w:ascii="Century Schoolbook" w:hAnsi="Century Schoolbook"/>
                                <w:b/>
                                <w:sz w:val="21"/>
                                <w:szCs w:val="21"/>
                              </w:rPr>
                              <w:t xml:space="preserve">Ituri et </w:t>
                            </w:r>
                            <w:r w:rsidRPr="004C2416">
                              <w:rPr>
                                <w:rFonts w:ascii="Century Schoolbook" w:hAnsi="Century Schoolbook"/>
                                <w:b/>
                                <w:sz w:val="21"/>
                                <w:szCs w:val="21"/>
                              </w:rPr>
                              <w:t>d</w:t>
                            </w:r>
                            <w:r w:rsidR="005F1DC6" w:rsidRPr="004C2416">
                              <w:rPr>
                                <w:rFonts w:ascii="Century Schoolbook" w:hAnsi="Century Schoolbook"/>
                                <w:b/>
                                <w:sz w:val="21"/>
                                <w:szCs w:val="21"/>
                              </w:rPr>
                              <w:t>u Sud Kivu (Projets IT-01, IT-02, IT-03 et SK-01,</w:t>
                            </w:r>
                            <w:r w:rsidR="004C2416" w:rsidRPr="004C2416">
                              <w:rPr>
                                <w:rFonts w:ascii="Century Schoolbook" w:hAnsi="Century Schoolbook"/>
                                <w:b/>
                                <w:sz w:val="21"/>
                                <w:szCs w:val="21"/>
                              </w:rPr>
                              <w:t xml:space="preserve"> </w:t>
                            </w:r>
                            <w:r w:rsidR="005F1DC6" w:rsidRPr="004C2416">
                              <w:rPr>
                                <w:rFonts w:ascii="Century Schoolbook" w:hAnsi="Century Schoolbook"/>
                                <w:b/>
                                <w:sz w:val="21"/>
                                <w:szCs w:val="21"/>
                              </w:rPr>
                              <w:t>SK-02/12,</w:t>
                            </w:r>
                            <w:r w:rsidR="004C2416" w:rsidRPr="004C2416">
                              <w:rPr>
                                <w:rFonts w:ascii="Century Schoolbook" w:hAnsi="Century Schoolbook"/>
                                <w:b/>
                                <w:sz w:val="21"/>
                                <w:szCs w:val="21"/>
                              </w:rPr>
                              <w:t xml:space="preserve"> </w:t>
                            </w:r>
                            <w:r w:rsidR="005F1DC6" w:rsidRPr="004C2416">
                              <w:rPr>
                                <w:rFonts w:ascii="Century Schoolbook" w:hAnsi="Century Schoolbook"/>
                                <w:b/>
                                <w:sz w:val="21"/>
                                <w:szCs w:val="21"/>
                              </w:rPr>
                              <w:t>SK-03,</w:t>
                            </w:r>
                            <w:r w:rsidR="004C2416" w:rsidRPr="004C2416">
                              <w:rPr>
                                <w:rFonts w:ascii="Century Schoolbook" w:hAnsi="Century Schoolbook"/>
                                <w:b/>
                                <w:sz w:val="21"/>
                                <w:szCs w:val="21"/>
                              </w:rPr>
                              <w:t xml:space="preserve"> </w:t>
                            </w:r>
                            <w:r w:rsidR="005F1DC6" w:rsidRPr="004C2416">
                              <w:rPr>
                                <w:rFonts w:ascii="Century Schoolbook" w:hAnsi="Century Schoolbook"/>
                                <w:b/>
                                <w:sz w:val="21"/>
                                <w:szCs w:val="21"/>
                              </w:rPr>
                              <w:t>SK-04 et SK-06)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895DD2" id="Rectangle à coins arrondis 9" o:spid="_x0000_s1026" style="position:absolute;left:0;text-align:left;margin-left:-22pt;margin-top:7.65pt;width:500.75pt;height:104.9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" fillcolor="#8064a2" strokecolor="#8064a2" strokeweight="10pt">
                <v:stroke linestyle="thinThin"/>
                <v:shadow color="#868686"/>
                <v:textbox>
                  <w:txbxContent>
                    <w:p w14:paraId="15B4683A" w14:textId="77777777" w:rsidR="00344376" w:rsidRPr="004C2416" w:rsidRDefault="00344376" w:rsidP="004C2416">
                      <w:pPr>
                        <w:spacing w:line="276" w:lineRule="auto"/>
                        <w:ind w:left="-284"/>
                        <w:jc w:val="center"/>
                        <w:rPr>
                          <w:rFonts w:ascii="Century Schoolbook" w:hAnsi="Century Schoolbook"/>
                          <w:b/>
                          <w:sz w:val="21"/>
                          <w:szCs w:val="21"/>
                        </w:rPr>
                      </w:pPr>
                      <w:r w:rsidRPr="004C2416">
                        <w:rPr>
                          <w:rFonts w:ascii="Century Schoolbook" w:hAnsi="Century Schoolbook"/>
                          <w:b/>
                          <w:sz w:val="21"/>
                          <w:szCs w:val="21"/>
                        </w:rPr>
                        <w:t>APPROCHE     DETAILLEE SUR LES MECANISMES DE REDEVABILITE A METTRE EN PLACE DANS LE CADRE DES ACTIVITES DO NO HARM DU PROJET FCPIII-PHASE TRANSITOIRE</w:t>
                      </w:r>
                    </w:p>
                    <w:p w14:paraId="69881202" w14:textId="060CAC75" w:rsidR="005F1DC6" w:rsidRPr="004C2416" w:rsidRDefault="00ED2E82" w:rsidP="004C2416">
                      <w:pPr>
                        <w:jc w:val="center"/>
                        <w:rPr>
                          <w:rFonts w:ascii="Century Schoolbook" w:hAnsi="Century Schoolbook"/>
                          <w:b/>
                          <w:sz w:val="21"/>
                          <w:szCs w:val="21"/>
                        </w:rPr>
                      </w:pPr>
                      <w:r w:rsidRPr="004C2416">
                        <w:rPr>
                          <w:rFonts w:ascii="Century Schoolbook" w:hAnsi="Century Schoolbook"/>
                          <w:b/>
                          <w:sz w:val="21"/>
                          <w:szCs w:val="21"/>
                        </w:rPr>
                        <w:t>Provinces de l’</w:t>
                      </w:r>
                      <w:r w:rsidR="005F1DC6" w:rsidRPr="004C2416">
                        <w:rPr>
                          <w:rFonts w:ascii="Century Schoolbook" w:hAnsi="Century Schoolbook"/>
                          <w:b/>
                          <w:sz w:val="21"/>
                          <w:szCs w:val="21"/>
                        </w:rPr>
                        <w:t xml:space="preserve">Ituri et </w:t>
                      </w:r>
                      <w:r w:rsidRPr="004C2416">
                        <w:rPr>
                          <w:rFonts w:ascii="Century Schoolbook" w:hAnsi="Century Schoolbook"/>
                          <w:b/>
                          <w:sz w:val="21"/>
                          <w:szCs w:val="21"/>
                        </w:rPr>
                        <w:t>d</w:t>
                      </w:r>
                      <w:r w:rsidR="005F1DC6" w:rsidRPr="004C2416">
                        <w:rPr>
                          <w:rFonts w:ascii="Century Schoolbook" w:hAnsi="Century Schoolbook"/>
                          <w:b/>
                          <w:sz w:val="21"/>
                          <w:szCs w:val="21"/>
                        </w:rPr>
                        <w:t>u Sud Kivu (Projets IT-01, IT-02, IT-03 et SK-01,</w:t>
                      </w:r>
                      <w:r w:rsidR="004C2416" w:rsidRPr="004C2416">
                        <w:rPr>
                          <w:rFonts w:ascii="Century Schoolbook" w:hAnsi="Century Schoolbook"/>
                          <w:b/>
                          <w:sz w:val="21"/>
                          <w:szCs w:val="21"/>
                        </w:rPr>
                        <w:t xml:space="preserve"> </w:t>
                      </w:r>
                      <w:r w:rsidR="005F1DC6" w:rsidRPr="004C2416">
                        <w:rPr>
                          <w:rFonts w:ascii="Century Schoolbook" w:hAnsi="Century Schoolbook"/>
                          <w:b/>
                          <w:sz w:val="21"/>
                          <w:szCs w:val="21"/>
                        </w:rPr>
                        <w:t>SK-02/12,</w:t>
                      </w:r>
                      <w:r w:rsidR="004C2416" w:rsidRPr="004C2416">
                        <w:rPr>
                          <w:rFonts w:ascii="Century Schoolbook" w:hAnsi="Century Schoolbook"/>
                          <w:b/>
                          <w:sz w:val="21"/>
                          <w:szCs w:val="21"/>
                        </w:rPr>
                        <w:t xml:space="preserve"> </w:t>
                      </w:r>
                      <w:r w:rsidR="005F1DC6" w:rsidRPr="004C2416">
                        <w:rPr>
                          <w:rFonts w:ascii="Century Schoolbook" w:hAnsi="Century Schoolbook"/>
                          <w:b/>
                          <w:sz w:val="21"/>
                          <w:szCs w:val="21"/>
                        </w:rPr>
                        <w:t>SK-03,</w:t>
                      </w:r>
                      <w:r w:rsidR="004C2416" w:rsidRPr="004C2416">
                        <w:rPr>
                          <w:rFonts w:ascii="Century Schoolbook" w:hAnsi="Century Schoolbook"/>
                          <w:b/>
                          <w:sz w:val="21"/>
                          <w:szCs w:val="21"/>
                        </w:rPr>
                        <w:t xml:space="preserve"> </w:t>
                      </w:r>
                      <w:r w:rsidR="005F1DC6" w:rsidRPr="004C2416">
                        <w:rPr>
                          <w:rFonts w:ascii="Century Schoolbook" w:hAnsi="Century Schoolbook"/>
                          <w:b/>
                          <w:sz w:val="21"/>
                          <w:szCs w:val="21"/>
                        </w:rPr>
                        <w:t>SK-04 et SK-06)</w:t>
                      </w:r>
                    </w:p>
                  </w:txbxContent>
                </v:textbox>
                <w10:wrap anchorx="margin"/>
              </v:roundrect>
            </w:pict>
          </mc:Fallback>
        </mc:AlternateContent>
      </w:r>
    </w:p>
    <w:p w14:paraId="430163FE" w14:textId="77777777" w:rsidR="005F1DC6" w:rsidRPr="00C771D7" w:rsidRDefault="005F1DC6" w:rsidP="005F1DC6">
      <w:pPr>
        <w:jc w:val="center"/>
        <w:rPr>
          <w:rFonts w:asciiTheme="minorHAnsi" w:hAnsiTheme="minorHAnsi" w:cstheme="minorHAnsi"/>
        </w:rPr>
      </w:pPr>
    </w:p>
    <w:p w14:paraId="2765DDD1" w14:textId="77777777" w:rsidR="005F1DC6" w:rsidRPr="00C771D7" w:rsidRDefault="005F1DC6" w:rsidP="005F1DC6">
      <w:pPr>
        <w:jc w:val="center"/>
        <w:rPr>
          <w:rFonts w:asciiTheme="minorHAnsi" w:hAnsiTheme="minorHAnsi" w:cstheme="minorHAnsi"/>
        </w:rPr>
      </w:pPr>
    </w:p>
    <w:p w14:paraId="09FB6CE7" w14:textId="77777777" w:rsidR="005F1DC6" w:rsidRPr="00C771D7" w:rsidRDefault="005F1DC6" w:rsidP="005F1DC6">
      <w:pPr>
        <w:jc w:val="center"/>
        <w:rPr>
          <w:rFonts w:asciiTheme="minorHAnsi" w:hAnsiTheme="minorHAnsi" w:cstheme="minorHAnsi"/>
        </w:rPr>
      </w:pPr>
    </w:p>
    <w:p w14:paraId="0D8D8275" w14:textId="77777777" w:rsidR="005F1DC6" w:rsidRPr="00C771D7" w:rsidRDefault="005F1DC6" w:rsidP="005F1DC6">
      <w:pPr>
        <w:jc w:val="center"/>
        <w:rPr>
          <w:rFonts w:asciiTheme="minorHAnsi" w:hAnsiTheme="minorHAnsi" w:cstheme="minorHAnsi"/>
        </w:rPr>
      </w:pPr>
    </w:p>
    <w:p w14:paraId="08D28040" w14:textId="77777777" w:rsidR="005F1DC6" w:rsidRPr="00C771D7" w:rsidRDefault="005F1DC6" w:rsidP="005F1DC6">
      <w:pPr>
        <w:jc w:val="center"/>
        <w:rPr>
          <w:rFonts w:asciiTheme="minorHAnsi" w:hAnsiTheme="minorHAnsi" w:cstheme="minorHAnsi"/>
        </w:rPr>
      </w:pPr>
    </w:p>
    <w:p w14:paraId="0E8EBE24" w14:textId="77777777" w:rsidR="005F1DC6" w:rsidRPr="00C771D7" w:rsidRDefault="005F1DC6" w:rsidP="005F1DC6">
      <w:pPr>
        <w:jc w:val="center"/>
        <w:rPr>
          <w:rFonts w:asciiTheme="minorHAnsi" w:hAnsiTheme="minorHAnsi" w:cstheme="minorHAnsi"/>
        </w:rPr>
      </w:pPr>
    </w:p>
    <w:p w14:paraId="152128F9" w14:textId="77777777" w:rsidR="005F1DC6" w:rsidRPr="00C771D7" w:rsidRDefault="005F1DC6" w:rsidP="005F1DC6">
      <w:pPr>
        <w:jc w:val="center"/>
        <w:rPr>
          <w:rFonts w:asciiTheme="minorHAnsi" w:hAnsiTheme="minorHAnsi" w:cstheme="minorHAnsi"/>
        </w:rPr>
      </w:pPr>
    </w:p>
    <w:p w14:paraId="342D8D48" w14:textId="77777777" w:rsidR="005F1DC6" w:rsidRPr="00C771D7" w:rsidRDefault="005F1DC6" w:rsidP="005F1DC6">
      <w:pPr>
        <w:jc w:val="center"/>
        <w:rPr>
          <w:rFonts w:asciiTheme="minorHAnsi" w:hAnsiTheme="minorHAnsi" w:cstheme="minorHAnsi"/>
        </w:rPr>
      </w:pPr>
      <w:r w:rsidRPr="00C771D7">
        <w:rPr>
          <w:rFonts w:asciiTheme="minorHAnsi" w:hAnsiTheme="minorHAnsi" w:cstheme="minorHAnsi"/>
        </w:rPr>
        <w:t xml:space="preserve">Contrat N° : </w:t>
      </w:r>
      <w:r w:rsidRPr="00C771D7">
        <w:rPr>
          <w:rFonts w:asciiTheme="minorHAnsi" w:eastAsiaTheme="minorHAnsi" w:hAnsiTheme="minorHAnsi" w:cstheme="minorHAnsi"/>
          <w:i/>
          <w:iCs/>
          <w14:ligatures w14:val="standardContextual"/>
        </w:rPr>
        <w:t>DAO N° 04 /FCP III/Mai 2023</w:t>
      </w:r>
    </w:p>
    <w:p w14:paraId="5291DF2B" w14:textId="77777777" w:rsidR="005F1DC6" w:rsidRPr="00C771D7" w:rsidRDefault="005F1DC6" w:rsidP="005F1DC6">
      <w:pPr>
        <w:jc w:val="center"/>
        <w:rPr>
          <w:rFonts w:asciiTheme="minorHAnsi" w:hAnsiTheme="minorHAnsi" w:cstheme="minorHAnsi"/>
        </w:rPr>
      </w:pPr>
    </w:p>
    <w:p w14:paraId="412B508F" w14:textId="77777777" w:rsidR="005F1DC6" w:rsidRPr="00C771D7" w:rsidRDefault="005F1DC6" w:rsidP="005F1DC6">
      <w:pPr>
        <w:jc w:val="center"/>
        <w:rPr>
          <w:rFonts w:asciiTheme="minorHAnsi" w:hAnsiTheme="minorHAnsi" w:cstheme="minorHAnsi"/>
        </w:rPr>
      </w:pPr>
    </w:p>
    <w:p w14:paraId="35BE52EB" w14:textId="77777777" w:rsidR="005F1DC6" w:rsidRPr="00C771D7" w:rsidRDefault="005F1DC6" w:rsidP="005F1DC6">
      <w:pPr>
        <w:rPr>
          <w:rFonts w:asciiTheme="minorHAnsi" w:hAnsiTheme="minorHAnsi" w:cstheme="minorHAnsi"/>
        </w:rPr>
      </w:pPr>
    </w:p>
    <w:p w14:paraId="617FDA76" w14:textId="77777777" w:rsidR="005F1DC6" w:rsidRPr="00C771D7" w:rsidRDefault="005F1DC6" w:rsidP="005F1DC6">
      <w:pPr>
        <w:jc w:val="center"/>
        <w:rPr>
          <w:rFonts w:asciiTheme="minorHAnsi" w:hAnsiTheme="minorHAnsi" w:cstheme="minorHAnsi"/>
        </w:rPr>
      </w:pPr>
    </w:p>
    <w:p w14:paraId="00ECB996" w14:textId="77777777" w:rsidR="005F1DC6" w:rsidRPr="00C771D7" w:rsidRDefault="005F1DC6" w:rsidP="005F1DC6">
      <w:pPr>
        <w:jc w:val="center"/>
        <w:rPr>
          <w:rFonts w:asciiTheme="minorHAnsi" w:hAnsiTheme="minorHAnsi" w:cstheme="minorHAnsi"/>
        </w:rPr>
      </w:pPr>
    </w:p>
    <w:p w14:paraId="1498655E" w14:textId="77777777" w:rsidR="005F1DC6" w:rsidRPr="00C771D7" w:rsidRDefault="005F1DC6" w:rsidP="005F1DC6">
      <w:pPr>
        <w:jc w:val="center"/>
        <w:rPr>
          <w:rFonts w:asciiTheme="minorHAnsi" w:hAnsiTheme="minorHAnsi" w:cstheme="minorHAnsi"/>
        </w:rPr>
      </w:pPr>
    </w:p>
    <w:p w14:paraId="357591A1" w14:textId="77777777" w:rsidR="005F1DC6" w:rsidRPr="00C771D7" w:rsidRDefault="005F1DC6" w:rsidP="005F1DC6">
      <w:pPr>
        <w:jc w:val="center"/>
        <w:rPr>
          <w:rFonts w:asciiTheme="minorHAnsi" w:hAnsiTheme="minorHAnsi" w:cstheme="minorHAnsi"/>
        </w:rPr>
      </w:pPr>
    </w:p>
    <w:p w14:paraId="58E845C2" w14:textId="08702645" w:rsidR="003E0967" w:rsidRPr="001D1A76" w:rsidRDefault="00EE59F3" w:rsidP="001D1A76">
      <w:pPr>
        <w:rPr>
          <w:rFonts w:asciiTheme="minorHAnsi" w:hAnsiTheme="minorHAnsi" w:cstheme="minorHAnsi"/>
        </w:rPr>
      </w:pPr>
      <w:r w:rsidRPr="00C771D7">
        <w:rPr>
          <w:rFonts w:asciiTheme="minorHAnsi" w:hAnsiTheme="minorHAnsi" w:cstheme="minorHAnsi"/>
          <w:noProof/>
        </w:rPr>
        <mc:AlternateContent>
          <mc:Choice Requires="wps">
            <w:drawing>
              <wp:anchor distT="0" distB="0" distL="114300" distR="114300" simplePos="0" relativeHeight="251662336" behindDoc="0" locked="0" layoutInCell="0" allowOverlap="1" wp14:anchorId="6E2AFC65" wp14:editId="1B1C0639">
                <wp:simplePos x="0" y="0"/>
                <wp:positionH relativeFrom="page">
                  <wp:posOffset>-159847</wp:posOffset>
                </wp:positionH>
                <wp:positionV relativeFrom="page">
                  <wp:posOffset>9669549</wp:posOffset>
                </wp:positionV>
                <wp:extent cx="7884795" cy="820536"/>
                <wp:effectExtent l="12700" t="12700" r="37465" b="5588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4795" cy="820536"/>
                        </a:xfrm>
                        <a:prstGeom prst="rect">
                          <a:avLst/>
                        </a:prstGeom>
                        <a:solidFill>
                          <a:srgbClr val="8064A2"/>
                        </a:solidFill>
                        <a:ln w="38100">
                          <a:solidFill>
                            <a:srgbClr val="F2F2F2"/>
                          </a:solidFill>
                          <a:miter lim="800000"/>
                          <a:headEnd/>
                          <a:tailEnd/>
                        </a:ln>
                        <a:effectLst>
                          <a:outerShdw dist="28398" dir="3806097" algn="ctr" rotWithShape="0">
                            <a:srgbClr val="3F3151">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0</wp14:pctHeight>
                </wp14:sizeRelV>
              </wp:anchor>
            </w:drawing>
          </mc:Choice>
          <mc:Fallback>
            <w:pict>
              <v:rect w14:anchorId="51B152A7" id="Rectangle 13" o:spid="_x0000_s1026" style="position:absolute;margin-left:-12.6pt;margin-top:761.4pt;width:620.85pt;height:64.6pt;z-index:251662336;visibility:visible;mso-wrap-style:square;mso-width-percent:1050;mso-height-percent:0;mso-wrap-distance-left:9pt;mso-wrap-distance-top:0;mso-wrap-distance-right:9pt;mso-wrap-distance-bottom:0;mso-position-horizontal:absolute;mso-position-horizontal-relative:page;mso-position-vertical:absolute;mso-position-vertical-relative:page;mso-width-percent:1050;mso-height-percent:0;mso-width-relative:page;mso-height-relative:top-margin-area;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" o:allowincell="f" fillcolor="#8064a2" strokecolor="#f2f2f2" strokeweight="3pt">
                <v:shadow on="t" color="#3f3151" opacity=".5" offset="1pt"/>
                <w10:wrap anchorx="page" anchory="page"/>
              </v:rect>
            </w:pict>
          </mc:Fallback>
        </mc:AlternateContent>
      </w:r>
      <w:r w:rsidR="005F1DC6" w:rsidRPr="00C771D7">
        <w:rPr>
          <w:rFonts w:asciiTheme="minorHAnsi" w:hAnsiTheme="minorHAnsi" w:cstheme="minorHAnsi"/>
        </w:rPr>
        <w:t xml:space="preserve">                                                                 </w:t>
      </w:r>
    </w:p>
    <w:p w14:paraId="24E714DC" w14:textId="77777777" w:rsidR="00EE59F3" w:rsidRDefault="00EE59F3" w:rsidP="00056753">
      <w:pPr>
        <w:spacing w:line="276" w:lineRule="auto"/>
        <w:ind w:left="-284"/>
        <w:jc w:val="center"/>
        <w:rPr>
          <w:rFonts w:ascii="Century Schoolbook" w:hAnsi="Century Schoolbook"/>
          <w:b/>
          <w:sz w:val="24"/>
          <w:szCs w:val="24"/>
        </w:rPr>
      </w:pPr>
    </w:p>
    <w:p w14:paraId="13BDD22A" w14:textId="5178DDF0" w:rsidR="00C44389" w:rsidRPr="00820E59" w:rsidRDefault="00245CF8" w:rsidP="00056753">
      <w:pPr>
        <w:spacing w:line="276" w:lineRule="auto"/>
        <w:ind w:left="-284"/>
        <w:jc w:val="center"/>
        <w:rPr>
          <w:rFonts w:ascii="Century Schoolbook" w:hAnsi="Century Schoolbook"/>
          <w:b/>
          <w:sz w:val="24"/>
          <w:szCs w:val="24"/>
        </w:rPr>
      </w:pPr>
      <w:r w:rsidRPr="00820E59">
        <w:rPr>
          <w:rFonts w:ascii="Century Schoolbook" w:hAnsi="Century Schoolbook"/>
          <w:b/>
          <w:sz w:val="24"/>
          <w:szCs w:val="24"/>
        </w:rPr>
        <w:t xml:space="preserve">APPROCHE     </w:t>
      </w:r>
      <w:r w:rsidR="00820E59" w:rsidRPr="00820E59">
        <w:rPr>
          <w:rFonts w:ascii="Century Schoolbook" w:hAnsi="Century Schoolbook"/>
          <w:b/>
          <w:sz w:val="24"/>
          <w:szCs w:val="24"/>
        </w:rPr>
        <w:t>DETAILLEE SUR LES</w:t>
      </w:r>
      <w:r w:rsidRPr="00820E59">
        <w:rPr>
          <w:rFonts w:ascii="Century Schoolbook" w:hAnsi="Century Schoolbook"/>
          <w:b/>
          <w:sz w:val="24"/>
          <w:szCs w:val="24"/>
        </w:rPr>
        <w:t xml:space="preserve"> MECANISMES DE REDEVABILITE A METTRE EN PLACE DANS LE CADRE</w:t>
      </w:r>
      <w:r w:rsidR="003602E0">
        <w:rPr>
          <w:rFonts w:ascii="Century Schoolbook" w:hAnsi="Century Schoolbook"/>
          <w:b/>
          <w:sz w:val="24"/>
          <w:szCs w:val="24"/>
        </w:rPr>
        <w:t xml:space="preserve"> DES ACTIVITES DO NO HARM</w:t>
      </w:r>
      <w:r w:rsidRPr="00820E59">
        <w:rPr>
          <w:rFonts w:ascii="Century Schoolbook" w:hAnsi="Century Schoolbook"/>
          <w:b/>
          <w:sz w:val="24"/>
          <w:szCs w:val="24"/>
        </w:rPr>
        <w:t xml:space="preserve"> DU PROJET FCPIII</w:t>
      </w:r>
      <w:r w:rsidR="00557E26">
        <w:rPr>
          <w:rFonts w:ascii="Century Schoolbook" w:hAnsi="Century Schoolbook"/>
          <w:b/>
          <w:sz w:val="24"/>
          <w:szCs w:val="24"/>
        </w:rPr>
        <w:t>-PHASE TRANSITOIRE</w:t>
      </w:r>
    </w:p>
    <w:p w14:paraId="186C1CB7" w14:textId="26589E28" w:rsidR="00C44389" w:rsidRPr="00820E59" w:rsidRDefault="00557E26" w:rsidP="00107EAA">
      <w:pPr>
        <w:spacing w:line="276" w:lineRule="auto"/>
        <w:jc w:val="both"/>
        <w:rPr>
          <w:rFonts w:ascii="Century Schoolbook" w:hAnsi="Century Schoolbook"/>
          <w:b/>
          <w:sz w:val="24"/>
          <w:szCs w:val="24"/>
        </w:rPr>
      </w:pPr>
      <w:r>
        <w:rPr>
          <w:rFonts w:ascii="Century Schoolbook" w:hAnsi="Century Schoolbook"/>
          <w:b/>
          <w:noProof/>
          <w:sz w:val="24"/>
          <w:szCs w:val="24"/>
          <w:lang w:val="en-US"/>
        </w:rPr>
        <mc:AlternateContent>
          <mc:Choice Requires="wps">
            <w:drawing>
              <wp:anchor distT="0" distB="0" distL="114300" distR="114300" simplePos="0" relativeHeight="251659264" behindDoc="0" locked="0" layoutInCell="1" allowOverlap="1" wp14:anchorId="3196C841" wp14:editId="1A018D15">
                <wp:simplePos x="0" y="0"/>
                <wp:positionH relativeFrom="column">
                  <wp:posOffset>-268605</wp:posOffset>
                </wp:positionH>
                <wp:positionV relativeFrom="paragraph">
                  <wp:posOffset>48969</wp:posOffset>
                </wp:positionV>
                <wp:extent cx="6407239" cy="45719"/>
                <wp:effectExtent l="0" t="0" r="12700" b="12065"/>
                <wp:wrapNone/>
                <wp:docPr id="1" name="Rectangle 1"/>
                <wp:cNvGraphicFramePr/>
                <a:graphic xmlns:a="http://schemas.openxmlformats.org/drawingml/2006/main">
                  <a:graphicData uri="http://schemas.microsoft.com/office/word/2010/wordprocessingShape">
                    <wps:wsp>
                      <wps:cNvSpPr/>
                      <wps:spPr>
                        <a:xfrm>
                          <a:off x="0" y="0"/>
                          <a:ext cx="6407239" cy="4571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395490" id="Rectangle 1" o:spid="_x0000_s1026" style="position:absolute;margin-left:-21.15pt;margin-top:3.85pt;width:504.5pt;height:3.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" fillcolor="#5b9bd5 [3204]" strokecolor="#1f4d78 [1604]" strokeweight="1pt"/>
            </w:pict>
          </mc:Fallback>
        </mc:AlternateContent>
      </w:r>
    </w:p>
    <w:p w14:paraId="069667AF" w14:textId="77777777" w:rsidR="00163C45" w:rsidRPr="00820E59" w:rsidRDefault="00C44389" w:rsidP="00107EAA">
      <w:pPr>
        <w:spacing w:line="276" w:lineRule="auto"/>
        <w:jc w:val="both"/>
        <w:rPr>
          <w:rFonts w:ascii="Century Schoolbook" w:hAnsi="Century Schoolbook"/>
          <w:b/>
          <w:sz w:val="24"/>
          <w:szCs w:val="24"/>
          <w:u w:val="single"/>
        </w:rPr>
      </w:pPr>
      <w:r w:rsidRPr="00820E59">
        <w:rPr>
          <w:rFonts w:ascii="Century Schoolbook" w:hAnsi="Century Schoolbook"/>
          <w:b/>
          <w:sz w:val="24"/>
          <w:szCs w:val="24"/>
        </w:rPr>
        <w:t xml:space="preserve">                 </w:t>
      </w:r>
      <w:r w:rsidR="00242645" w:rsidRPr="00820E59">
        <w:rPr>
          <w:rFonts w:ascii="Century Schoolbook" w:hAnsi="Century Schoolbook"/>
          <w:b/>
          <w:sz w:val="24"/>
          <w:szCs w:val="24"/>
        </w:rPr>
        <w:t xml:space="preserve">               INTRODUCTION   </w:t>
      </w:r>
      <w:r w:rsidRPr="00820E59">
        <w:rPr>
          <w:rFonts w:ascii="Century Schoolbook" w:hAnsi="Century Schoolbook"/>
          <w:b/>
          <w:sz w:val="24"/>
          <w:szCs w:val="24"/>
        </w:rPr>
        <w:t xml:space="preserve">GENERALE </w:t>
      </w:r>
      <w:r w:rsidR="005B0FB1" w:rsidRPr="00820E59">
        <w:rPr>
          <w:rFonts w:ascii="Century Schoolbook" w:hAnsi="Century Schoolbook"/>
          <w:b/>
          <w:sz w:val="24"/>
          <w:szCs w:val="24"/>
          <w:u w:val="single"/>
        </w:rPr>
        <w:t xml:space="preserve">   </w:t>
      </w:r>
    </w:p>
    <w:p w14:paraId="531457D3" w14:textId="77777777" w:rsidR="0009769A" w:rsidRPr="00820E59" w:rsidRDefault="0009769A" w:rsidP="00107EAA">
      <w:pPr>
        <w:spacing w:line="276" w:lineRule="auto"/>
        <w:jc w:val="both"/>
        <w:rPr>
          <w:rFonts w:ascii="Century Schoolbook" w:hAnsi="Century Schoolbook"/>
          <w:sz w:val="24"/>
          <w:szCs w:val="24"/>
        </w:rPr>
      </w:pPr>
    </w:p>
    <w:p w14:paraId="4E7A1CC8" w14:textId="5DBA22C4" w:rsidR="00593465" w:rsidRPr="00820E59" w:rsidRDefault="002B0032"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 </w:t>
      </w:r>
      <w:r w:rsidR="00A4367B" w:rsidRPr="00820E59">
        <w:rPr>
          <w:rFonts w:ascii="Century Schoolbook" w:hAnsi="Century Schoolbook"/>
          <w:sz w:val="24"/>
          <w:szCs w:val="24"/>
        </w:rPr>
        <w:t xml:space="preserve">Le présent document </w:t>
      </w:r>
      <w:r w:rsidR="00BD0FE0" w:rsidRPr="00820E59">
        <w:rPr>
          <w:rFonts w:ascii="Century Schoolbook" w:hAnsi="Century Schoolbook"/>
          <w:sz w:val="24"/>
          <w:szCs w:val="24"/>
        </w:rPr>
        <w:t xml:space="preserve">est conçu dans l’objectif </w:t>
      </w:r>
      <w:r w:rsidR="00AA313A" w:rsidRPr="00820E59">
        <w:rPr>
          <w:rFonts w:ascii="Century Schoolbook" w:hAnsi="Century Schoolbook"/>
          <w:sz w:val="24"/>
          <w:szCs w:val="24"/>
        </w:rPr>
        <w:t xml:space="preserve">de proposer un mécanisme de redevabilité à mettre en place </w:t>
      </w:r>
      <w:r w:rsidR="00461A8A" w:rsidRPr="00820E59">
        <w:rPr>
          <w:rFonts w:ascii="Century Schoolbook" w:hAnsi="Century Schoolbook"/>
          <w:sz w:val="24"/>
          <w:szCs w:val="24"/>
        </w:rPr>
        <w:t>dans les zones d’intervention du projet FCPIII</w:t>
      </w:r>
      <w:r w:rsidR="00901D70">
        <w:rPr>
          <w:rFonts w:ascii="Century Schoolbook" w:hAnsi="Century Schoolbook"/>
          <w:sz w:val="24"/>
          <w:szCs w:val="24"/>
        </w:rPr>
        <w:t xml:space="preserve"> dans sa phase transitoire</w:t>
      </w:r>
      <w:r w:rsidR="00461A8A" w:rsidRPr="00820E59">
        <w:rPr>
          <w:rFonts w:ascii="Century Schoolbook" w:hAnsi="Century Schoolbook"/>
          <w:sz w:val="24"/>
          <w:szCs w:val="24"/>
        </w:rPr>
        <w:t>.</w:t>
      </w:r>
      <w:r w:rsidR="00A0612A" w:rsidRPr="00820E59">
        <w:rPr>
          <w:rFonts w:ascii="Century Schoolbook" w:hAnsi="Century Schoolbook"/>
          <w:sz w:val="24"/>
          <w:szCs w:val="24"/>
        </w:rPr>
        <w:t xml:space="preserve"> Ce mécanisme devra plus tard   s’appuyer sur les systèmes traditionnels de gestion de plaintes </w:t>
      </w:r>
      <w:r w:rsidR="00AB100B" w:rsidRPr="00820E59">
        <w:rPr>
          <w:rFonts w:ascii="Century Schoolbook" w:hAnsi="Century Schoolbook"/>
          <w:sz w:val="24"/>
          <w:szCs w:val="24"/>
        </w:rPr>
        <w:t xml:space="preserve">reconnus comme légitimes dans les zones d’intervention du </w:t>
      </w:r>
      <w:r w:rsidR="00242645" w:rsidRPr="00820E59">
        <w:rPr>
          <w:rFonts w:ascii="Century Schoolbook" w:hAnsi="Century Schoolbook"/>
          <w:sz w:val="24"/>
          <w:szCs w:val="24"/>
        </w:rPr>
        <w:t>projet ;</w:t>
      </w:r>
      <w:r w:rsidR="00AB100B" w:rsidRPr="00820E59">
        <w:rPr>
          <w:rFonts w:ascii="Century Schoolbook" w:hAnsi="Century Schoolbook"/>
          <w:sz w:val="24"/>
          <w:szCs w:val="24"/>
        </w:rPr>
        <w:t xml:space="preserve"> il ressort de ce qui précède que ce document sera enrichi à l’issue de l’</w:t>
      </w:r>
      <w:r w:rsidR="002A5C41" w:rsidRPr="00820E59">
        <w:rPr>
          <w:rFonts w:ascii="Century Schoolbook" w:hAnsi="Century Schoolbook"/>
          <w:sz w:val="24"/>
          <w:szCs w:val="24"/>
        </w:rPr>
        <w:t>état des lieux des</w:t>
      </w:r>
      <w:r w:rsidR="00AB100B" w:rsidRPr="00820E59">
        <w:rPr>
          <w:rFonts w:ascii="Century Schoolbook" w:hAnsi="Century Schoolbook"/>
          <w:sz w:val="24"/>
          <w:szCs w:val="24"/>
        </w:rPr>
        <w:t xml:space="preserve"> systèmes traditionnels de gestion des </w:t>
      </w:r>
      <w:r w:rsidR="00056753" w:rsidRPr="00820E59">
        <w:rPr>
          <w:rFonts w:ascii="Century Schoolbook" w:hAnsi="Century Schoolbook"/>
          <w:sz w:val="24"/>
          <w:szCs w:val="24"/>
        </w:rPr>
        <w:t>plaintes existants</w:t>
      </w:r>
      <w:r w:rsidR="00593465" w:rsidRPr="00820E59">
        <w:rPr>
          <w:rFonts w:ascii="Century Schoolbook" w:hAnsi="Century Schoolbook"/>
          <w:sz w:val="24"/>
          <w:szCs w:val="24"/>
        </w:rPr>
        <w:t xml:space="preserve"> dans les zones d’</w:t>
      </w:r>
      <w:r w:rsidR="00242645" w:rsidRPr="00820E59">
        <w:rPr>
          <w:rFonts w:ascii="Century Schoolbook" w:hAnsi="Century Schoolbook"/>
          <w:sz w:val="24"/>
          <w:szCs w:val="24"/>
        </w:rPr>
        <w:t>intervention du projet.</w:t>
      </w:r>
    </w:p>
    <w:p w14:paraId="3DAF0A69" w14:textId="47519554" w:rsidR="00C42CBF" w:rsidRPr="00820E59" w:rsidRDefault="00DE2CC4"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Tout au long de ce </w:t>
      </w:r>
      <w:r w:rsidR="000772CE" w:rsidRPr="00820E59">
        <w:rPr>
          <w:rFonts w:ascii="Century Schoolbook" w:hAnsi="Century Schoolbook"/>
          <w:sz w:val="24"/>
          <w:szCs w:val="24"/>
        </w:rPr>
        <w:t>document, nous</w:t>
      </w:r>
      <w:r w:rsidRPr="00820E59">
        <w:rPr>
          <w:rFonts w:ascii="Century Schoolbook" w:hAnsi="Century Schoolbook"/>
          <w:sz w:val="24"/>
          <w:szCs w:val="24"/>
        </w:rPr>
        <w:t xml:space="preserve"> présenterons certaines généralités sur la </w:t>
      </w:r>
      <w:r w:rsidR="00536A07" w:rsidRPr="00820E59">
        <w:rPr>
          <w:rFonts w:ascii="Century Schoolbook" w:hAnsi="Century Schoolbook"/>
          <w:sz w:val="24"/>
          <w:szCs w:val="24"/>
        </w:rPr>
        <w:t xml:space="preserve">redevabilité </w:t>
      </w:r>
      <w:r w:rsidR="000772CE" w:rsidRPr="00820E59">
        <w:rPr>
          <w:rFonts w:ascii="Century Schoolbook" w:hAnsi="Century Schoolbook"/>
          <w:sz w:val="24"/>
          <w:szCs w:val="24"/>
        </w:rPr>
        <w:t>(chapitre</w:t>
      </w:r>
      <w:r w:rsidR="00536A07" w:rsidRPr="00820E59">
        <w:rPr>
          <w:rFonts w:ascii="Century Schoolbook" w:hAnsi="Century Schoolbook"/>
          <w:sz w:val="24"/>
          <w:szCs w:val="24"/>
        </w:rPr>
        <w:t xml:space="preserve"> I) en sus nous présenterons et examinerons</w:t>
      </w:r>
      <w:r w:rsidR="00395917" w:rsidRPr="00820E59">
        <w:rPr>
          <w:rFonts w:ascii="Century Schoolbook" w:hAnsi="Century Schoolbook"/>
          <w:sz w:val="24"/>
          <w:szCs w:val="24"/>
        </w:rPr>
        <w:t xml:space="preserve"> le </w:t>
      </w:r>
      <w:r w:rsidR="00056753" w:rsidRPr="00820E59">
        <w:rPr>
          <w:rFonts w:ascii="Century Schoolbook" w:hAnsi="Century Schoolbook"/>
          <w:sz w:val="24"/>
          <w:szCs w:val="24"/>
        </w:rPr>
        <w:t>fonctionnement des</w:t>
      </w:r>
      <w:r w:rsidR="00536A07" w:rsidRPr="00820E59">
        <w:rPr>
          <w:rFonts w:ascii="Century Schoolbook" w:hAnsi="Century Schoolbook"/>
          <w:sz w:val="24"/>
          <w:szCs w:val="24"/>
        </w:rPr>
        <w:t xml:space="preserve"> mécanismes de redevabilité </w:t>
      </w:r>
      <w:r w:rsidR="000772CE" w:rsidRPr="00820E59">
        <w:rPr>
          <w:rFonts w:ascii="Century Schoolbook" w:hAnsi="Century Schoolbook"/>
          <w:sz w:val="24"/>
          <w:szCs w:val="24"/>
        </w:rPr>
        <w:t>(chapitre</w:t>
      </w:r>
      <w:r w:rsidR="00536A07" w:rsidRPr="00820E59">
        <w:rPr>
          <w:rFonts w:ascii="Century Schoolbook" w:hAnsi="Century Schoolbook"/>
          <w:sz w:val="24"/>
          <w:szCs w:val="24"/>
        </w:rPr>
        <w:t xml:space="preserve"> II) et e</w:t>
      </w:r>
      <w:r w:rsidR="00C42CBF" w:rsidRPr="00820E59">
        <w:rPr>
          <w:rFonts w:ascii="Century Schoolbook" w:hAnsi="Century Schoolbook"/>
          <w:sz w:val="24"/>
          <w:szCs w:val="24"/>
        </w:rPr>
        <w:t>nfin nous expliquerons comment c</w:t>
      </w:r>
      <w:r w:rsidR="00536A07" w:rsidRPr="00820E59">
        <w:rPr>
          <w:rFonts w:ascii="Century Schoolbook" w:hAnsi="Century Schoolbook"/>
          <w:sz w:val="24"/>
          <w:szCs w:val="24"/>
        </w:rPr>
        <w:t>es mécanismes de redevabilité seront mis en œuvre le long du cycle de</w:t>
      </w:r>
      <w:r w:rsidR="00C03A39">
        <w:rPr>
          <w:rFonts w:ascii="Century Schoolbook" w:hAnsi="Century Schoolbook"/>
          <w:sz w:val="24"/>
          <w:szCs w:val="24"/>
        </w:rPr>
        <w:t xml:space="preserve"> mise en œuvre des activités DO NO HARM pour le</w:t>
      </w:r>
      <w:r w:rsidR="00536A07" w:rsidRPr="00820E59">
        <w:rPr>
          <w:rFonts w:ascii="Century Schoolbook" w:hAnsi="Century Schoolbook"/>
          <w:sz w:val="24"/>
          <w:szCs w:val="24"/>
        </w:rPr>
        <w:t xml:space="preserve"> projet </w:t>
      </w:r>
      <w:r w:rsidR="00BE0E44">
        <w:rPr>
          <w:rFonts w:ascii="Century Schoolbook" w:hAnsi="Century Schoolbook"/>
          <w:sz w:val="24"/>
          <w:szCs w:val="24"/>
        </w:rPr>
        <w:t xml:space="preserve">FCPIII-phase transitoire </w:t>
      </w:r>
      <w:r w:rsidR="000772CE" w:rsidRPr="00820E59">
        <w:rPr>
          <w:rFonts w:ascii="Century Schoolbook" w:hAnsi="Century Schoolbook"/>
          <w:sz w:val="24"/>
          <w:szCs w:val="24"/>
        </w:rPr>
        <w:t>(chapitre</w:t>
      </w:r>
      <w:r w:rsidR="00536A07" w:rsidRPr="00820E59">
        <w:rPr>
          <w:rFonts w:ascii="Century Schoolbook" w:hAnsi="Century Schoolbook"/>
          <w:sz w:val="24"/>
          <w:szCs w:val="24"/>
        </w:rPr>
        <w:t xml:space="preserve"> III).</w:t>
      </w:r>
    </w:p>
    <w:p w14:paraId="7F2F2B3E" w14:textId="75C698BA" w:rsidR="00242645" w:rsidRPr="00820E59" w:rsidRDefault="00A54718"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Maintenant, </w:t>
      </w:r>
      <w:r w:rsidR="00056753" w:rsidRPr="00820E59">
        <w:rPr>
          <w:rFonts w:ascii="Century Schoolbook" w:hAnsi="Century Schoolbook"/>
          <w:sz w:val="24"/>
          <w:szCs w:val="24"/>
        </w:rPr>
        <w:t>il nous</w:t>
      </w:r>
      <w:r w:rsidR="00C42CBF" w:rsidRPr="00820E59">
        <w:rPr>
          <w:rFonts w:ascii="Century Schoolbook" w:hAnsi="Century Schoolbook"/>
          <w:sz w:val="24"/>
          <w:szCs w:val="24"/>
        </w:rPr>
        <w:t xml:space="preserve"> semble bien à </w:t>
      </w:r>
      <w:r w:rsidR="00056753" w:rsidRPr="00820E59">
        <w:rPr>
          <w:rFonts w:ascii="Century Schoolbook" w:hAnsi="Century Schoolbook"/>
          <w:sz w:val="24"/>
          <w:szCs w:val="24"/>
        </w:rPr>
        <w:t>propos de</w:t>
      </w:r>
      <w:r w:rsidR="00BA2CC7" w:rsidRPr="00820E59">
        <w:rPr>
          <w:rFonts w:ascii="Century Schoolbook" w:hAnsi="Century Schoolbook"/>
          <w:sz w:val="24"/>
          <w:szCs w:val="24"/>
        </w:rPr>
        <w:t xml:space="preserve"> placer un mot sur la redevabilité afin </w:t>
      </w:r>
      <w:r w:rsidR="00E61B17" w:rsidRPr="00820E59">
        <w:rPr>
          <w:rFonts w:ascii="Century Schoolbook" w:hAnsi="Century Schoolbook"/>
          <w:sz w:val="24"/>
          <w:szCs w:val="24"/>
        </w:rPr>
        <w:t xml:space="preserve">d’avoir </w:t>
      </w:r>
      <w:r w:rsidR="00EC0779" w:rsidRPr="00820E59">
        <w:rPr>
          <w:rFonts w:ascii="Century Schoolbook" w:hAnsi="Century Schoolbook"/>
          <w:sz w:val="24"/>
          <w:szCs w:val="24"/>
        </w:rPr>
        <w:t xml:space="preserve">un aperçu général </w:t>
      </w:r>
      <w:r w:rsidR="00536A07" w:rsidRPr="00820E59">
        <w:rPr>
          <w:rFonts w:ascii="Century Schoolbook" w:hAnsi="Century Schoolbook"/>
          <w:sz w:val="24"/>
          <w:szCs w:val="24"/>
        </w:rPr>
        <w:t xml:space="preserve">  </w:t>
      </w:r>
      <w:r w:rsidR="00BA2CC7" w:rsidRPr="00820E59">
        <w:rPr>
          <w:rFonts w:ascii="Century Schoolbook" w:hAnsi="Century Schoolbook"/>
          <w:sz w:val="24"/>
          <w:szCs w:val="24"/>
        </w:rPr>
        <w:t>sur celle-ci pour mieux appréhender le</w:t>
      </w:r>
      <w:r w:rsidR="00395917" w:rsidRPr="00820E59">
        <w:rPr>
          <w:rFonts w:ascii="Century Schoolbook" w:hAnsi="Century Schoolbook"/>
          <w:sz w:val="24"/>
          <w:szCs w:val="24"/>
        </w:rPr>
        <w:t xml:space="preserve"> fonctionnement </w:t>
      </w:r>
      <w:r w:rsidR="00056753" w:rsidRPr="00820E59">
        <w:rPr>
          <w:rFonts w:ascii="Century Schoolbook" w:hAnsi="Century Schoolbook"/>
          <w:sz w:val="24"/>
          <w:szCs w:val="24"/>
        </w:rPr>
        <w:t xml:space="preserve">des </w:t>
      </w:r>
      <w:r w:rsidR="00417BCD" w:rsidRPr="00820E59">
        <w:rPr>
          <w:rFonts w:ascii="Century Schoolbook" w:hAnsi="Century Schoolbook"/>
          <w:sz w:val="24"/>
          <w:szCs w:val="24"/>
        </w:rPr>
        <w:t>mécanismes de</w:t>
      </w:r>
      <w:r w:rsidR="00BA2CC7" w:rsidRPr="00820E59">
        <w:rPr>
          <w:rFonts w:ascii="Century Schoolbook" w:hAnsi="Century Schoolbook"/>
          <w:sz w:val="24"/>
          <w:szCs w:val="24"/>
        </w:rPr>
        <w:t xml:space="preserve"> redevabilité. </w:t>
      </w:r>
    </w:p>
    <w:p w14:paraId="4F9AE634" w14:textId="77777777" w:rsidR="005E1A4C" w:rsidRDefault="005E1A4C"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                              </w:t>
      </w:r>
    </w:p>
    <w:p w14:paraId="4103E744" w14:textId="77777777" w:rsidR="00230B96" w:rsidRDefault="00230B96" w:rsidP="00107EAA">
      <w:pPr>
        <w:spacing w:line="276" w:lineRule="auto"/>
        <w:jc w:val="both"/>
        <w:rPr>
          <w:rFonts w:ascii="Century Schoolbook" w:hAnsi="Century Schoolbook"/>
          <w:sz w:val="24"/>
          <w:szCs w:val="24"/>
        </w:rPr>
      </w:pPr>
    </w:p>
    <w:p w14:paraId="24F3A308" w14:textId="77777777" w:rsidR="00230B96" w:rsidRDefault="00230B96" w:rsidP="00107EAA">
      <w:pPr>
        <w:spacing w:line="276" w:lineRule="auto"/>
        <w:jc w:val="both"/>
        <w:rPr>
          <w:rFonts w:ascii="Century Schoolbook" w:hAnsi="Century Schoolbook"/>
          <w:sz w:val="24"/>
          <w:szCs w:val="24"/>
        </w:rPr>
      </w:pPr>
    </w:p>
    <w:p w14:paraId="0218A5CF" w14:textId="77777777" w:rsidR="00230B96" w:rsidRDefault="00230B96" w:rsidP="00107EAA">
      <w:pPr>
        <w:spacing w:line="276" w:lineRule="auto"/>
        <w:jc w:val="both"/>
        <w:rPr>
          <w:rFonts w:ascii="Century Schoolbook" w:hAnsi="Century Schoolbook"/>
          <w:sz w:val="24"/>
          <w:szCs w:val="24"/>
        </w:rPr>
      </w:pPr>
    </w:p>
    <w:p w14:paraId="67C2B7B2" w14:textId="77777777" w:rsidR="00230B96" w:rsidRDefault="00230B96" w:rsidP="00107EAA">
      <w:pPr>
        <w:spacing w:line="276" w:lineRule="auto"/>
        <w:jc w:val="both"/>
        <w:rPr>
          <w:rFonts w:ascii="Century Schoolbook" w:hAnsi="Century Schoolbook"/>
          <w:sz w:val="24"/>
          <w:szCs w:val="24"/>
        </w:rPr>
      </w:pPr>
    </w:p>
    <w:p w14:paraId="1A591EA4" w14:textId="77777777" w:rsidR="00230B96" w:rsidRDefault="00230B96" w:rsidP="00107EAA">
      <w:pPr>
        <w:spacing w:line="276" w:lineRule="auto"/>
        <w:jc w:val="both"/>
        <w:rPr>
          <w:rFonts w:ascii="Century Schoolbook" w:hAnsi="Century Schoolbook"/>
          <w:sz w:val="24"/>
          <w:szCs w:val="24"/>
        </w:rPr>
      </w:pPr>
    </w:p>
    <w:p w14:paraId="5FD48624" w14:textId="77777777" w:rsidR="00230B96" w:rsidRDefault="00230B96" w:rsidP="00107EAA">
      <w:pPr>
        <w:spacing w:line="276" w:lineRule="auto"/>
        <w:jc w:val="both"/>
        <w:rPr>
          <w:rFonts w:ascii="Century Schoolbook" w:hAnsi="Century Schoolbook"/>
          <w:sz w:val="24"/>
          <w:szCs w:val="24"/>
        </w:rPr>
      </w:pPr>
    </w:p>
    <w:p w14:paraId="470BCB4F" w14:textId="77777777" w:rsidR="00230B96" w:rsidRDefault="00230B96" w:rsidP="00107EAA">
      <w:pPr>
        <w:spacing w:line="276" w:lineRule="auto"/>
        <w:jc w:val="both"/>
        <w:rPr>
          <w:rFonts w:ascii="Century Schoolbook" w:hAnsi="Century Schoolbook"/>
          <w:sz w:val="24"/>
          <w:szCs w:val="24"/>
        </w:rPr>
      </w:pPr>
    </w:p>
    <w:p w14:paraId="0D21AC6A" w14:textId="77777777" w:rsidR="00230B96" w:rsidRDefault="00230B96" w:rsidP="00107EAA">
      <w:pPr>
        <w:spacing w:line="276" w:lineRule="auto"/>
        <w:jc w:val="both"/>
        <w:rPr>
          <w:rFonts w:ascii="Century Schoolbook" w:hAnsi="Century Schoolbook"/>
          <w:sz w:val="24"/>
          <w:szCs w:val="24"/>
        </w:rPr>
      </w:pPr>
    </w:p>
    <w:p w14:paraId="339A3126" w14:textId="77777777" w:rsidR="00230B96" w:rsidRDefault="00230B96" w:rsidP="00107EAA">
      <w:pPr>
        <w:spacing w:line="276" w:lineRule="auto"/>
        <w:jc w:val="both"/>
        <w:rPr>
          <w:rFonts w:ascii="Century Schoolbook" w:hAnsi="Century Schoolbook"/>
          <w:sz w:val="24"/>
          <w:szCs w:val="24"/>
        </w:rPr>
      </w:pPr>
    </w:p>
    <w:p w14:paraId="19A7D04A" w14:textId="77777777" w:rsidR="00230B96" w:rsidRDefault="00230B96" w:rsidP="00107EAA">
      <w:pPr>
        <w:spacing w:line="276" w:lineRule="auto"/>
        <w:jc w:val="both"/>
        <w:rPr>
          <w:rFonts w:ascii="Century Schoolbook" w:hAnsi="Century Schoolbook"/>
          <w:sz w:val="24"/>
          <w:szCs w:val="24"/>
        </w:rPr>
      </w:pPr>
    </w:p>
    <w:p w14:paraId="047E3C53" w14:textId="5ACBFA58" w:rsidR="005E1A4C" w:rsidRDefault="00417BCD" w:rsidP="00056753">
      <w:pPr>
        <w:spacing w:line="276" w:lineRule="auto"/>
        <w:ind w:left="1418" w:hanging="2835"/>
        <w:jc w:val="center"/>
        <w:rPr>
          <w:rFonts w:ascii="Century Schoolbook" w:hAnsi="Century Schoolbook"/>
          <w:b/>
          <w:sz w:val="28"/>
          <w:szCs w:val="28"/>
        </w:rPr>
      </w:pPr>
      <w:r>
        <w:rPr>
          <w:rFonts w:ascii="Century Schoolbook" w:hAnsi="Century Schoolbook"/>
          <w:b/>
          <w:sz w:val="28"/>
          <w:szCs w:val="28"/>
        </w:rPr>
        <w:lastRenderedPageBreak/>
        <w:t xml:space="preserve">    </w:t>
      </w:r>
      <w:r w:rsidR="005E1A4C" w:rsidRPr="00056753">
        <w:rPr>
          <w:rFonts w:ascii="Century Schoolbook" w:hAnsi="Century Schoolbook"/>
          <w:b/>
          <w:sz w:val="28"/>
          <w:szCs w:val="28"/>
        </w:rPr>
        <w:t xml:space="preserve">CHAPITRE I : </w:t>
      </w:r>
      <w:r w:rsidR="00056753" w:rsidRPr="00056753">
        <w:rPr>
          <w:rFonts w:ascii="Century Schoolbook" w:hAnsi="Century Schoolbook"/>
          <w:b/>
          <w:sz w:val="28"/>
          <w:szCs w:val="28"/>
        </w:rPr>
        <w:t>GENERALITES SUR LA</w:t>
      </w:r>
      <w:r w:rsidR="005E1A4C" w:rsidRPr="00056753">
        <w:rPr>
          <w:rFonts w:ascii="Century Schoolbook" w:hAnsi="Century Schoolbook"/>
          <w:b/>
          <w:sz w:val="28"/>
          <w:szCs w:val="28"/>
        </w:rPr>
        <w:t xml:space="preserve"> REDEVABILITE</w:t>
      </w:r>
    </w:p>
    <w:p w14:paraId="067718F5" w14:textId="77777777" w:rsidR="00417BCD" w:rsidRPr="00056753" w:rsidRDefault="00417BCD" w:rsidP="00056753">
      <w:pPr>
        <w:spacing w:line="276" w:lineRule="auto"/>
        <w:ind w:left="1418" w:hanging="2835"/>
        <w:jc w:val="center"/>
        <w:rPr>
          <w:rFonts w:ascii="Century Schoolbook" w:hAnsi="Century Schoolbook"/>
          <w:b/>
          <w:sz w:val="28"/>
          <w:szCs w:val="28"/>
        </w:rPr>
      </w:pPr>
    </w:p>
    <w:p w14:paraId="79DCF10C" w14:textId="77777777" w:rsidR="00577D2E" w:rsidRPr="00820E59" w:rsidRDefault="00577D2E" w:rsidP="00107EAA">
      <w:pPr>
        <w:spacing w:line="276" w:lineRule="auto"/>
        <w:jc w:val="both"/>
        <w:rPr>
          <w:rFonts w:ascii="Century Schoolbook" w:hAnsi="Century Schoolbook"/>
          <w:sz w:val="24"/>
          <w:szCs w:val="24"/>
        </w:rPr>
      </w:pPr>
      <w:r w:rsidRPr="00820E59">
        <w:rPr>
          <w:rFonts w:ascii="Century Schoolbook" w:hAnsi="Century Schoolbook"/>
          <w:b/>
          <w:sz w:val="24"/>
          <w:szCs w:val="24"/>
        </w:rPr>
        <w:t xml:space="preserve"> </w:t>
      </w:r>
      <w:r w:rsidR="00B4357F" w:rsidRPr="00820E59">
        <w:rPr>
          <w:rFonts w:ascii="Century Schoolbook" w:hAnsi="Century Schoolbook"/>
          <w:sz w:val="24"/>
          <w:szCs w:val="24"/>
        </w:rPr>
        <w:t xml:space="preserve">Dans les lignes qui suivent, nous allons décrire qu’est-ce que la redevabilité envers les communautés en termes concrets </w:t>
      </w:r>
      <w:r w:rsidR="00A25F0F" w:rsidRPr="00820E59">
        <w:rPr>
          <w:rFonts w:ascii="Century Schoolbook" w:hAnsi="Century Schoolbook"/>
          <w:sz w:val="24"/>
          <w:szCs w:val="24"/>
        </w:rPr>
        <w:t xml:space="preserve">et enfin démontrer en quoi </w:t>
      </w:r>
      <w:r w:rsidR="00415408" w:rsidRPr="00820E59">
        <w:rPr>
          <w:rFonts w:ascii="Century Schoolbook" w:hAnsi="Century Schoolbook"/>
          <w:sz w:val="24"/>
          <w:szCs w:val="24"/>
        </w:rPr>
        <w:t>elle est importante.</w:t>
      </w:r>
    </w:p>
    <w:p w14:paraId="2C1862B4" w14:textId="77777777" w:rsidR="00415408" w:rsidRPr="00417BCD" w:rsidRDefault="00415408" w:rsidP="00107EAA">
      <w:pPr>
        <w:spacing w:line="276" w:lineRule="auto"/>
        <w:jc w:val="both"/>
        <w:rPr>
          <w:rFonts w:ascii="Century Schoolbook" w:hAnsi="Century Schoolbook"/>
          <w:b/>
          <w:bCs/>
          <w:sz w:val="24"/>
          <w:szCs w:val="24"/>
        </w:rPr>
      </w:pPr>
      <w:r w:rsidRPr="00417BCD">
        <w:rPr>
          <w:rFonts w:ascii="Century Schoolbook" w:hAnsi="Century Schoolbook"/>
          <w:b/>
          <w:bCs/>
          <w:sz w:val="24"/>
          <w:szCs w:val="24"/>
        </w:rPr>
        <w:t xml:space="preserve">                                                  I.1 : DEFINITION </w:t>
      </w:r>
    </w:p>
    <w:p w14:paraId="3E8F6B48" w14:textId="4F7640C4" w:rsidR="00415408" w:rsidRPr="00820E59" w:rsidRDefault="00326D51"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La redevabilité fut définie des diverses manières mais </w:t>
      </w:r>
      <w:r w:rsidR="004537BD" w:rsidRPr="00820E59">
        <w:rPr>
          <w:rFonts w:ascii="Century Schoolbook" w:hAnsi="Century Schoolbook"/>
          <w:sz w:val="24"/>
          <w:szCs w:val="24"/>
        </w:rPr>
        <w:t>toutes les définitions rencontrées çà et là tournent autour du fait que la redevabilité c’est le fait de rendre des comptes, de prendre en compte et d’informer et d’expliquer</w:t>
      </w:r>
      <w:r w:rsidR="00FB31F5" w:rsidRPr="00820E59">
        <w:rPr>
          <w:rFonts w:ascii="Century Schoolbook" w:hAnsi="Century Schoolbook"/>
          <w:sz w:val="24"/>
          <w:szCs w:val="24"/>
        </w:rPr>
        <w:t> ; bien que concise, cette définition renferme</w:t>
      </w:r>
      <w:r w:rsidR="00B72E4E" w:rsidRPr="00820E59">
        <w:rPr>
          <w:rFonts w:ascii="Century Schoolbook" w:hAnsi="Century Schoolbook"/>
          <w:sz w:val="24"/>
          <w:szCs w:val="24"/>
        </w:rPr>
        <w:t xml:space="preserve"> en elle-</w:t>
      </w:r>
      <w:proofErr w:type="gramStart"/>
      <w:r w:rsidR="00B72E4E" w:rsidRPr="00820E59">
        <w:rPr>
          <w:rFonts w:ascii="Century Schoolbook" w:hAnsi="Century Schoolbook"/>
          <w:sz w:val="24"/>
          <w:szCs w:val="24"/>
        </w:rPr>
        <w:t xml:space="preserve">même </w:t>
      </w:r>
      <w:r w:rsidR="00FB31F5" w:rsidRPr="00820E59">
        <w:rPr>
          <w:rFonts w:ascii="Century Schoolbook" w:hAnsi="Century Schoolbook"/>
          <w:sz w:val="24"/>
          <w:szCs w:val="24"/>
        </w:rPr>
        <w:t xml:space="preserve"> tous</w:t>
      </w:r>
      <w:proofErr w:type="gramEnd"/>
      <w:r w:rsidR="00FB31F5" w:rsidRPr="00820E59">
        <w:rPr>
          <w:rFonts w:ascii="Century Schoolbook" w:hAnsi="Century Schoolbook"/>
          <w:sz w:val="24"/>
          <w:szCs w:val="24"/>
        </w:rPr>
        <w:t xml:space="preserve"> les</w:t>
      </w:r>
      <w:r w:rsidR="00B72E4E" w:rsidRPr="00820E59">
        <w:rPr>
          <w:rFonts w:ascii="Century Schoolbook" w:hAnsi="Century Schoolbook"/>
          <w:sz w:val="24"/>
          <w:szCs w:val="24"/>
        </w:rPr>
        <w:t xml:space="preserve"> aspects essentiels liés à la notion </w:t>
      </w:r>
      <w:r w:rsidR="00FB31F5" w:rsidRPr="00820E59">
        <w:rPr>
          <w:rFonts w:ascii="Century Schoolbook" w:hAnsi="Century Schoolbook"/>
          <w:sz w:val="24"/>
          <w:szCs w:val="24"/>
        </w:rPr>
        <w:t xml:space="preserve"> de la redevabilité. </w:t>
      </w:r>
      <w:r w:rsidR="004537BD" w:rsidRPr="00820E59">
        <w:rPr>
          <w:rFonts w:ascii="Century Schoolbook" w:hAnsi="Century Schoolbook"/>
          <w:sz w:val="24"/>
          <w:szCs w:val="24"/>
        </w:rPr>
        <w:t xml:space="preserve"> </w:t>
      </w:r>
    </w:p>
    <w:p w14:paraId="1F138578" w14:textId="77777777" w:rsidR="009C1C32" w:rsidRPr="00820E59" w:rsidRDefault="00F0163E" w:rsidP="00107EAA">
      <w:pPr>
        <w:spacing w:line="276" w:lineRule="auto"/>
        <w:jc w:val="both"/>
        <w:rPr>
          <w:rFonts w:ascii="Century Schoolbook" w:hAnsi="Century Schoolbook"/>
          <w:sz w:val="24"/>
          <w:szCs w:val="24"/>
        </w:rPr>
      </w:pPr>
      <w:r w:rsidRPr="00820E59">
        <w:rPr>
          <w:rFonts w:ascii="Century Schoolbook" w:hAnsi="Century Schoolbook"/>
          <w:sz w:val="24"/>
          <w:szCs w:val="24"/>
        </w:rPr>
        <w:t>Ces aspects essentiels sont les suivants :</w:t>
      </w:r>
    </w:p>
    <w:p w14:paraId="4AF41E0A" w14:textId="77777777" w:rsidR="00B72E4E" w:rsidRPr="00820E59" w:rsidRDefault="00D90E9E" w:rsidP="00107EAA">
      <w:pPr>
        <w:pStyle w:val="Paragraphedeliste"/>
        <w:numPr>
          <w:ilvl w:val="0"/>
          <w:numId w:val="4"/>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Rendre des comptes </w:t>
      </w:r>
      <w:r w:rsidR="00A64DD7" w:rsidRPr="00820E59">
        <w:rPr>
          <w:rFonts w:ascii="Century Schoolbook" w:hAnsi="Century Schoolbook"/>
          <w:sz w:val="24"/>
          <w:szCs w:val="24"/>
        </w:rPr>
        <w:t>suppose offrir la possibilité d’évaluer et de sanctionner éventuellement les actions prises</w:t>
      </w:r>
      <w:r w:rsidR="00025BC7" w:rsidRPr="00820E59">
        <w:rPr>
          <w:rFonts w:ascii="Century Schoolbook" w:hAnsi="Century Schoolbook"/>
          <w:sz w:val="24"/>
          <w:szCs w:val="24"/>
        </w:rPr>
        <w:t>.</w:t>
      </w:r>
    </w:p>
    <w:p w14:paraId="1231507C" w14:textId="77777777" w:rsidR="00025BC7" w:rsidRPr="00820E59" w:rsidRDefault="00025BC7" w:rsidP="00107EAA">
      <w:pPr>
        <w:pStyle w:val="Paragraphedeliste"/>
        <w:numPr>
          <w:ilvl w:val="0"/>
          <w:numId w:val="4"/>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Prendre en compte </w:t>
      </w:r>
      <w:r w:rsidR="00443110" w:rsidRPr="00820E59">
        <w:rPr>
          <w:rFonts w:ascii="Century Schoolbook" w:hAnsi="Century Schoolbook"/>
          <w:sz w:val="24"/>
          <w:szCs w:val="24"/>
        </w:rPr>
        <w:t>c’est le fait d’offrir aux communautés la possibilité d’</w:t>
      </w:r>
      <w:r w:rsidR="000A46ED" w:rsidRPr="00820E59">
        <w:rPr>
          <w:rFonts w:ascii="Century Schoolbook" w:hAnsi="Century Schoolbook"/>
          <w:sz w:val="24"/>
          <w:szCs w:val="24"/>
        </w:rPr>
        <w:t>influencer</w:t>
      </w:r>
      <w:r w:rsidR="00443110" w:rsidRPr="00820E59">
        <w:rPr>
          <w:rFonts w:ascii="Century Schoolbook" w:hAnsi="Century Schoolbook"/>
          <w:sz w:val="24"/>
          <w:szCs w:val="24"/>
        </w:rPr>
        <w:t xml:space="preserve"> les prises de </w:t>
      </w:r>
      <w:r w:rsidR="009254B1" w:rsidRPr="00820E59">
        <w:rPr>
          <w:rFonts w:ascii="Century Schoolbook" w:hAnsi="Century Schoolbook"/>
          <w:sz w:val="24"/>
          <w:szCs w:val="24"/>
        </w:rPr>
        <w:t>décision.</w:t>
      </w:r>
    </w:p>
    <w:p w14:paraId="08E95947" w14:textId="19E709F8" w:rsidR="00415408" w:rsidRPr="00820E59" w:rsidRDefault="009254B1" w:rsidP="00107EAA">
      <w:pPr>
        <w:pStyle w:val="Paragraphedeliste"/>
        <w:numPr>
          <w:ilvl w:val="0"/>
          <w:numId w:val="4"/>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 Informer et expliquer c’est le fait de partager l’information avec les communautés bénéficiaires de manière adaptée et transpare</w:t>
      </w:r>
      <w:r w:rsidR="00A368E4" w:rsidRPr="00820E59">
        <w:rPr>
          <w:rFonts w:ascii="Century Schoolbook" w:hAnsi="Century Schoolbook"/>
          <w:sz w:val="24"/>
          <w:szCs w:val="24"/>
        </w:rPr>
        <w:t>nte.</w:t>
      </w:r>
    </w:p>
    <w:p w14:paraId="14201EFF" w14:textId="386B68FA" w:rsidR="00DA392C" w:rsidRPr="00820E59" w:rsidRDefault="00D3575E"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Eu égard à ce qui précède, il appert que la redevabilité est une valeur fondamentale qui oblige </w:t>
      </w:r>
      <w:r w:rsidR="00253294" w:rsidRPr="00820E59">
        <w:rPr>
          <w:rFonts w:ascii="Century Schoolbook" w:hAnsi="Century Schoolbook"/>
          <w:sz w:val="24"/>
          <w:szCs w:val="24"/>
        </w:rPr>
        <w:t>à</w:t>
      </w:r>
      <w:r w:rsidRPr="00820E59">
        <w:rPr>
          <w:rFonts w:ascii="Century Schoolbook" w:hAnsi="Century Schoolbook"/>
          <w:sz w:val="24"/>
          <w:szCs w:val="24"/>
        </w:rPr>
        <w:t xml:space="preserve"> </w:t>
      </w:r>
      <w:r w:rsidR="00547DD2" w:rsidRPr="00820E59">
        <w:rPr>
          <w:rFonts w:ascii="Century Schoolbook" w:hAnsi="Century Schoolbook"/>
          <w:sz w:val="24"/>
          <w:szCs w:val="24"/>
        </w:rPr>
        <w:t>une organisation de donner la voix aux bénéficiaires mais également de leur accorder la possibilité d’influencer les décisions qui les affectent.</w:t>
      </w:r>
    </w:p>
    <w:p w14:paraId="2F51C852" w14:textId="77777777" w:rsidR="009F0BBE" w:rsidRPr="00820E59" w:rsidRDefault="00D4650D" w:rsidP="00107EAA">
      <w:pPr>
        <w:spacing w:line="276" w:lineRule="auto"/>
        <w:jc w:val="both"/>
        <w:rPr>
          <w:rFonts w:ascii="Century Schoolbook" w:hAnsi="Century Schoolbook"/>
          <w:sz w:val="24"/>
          <w:szCs w:val="24"/>
        </w:rPr>
      </w:pPr>
      <w:r w:rsidRPr="00820E59">
        <w:rPr>
          <w:rFonts w:ascii="Century Schoolbook" w:hAnsi="Century Schoolbook"/>
          <w:sz w:val="24"/>
          <w:szCs w:val="24"/>
        </w:rPr>
        <w:t>Maintenant, il importe de placer un mot sur l’importance de la redevabilité</w:t>
      </w:r>
      <w:r w:rsidR="009F0BBE" w:rsidRPr="00820E59">
        <w:rPr>
          <w:rFonts w:ascii="Century Schoolbook" w:hAnsi="Century Schoolbook"/>
          <w:sz w:val="24"/>
          <w:szCs w:val="24"/>
        </w:rPr>
        <w:t>.</w:t>
      </w:r>
    </w:p>
    <w:p w14:paraId="6F7EC7A8" w14:textId="0BA70807" w:rsidR="008649BC" w:rsidRPr="00417BCD" w:rsidRDefault="009F0BBE" w:rsidP="00417BCD">
      <w:pPr>
        <w:spacing w:line="276" w:lineRule="auto"/>
        <w:jc w:val="center"/>
        <w:rPr>
          <w:rFonts w:ascii="Century Schoolbook" w:hAnsi="Century Schoolbook"/>
          <w:b/>
          <w:bCs/>
          <w:sz w:val="24"/>
          <w:szCs w:val="24"/>
        </w:rPr>
      </w:pPr>
      <w:r w:rsidRPr="00417BCD">
        <w:rPr>
          <w:rFonts w:ascii="Century Schoolbook" w:hAnsi="Century Schoolbook"/>
          <w:b/>
          <w:bCs/>
          <w:sz w:val="24"/>
          <w:szCs w:val="24"/>
        </w:rPr>
        <w:t>I.2 : IMPORTANCE DE LA REDEVABILITE</w:t>
      </w:r>
    </w:p>
    <w:p w14:paraId="6DBE5803" w14:textId="77777777" w:rsidR="00BD5908" w:rsidRPr="00820E59" w:rsidRDefault="008649BC"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Partant de la définition de la redevabilité, l’importance de celle-ci n’est plus à </w:t>
      </w:r>
      <w:proofErr w:type="gramStart"/>
      <w:r w:rsidRPr="00820E59">
        <w:rPr>
          <w:rFonts w:ascii="Century Schoolbook" w:hAnsi="Century Schoolbook"/>
          <w:sz w:val="24"/>
          <w:szCs w:val="24"/>
        </w:rPr>
        <w:t xml:space="preserve">démontrer  </w:t>
      </w:r>
      <w:r w:rsidR="00236FF7" w:rsidRPr="00820E59">
        <w:rPr>
          <w:rFonts w:ascii="Century Schoolbook" w:hAnsi="Century Schoolbook"/>
          <w:sz w:val="24"/>
          <w:szCs w:val="24"/>
        </w:rPr>
        <w:t>cependant</w:t>
      </w:r>
      <w:proofErr w:type="gramEnd"/>
      <w:r w:rsidR="00236FF7" w:rsidRPr="00820E59">
        <w:rPr>
          <w:rFonts w:ascii="Century Schoolbook" w:hAnsi="Century Schoolbook"/>
          <w:sz w:val="24"/>
          <w:szCs w:val="24"/>
        </w:rPr>
        <w:t xml:space="preserve">, il nous parait judicieux </w:t>
      </w:r>
      <w:r w:rsidR="00D4650D" w:rsidRPr="00820E59">
        <w:rPr>
          <w:rFonts w:ascii="Century Schoolbook" w:hAnsi="Century Schoolbook"/>
          <w:sz w:val="24"/>
          <w:szCs w:val="24"/>
        </w:rPr>
        <w:t xml:space="preserve"> </w:t>
      </w:r>
      <w:r w:rsidR="00FB1854" w:rsidRPr="00820E59">
        <w:rPr>
          <w:rFonts w:ascii="Century Schoolbook" w:hAnsi="Century Schoolbook"/>
          <w:sz w:val="24"/>
          <w:szCs w:val="24"/>
        </w:rPr>
        <w:t>de relever quelques éléments qui démontrent</w:t>
      </w:r>
      <w:r w:rsidR="00DD117A" w:rsidRPr="00820E59">
        <w:rPr>
          <w:rFonts w:ascii="Century Schoolbook" w:hAnsi="Century Schoolbook"/>
          <w:sz w:val="24"/>
          <w:szCs w:val="24"/>
        </w:rPr>
        <w:t xml:space="preserve"> son </w:t>
      </w:r>
      <w:r w:rsidR="007B3273" w:rsidRPr="00820E59">
        <w:rPr>
          <w:rFonts w:ascii="Century Schoolbook" w:hAnsi="Century Schoolbook"/>
          <w:sz w:val="24"/>
          <w:szCs w:val="24"/>
        </w:rPr>
        <w:t>importance :</w:t>
      </w:r>
    </w:p>
    <w:p w14:paraId="3A435F28" w14:textId="77777777" w:rsidR="00DD117A" w:rsidRPr="00820E59" w:rsidRDefault="007B3273" w:rsidP="00107EAA">
      <w:pPr>
        <w:pStyle w:val="Paragraphedeliste"/>
        <w:numPr>
          <w:ilvl w:val="0"/>
          <w:numId w:val="5"/>
        </w:numPr>
        <w:spacing w:line="276" w:lineRule="auto"/>
        <w:jc w:val="both"/>
        <w:rPr>
          <w:rFonts w:ascii="Century Schoolbook" w:hAnsi="Century Schoolbook"/>
          <w:sz w:val="24"/>
          <w:szCs w:val="24"/>
        </w:rPr>
      </w:pPr>
      <w:proofErr w:type="gramStart"/>
      <w:r w:rsidRPr="00820E59">
        <w:rPr>
          <w:rFonts w:ascii="Century Schoolbook" w:hAnsi="Century Schoolbook"/>
          <w:sz w:val="24"/>
          <w:szCs w:val="24"/>
        </w:rPr>
        <w:t xml:space="preserve">Elle </w:t>
      </w:r>
      <w:r w:rsidR="00FB1854" w:rsidRPr="00820E59">
        <w:rPr>
          <w:rFonts w:ascii="Century Schoolbook" w:hAnsi="Century Schoolbook"/>
          <w:sz w:val="24"/>
          <w:szCs w:val="24"/>
        </w:rPr>
        <w:t xml:space="preserve"> peut</w:t>
      </w:r>
      <w:proofErr w:type="gramEnd"/>
      <w:r w:rsidR="00FB1854" w:rsidRPr="00820E59">
        <w:rPr>
          <w:rFonts w:ascii="Century Schoolbook" w:hAnsi="Century Schoolbook"/>
          <w:sz w:val="24"/>
          <w:szCs w:val="24"/>
        </w:rPr>
        <w:t xml:space="preserve"> </w:t>
      </w:r>
      <w:r w:rsidR="00B11500" w:rsidRPr="00820E59">
        <w:rPr>
          <w:rFonts w:ascii="Century Schoolbook" w:hAnsi="Century Schoolbook"/>
          <w:sz w:val="24"/>
          <w:szCs w:val="24"/>
        </w:rPr>
        <w:t xml:space="preserve">être utilisée pour faire un autodiagnostic </w:t>
      </w:r>
      <w:r w:rsidR="004A751C" w:rsidRPr="00820E59">
        <w:rPr>
          <w:rFonts w:ascii="Century Schoolbook" w:hAnsi="Century Schoolbook"/>
          <w:sz w:val="24"/>
          <w:szCs w:val="24"/>
        </w:rPr>
        <w:t xml:space="preserve">ou pour revoir comment </w:t>
      </w:r>
      <w:r w:rsidR="00DD117A" w:rsidRPr="00820E59">
        <w:rPr>
          <w:rFonts w:ascii="Century Schoolbook" w:hAnsi="Century Schoolbook"/>
          <w:sz w:val="24"/>
          <w:szCs w:val="24"/>
        </w:rPr>
        <w:t>les programmes ont été en mesure de construire des programmes de qualité.</w:t>
      </w:r>
    </w:p>
    <w:p w14:paraId="45A642F2" w14:textId="77777777" w:rsidR="00FB1854" w:rsidRPr="00820E59" w:rsidRDefault="007B3273" w:rsidP="00107EAA">
      <w:pPr>
        <w:pStyle w:val="Paragraphedeliste"/>
        <w:numPr>
          <w:ilvl w:val="0"/>
          <w:numId w:val="5"/>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Elle est un outil de développement </w:t>
      </w:r>
      <w:proofErr w:type="gramStart"/>
      <w:r w:rsidRPr="00820E59">
        <w:rPr>
          <w:rFonts w:ascii="Century Schoolbook" w:hAnsi="Century Schoolbook"/>
          <w:sz w:val="24"/>
          <w:szCs w:val="24"/>
        </w:rPr>
        <w:t>des  programmes</w:t>
      </w:r>
      <w:proofErr w:type="gramEnd"/>
      <w:r w:rsidRPr="00820E59">
        <w:rPr>
          <w:rFonts w:ascii="Century Schoolbook" w:hAnsi="Century Schoolbook"/>
          <w:sz w:val="24"/>
          <w:szCs w:val="24"/>
        </w:rPr>
        <w:t xml:space="preserve"> avec l’application de la planification, de proposition et de plaidoyer.</w:t>
      </w:r>
      <w:r w:rsidR="00FB1854" w:rsidRPr="00820E59">
        <w:rPr>
          <w:rFonts w:ascii="Century Schoolbook" w:hAnsi="Century Schoolbook"/>
          <w:sz w:val="24"/>
          <w:szCs w:val="24"/>
        </w:rPr>
        <w:t xml:space="preserve"> </w:t>
      </w:r>
    </w:p>
    <w:p w14:paraId="16630759" w14:textId="77777777" w:rsidR="00003794" w:rsidRDefault="00003794"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Après cet aperçu général sur la </w:t>
      </w:r>
      <w:r w:rsidR="002A2569" w:rsidRPr="00820E59">
        <w:rPr>
          <w:rFonts w:ascii="Century Schoolbook" w:hAnsi="Century Schoolbook"/>
          <w:sz w:val="24"/>
          <w:szCs w:val="24"/>
        </w:rPr>
        <w:t xml:space="preserve">redevabilité, l’occasion nous semble propice pour nous appesantir sur les mécanismes de redevabilité ou au mieux les mécanismes de gestion de </w:t>
      </w:r>
      <w:r w:rsidR="002D066B" w:rsidRPr="00820E59">
        <w:rPr>
          <w:rFonts w:ascii="Century Schoolbook" w:hAnsi="Century Schoolbook"/>
          <w:sz w:val="24"/>
          <w:szCs w:val="24"/>
        </w:rPr>
        <w:t xml:space="preserve">plaintes. </w:t>
      </w:r>
    </w:p>
    <w:p w14:paraId="347F74C7" w14:textId="77777777" w:rsidR="00E94E6B" w:rsidRDefault="00E94E6B" w:rsidP="00107EAA">
      <w:pPr>
        <w:spacing w:line="276" w:lineRule="auto"/>
        <w:jc w:val="both"/>
        <w:rPr>
          <w:rFonts w:ascii="Century Schoolbook" w:hAnsi="Century Schoolbook"/>
          <w:sz w:val="24"/>
          <w:szCs w:val="24"/>
        </w:rPr>
      </w:pPr>
    </w:p>
    <w:p w14:paraId="18AFC69E" w14:textId="77777777" w:rsidR="00E94E6B" w:rsidRPr="00820E59" w:rsidRDefault="00E94E6B" w:rsidP="00107EAA">
      <w:pPr>
        <w:spacing w:line="276" w:lineRule="auto"/>
        <w:jc w:val="both"/>
        <w:rPr>
          <w:rFonts w:ascii="Century Schoolbook" w:hAnsi="Century Schoolbook"/>
          <w:sz w:val="24"/>
          <w:szCs w:val="24"/>
        </w:rPr>
      </w:pPr>
    </w:p>
    <w:p w14:paraId="701D951B" w14:textId="6B5ED61D" w:rsidR="00631C9D" w:rsidRPr="00820E59" w:rsidRDefault="00631C9D" w:rsidP="00C7305A">
      <w:pPr>
        <w:spacing w:line="276" w:lineRule="auto"/>
        <w:jc w:val="center"/>
        <w:rPr>
          <w:rFonts w:ascii="Century Schoolbook" w:hAnsi="Century Schoolbook"/>
          <w:sz w:val="24"/>
          <w:szCs w:val="24"/>
        </w:rPr>
      </w:pPr>
      <w:r w:rsidRPr="00820E59">
        <w:rPr>
          <w:rFonts w:ascii="Century Schoolbook" w:hAnsi="Century Schoolbook"/>
          <w:b/>
          <w:sz w:val="24"/>
          <w:szCs w:val="24"/>
        </w:rPr>
        <w:lastRenderedPageBreak/>
        <w:t xml:space="preserve">CHAPITRE II : </w:t>
      </w:r>
      <w:r w:rsidR="00C7305A" w:rsidRPr="00820E59">
        <w:rPr>
          <w:rFonts w:ascii="Century Schoolbook" w:hAnsi="Century Schoolbook"/>
          <w:b/>
          <w:sz w:val="24"/>
          <w:szCs w:val="24"/>
        </w:rPr>
        <w:t>LES MECANISMES</w:t>
      </w:r>
      <w:r w:rsidRPr="00820E59">
        <w:rPr>
          <w:rFonts w:ascii="Century Schoolbook" w:hAnsi="Century Schoolbook"/>
          <w:b/>
          <w:sz w:val="24"/>
          <w:szCs w:val="24"/>
        </w:rPr>
        <w:t xml:space="preserve"> DE REDEVABILITE</w:t>
      </w:r>
    </w:p>
    <w:p w14:paraId="39EE1A5B" w14:textId="77777777" w:rsidR="003046DC" w:rsidRPr="00E35062" w:rsidRDefault="000313DC" w:rsidP="00107EAA">
      <w:pPr>
        <w:spacing w:line="276" w:lineRule="auto"/>
        <w:jc w:val="both"/>
        <w:rPr>
          <w:rFonts w:ascii="Century Schoolbook" w:hAnsi="Century Schoolbook"/>
          <w:b/>
          <w:bCs/>
          <w:sz w:val="24"/>
          <w:szCs w:val="24"/>
        </w:rPr>
      </w:pPr>
      <w:r w:rsidRPr="00820E59">
        <w:rPr>
          <w:rFonts w:ascii="Century Schoolbook" w:hAnsi="Century Schoolbook"/>
          <w:sz w:val="24"/>
          <w:szCs w:val="24"/>
        </w:rPr>
        <w:t>Sous ce chapitre, nous</w:t>
      </w:r>
      <w:r w:rsidR="00696433" w:rsidRPr="00820E59">
        <w:rPr>
          <w:rFonts w:ascii="Century Schoolbook" w:hAnsi="Century Schoolbook"/>
          <w:sz w:val="24"/>
          <w:szCs w:val="24"/>
        </w:rPr>
        <w:t xml:space="preserve"> tacherons </w:t>
      </w:r>
      <w:proofErr w:type="gramStart"/>
      <w:r w:rsidR="00696433" w:rsidRPr="00820E59">
        <w:rPr>
          <w:rFonts w:ascii="Century Schoolbook" w:hAnsi="Century Schoolbook"/>
          <w:sz w:val="24"/>
          <w:szCs w:val="24"/>
        </w:rPr>
        <w:t>de  définir</w:t>
      </w:r>
      <w:proofErr w:type="gramEnd"/>
      <w:r w:rsidR="00696433" w:rsidRPr="00820E59">
        <w:rPr>
          <w:rFonts w:ascii="Century Schoolbook" w:hAnsi="Century Schoolbook"/>
          <w:sz w:val="24"/>
          <w:szCs w:val="24"/>
        </w:rPr>
        <w:t xml:space="preserve"> les mécanismes de redevabilité, d’énoncer les principes fondamentaux</w:t>
      </w:r>
      <w:r w:rsidR="00DD5234" w:rsidRPr="00820E59">
        <w:rPr>
          <w:rFonts w:ascii="Century Schoolbook" w:hAnsi="Century Schoolbook"/>
          <w:sz w:val="24"/>
          <w:szCs w:val="24"/>
        </w:rPr>
        <w:t xml:space="preserve"> qui régissent </w:t>
      </w:r>
      <w:r w:rsidR="00696433" w:rsidRPr="00820E59">
        <w:rPr>
          <w:rFonts w:ascii="Century Schoolbook" w:hAnsi="Century Schoolbook"/>
          <w:sz w:val="24"/>
          <w:szCs w:val="24"/>
        </w:rPr>
        <w:t xml:space="preserve"> ces mécanismes, de présenter son mode de fonctionnement, les parties prenantes à ces  mécanismes et la hiérarchisation des plaintes.</w:t>
      </w:r>
    </w:p>
    <w:p w14:paraId="7E75DE1C" w14:textId="77777777" w:rsidR="00D57A35" w:rsidRPr="00E35062" w:rsidRDefault="00D57A35" w:rsidP="002B76FB">
      <w:pPr>
        <w:spacing w:line="276" w:lineRule="auto"/>
        <w:jc w:val="both"/>
        <w:rPr>
          <w:rFonts w:ascii="Century Schoolbook" w:hAnsi="Century Schoolbook"/>
          <w:b/>
          <w:bCs/>
          <w:sz w:val="24"/>
          <w:szCs w:val="24"/>
        </w:rPr>
      </w:pPr>
      <w:r w:rsidRPr="00E35062">
        <w:rPr>
          <w:rFonts w:ascii="Century Schoolbook" w:hAnsi="Century Schoolbook"/>
          <w:b/>
          <w:bCs/>
          <w:sz w:val="24"/>
          <w:szCs w:val="24"/>
        </w:rPr>
        <w:t xml:space="preserve">                                                         II.1 : DEFINITION </w:t>
      </w:r>
    </w:p>
    <w:p w14:paraId="0AD6DC33" w14:textId="77777777" w:rsidR="00D57A35" w:rsidRPr="00820E59" w:rsidRDefault="00D57A35" w:rsidP="00107EAA">
      <w:pPr>
        <w:spacing w:line="276" w:lineRule="auto"/>
        <w:jc w:val="both"/>
        <w:rPr>
          <w:rFonts w:ascii="Century Schoolbook" w:hAnsi="Century Schoolbook"/>
          <w:sz w:val="24"/>
          <w:szCs w:val="24"/>
        </w:rPr>
      </w:pPr>
      <w:r w:rsidRPr="00820E59">
        <w:rPr>
          <w:rFonts w:ascii="Century Schoolbook" w:hAnsi="Century Schoolbook"/>
          <w:sz w:val="24"/>
          <w:szCs w:val="24"/>
        </w:rPr>
        <w:t>Comme la redevabilité, le mécanisme de redevabilité fut défini des diverses manières selon qu’il s’agit d’un auteur à un auteur</w:t>
      </w:r>
      <w:r w:rsidR="00E649FA" w:rsidRPr="00820E59">
        <w:rPr>
          <w:rFonts w:ascii="Century Schoolbook" w:hAnsi="Century Schoolbook"/>
          <w:sz w:val="24"/>
          <w:szCs w:val="24"/>
        </w:rPr>
        <w:t xml:space="preserve"> mais de toutes les définitions proposées, il se dégage un dénominateur commun</w:t>
      </w:r>
      <w:r w:rsidR="0007234E" w:rsidRPr="00820E59">
        <w:rPr>
          <w:rFonts w:ascii="Century Schoolbook" w:hAnsi="Century Schoolbook"/>
          <w:sz w:val="24"/>
          <w:szCs w:val="24"/>
        </w:rPr>
        <w:t xml:space="preserve"> notamment le fait qu’il s</w:t>
      </w:r>
      <w:r w:rsidR="001253C9" w:rsidRPr="00820E59">
        <w:rPr>
          <w:rFonts w:ascii="Century Schoolbook" w:hAnsi="Century Schoolbook"/>
          <w:sz w:val="24"/>
          <w:szCs w:val="24"/>
        </w:rPr>
        <w:t xml:space="preserve">’agit d’un processus efficace, accessible et sure par lequel une organisation permet aux communautés qu’elle vise à aider et aux autres parties prenantes de présenter des plaintes et d’obtenir une réponse </w:t>
      </w:r>
      <w:r w:rsidR="00B957E0" w:rsidRPr="00820E59">
        <w:rPr>
          <w:rFonts w:ascii="Century Schoolbook" w:hAnsi="Century Schoolbook"/>
          <w:sz w:val="24"/>
          <w:szCs w:val="24"/>
        </w:rPr>
        <w:t>adéquate dans un court délai.</w:t>
      </w:r>
    </w:p>
    <w:p w14:paraId="6FCA4619" w14:textId="77777777" w:rsidR="00984680" w:rsidRPr="00820E59" w:rsidRDefault="00B957E0" w:rsidP="00107EAA">
      <w:pPr>
        <w:spacing w:line="276" w:lineRule="auto"/>
        <w:jc w:val="both"/>
        <w:rPr>
          <w:rFonts w:ascii="Century Schoolbook" w:hAnsi="Century Schoolbook"/>
          <w:sz w:val="24"/>
          <w:szCs w:val="24"/>
        </w:rPr>
      </w:pPr>
      <w:r w:rsidRPr="00820E59">
        <w:rPr>
          <w:rFonts w:ascii="Century Schoolbook" w:hAnsi="Century Schoolbook"/>
          <w:sz w:val="24"/>
          <w:szCs w:val="24"/>
        </w:rPr>
        <w:t>Il est évident que</w:t>
      </w:r>
      <w:r w:rsidR="009601B2" w:rsidRPr="00820E59">
        <w:rPr>
          <w:rFonts w:ascii="Century Schoolbook" w:hAnsi="Century Schoolbook"/>
          <w:sz w:val="24"/>
          <w:szCs w:val="24"/>
        </w:rPr>
        <w:t xml:space="preserve"> pour qu’il soit effectif,</w:t>
      </w:r>
      <w:r w:rsidRPr="00820E59">
        <w:rPr>
          <w:rFonts w:ascii="Century Schoolbook" w:hAnsi="Century Schoolbook"/>
          <w:sz w:val="24"/>
          <w:szCs w:val="24"/>
        </w:rPr>
        <w:t xml:space="preserve"> ce processus </w:t>
      </w:r>
      <w:r w:rsidR="00984680" w:rsidRPr="00820E59">
        <w:rPr>
          <w:rFonts w:ascii="Century Schoolbook" w:hAnsi="Century Schoolbook"/>
          <w:sz w:val="24"/>
          <w:szCs w:val="24"/>
        </w:rPr>
        <w:t>doit être soumis à certains principes qu’il importe d’épingler.</w:t>
      </w:r>
    </w:p>
    <w:p w14:paraId="3DF0286A" w14:textId="29BB00E0" w:rsidR="00984680" w:rsidRPr="002B76FB" w:rsidRDefault="00984680" w:rsidP="002B76FB">
      <w:pPr>
        <w:spacing w:line="276" w:lineRule="auto"/>
        <w:jc w:val="center"/>
        <w:rPr>
          <w:rFonts w:ascii="Century Schoolbook" w:hAnsi="Century Schoolbook"/>
          <w:b/>
          <w:bCs/>
          <w:sz w:val="24"/>
          <w:szCs w:val="24"/>
        </w:rPr>
      </w:pPr>
      <w:r w:rsidRPr="002B76FB">
        <w:rPr>
          <w:rFonts w:ascii="Century Schoolbook" w:hAnsi="Century Schoolbook"/>
          <w:b/>
          <w:bCs/>
          <w:sz w:val="24"/>
          <w:szCs w:val="24"/>
        </w:rPr>
        <w:t>II.2 : PRINCIPES FONDAMENTAUX DU MECANISME DE REDEVABILITE</w:t>
      </w:r>
    </w:p>
    <w:p w14:paraId="414B43BF" w14:textId="70D78752" w:rsidR="00C10E9F" w:rsidRPr="00820E59" w:rsidRDefault="00C10E9F" w:rsidP="00107EAA">
      <w:pPr>
        <w:spacing w:line="276" w:lineRule="auto"/>
        <w:jc w:val="both"/>
        <w:rPr>
          <w:rFonts w:ascii="Century Schoolbook" w:hAnsi="Century Schoolbook"/>
          <w:sz w:val="24"/>
          <w:szCs w:val="24"/>
        </w:rPr>
      </w:pPr>
      <w:r w:rsidRPr="00820E59">
        <w:rPr>
          <w:rFonts w:ascii="Century Schoolbook" w:hAnsi="Century Schoolbook"/>
          <w:sz w:val="24"/>
          <w:szCs w:val="24"/>
        </w:rPr>
        <w:t>Ici, n</w:t>
      </w:r>
      <w:r w:rsidR="0032320B">
        <w:rPr>
          <w:rFonts w:ascii="Century Schoolbook" w:hAnsi="Century Schoolbook"/>
          <w:sz w:val="24"/>
          <w:szCs w:val="24"/>
        </w:rPr>
        <w:t>ous présentons</w:t>
      </w:r>
      <w:r w:rsidRPr="00820E59">
        <w:rPr>
          <w:rFonts w:ascii="Century Schoolbook" w:hAnsi="Century Schoolbook"/>
          <w:sz w:val="24"/>
          <w:szCs w:val="24"/>
        </w:rPr>
        <w:t xml:space="preserve"> </w:t>
      </w:r>
      <w:r w:rsidR="00A4652F" w:rsidRPr="00820E59">
        <w:rPr>
          <w:rFonts w:ascii="Century Schoolbook" w:hAnsi="Century Schoolbook"/>
          <w:sz w:val="24"/>
          <w:szCs w:val="24"/>
        </w:rPr>
        <w:t>certains principes que nous estimons essentiels sans en donner le contenu, celui-ci</w:t>
      </w:r>
      <w:r w:rsidR="00250E59" w:rsidRPr="00820E59">
        <w:rPr>
          <w:rFonts w:ascii="Century Schoolbook" w:hAnsi="Century Schoolbook"/>
          <w:sz w:val="24"/>
          <w:szCs w:val="24"/>
        </w:rPr>
        <w:t xml:space="preserve"> sera donné</w:t>
      </w:r>
      <w:r w:rsidR="00A4652F" w:rsidRPr="00820E59">
        <w:rPr>
          <w:rFonts w:ascii="Century Schoolbook" w:hAnsi="Century Schoolbook"/>
          <w:sz w:val="24"/>
          <w:szCs w:val="24"/>
        </w:rPr>
        <w:t xml:space="preserve"> plus tard.</w:t>
      </w:r>
    </w:p>
    <w:p w14:paraId="7F72DD09" w14:textId="77777777" w:rsidR="00250E59" w:rsidRPr="00820E59" w:rsidRDefault="00DA7498" w:rsidP="00107EAA">
      <w:pPr>
        <w:spacing w:line="276" w:lineRule="auto"/>
        <w:jc w:val="both"/>
        <w:rPr>
          <w:rFonts w:ascii="Century Schoolbook" w:hAnsi="Century Schoolbook"/>
          <w:sz w:val="24"/>
          <w:szCs w:val="24"/>
        </w:rPr>
      </w:pPr>
      <w:r w:rsidRPr="00820E59">
        <w:rPr>
          <w:rFonts w:ascii="Century Schoolbook" w:hAnsi="Century Schoolbook"/>
          <w:sz w:val="24"/>
          <w:szCs w:val="24"/>
        </w:rPr>
        <w:t>Les principes suivants régissent le fonctionnement du mécanisme de redevabilité :</w:t>
      </w:r>
    </w:p>
    <w:p w14:paraId="74969CA0" w14:textId="77777777" w:rsidR="00DA7498" w:rsidRPr="00820E59" w:rsidRDefault="00DA7498" w:rsidP="00107EAA">
      <w:pPr>
        <w:pStyle w:val="Paragraphedeliste"/>
        <w:numPr>
          <w:ilvl w:val="0"/>
          <w:numId w:val="5"/>
        </w:numPr>
        <w:spacing w:line="276" w:lineRule="auto"/>
        <w:jc w:val="both"/>
        <w:rPr>
          <w:rFonts w:ascii="Century Schoolbook" w:hAnsi="Century Schoolbook"/>
          <w:sz w:val="24"/>
          <w:szCs w:val="24"/>
        </w:rPr>
      </w:pPr>
      <w:r w:rsidRPr="00820E59">
        <w:rPr>
          <w:rFonts w:ascii="Century Schoolbook" w:hAnsi="Century Schoolbook"/>
          <w:sz w:val="24"/>
          <w:szCs w:val="24"/>
        </w:rPr>
        <w:t>Confidentialité,</w:t>
      </w:r>
    </w:p>
    <w:p w14:paraId="510397CA" w14:textId="77777777" w:rsidR="00DA7498" w:rsidRPr="00820E59" w:rsidRDefault="00DA7498" w:rsidP="00107EAA">
      <w:pPr>
        <w:pStyle w:val="Paragraphedeliste"/>
        <w:numPr>
          <w:ilvl w:val="0"/>
          <w:numId w:val="5"/>
        </w:numPr>
        <w:spacing w:line="276" w:lineRule="auto"/>
        <w:jc w:val="both"/>
        <w:rPr>
          <w:rFonts w:ascii="Century Schoolbook" w:hAnsi="Century Schoolbook"/>
          <w:sz w:val="24"/>
          <w:szCs w:val="24"/>
        </w:rPr>
      </w:pPr>
      <w:r w:rsidRPr="00820E59">
        <w:rPr>
          <w:rFonts w:ascii="Century Schoolbook" w:hAnsi="Century Schoolbook"/>
          <w:sz w:val="24"/>
          <w:szCs w:val="24"/>
        </w:rPr>
        <w:t>Sécurité,</w:t>
      </w:r>
    </w:p>
    <w:p w14:paraId="11E30F5B" w14:textId="77777777" w:rsidR="00DA7498" w:rsidRPr="00820E59" w:rsidRDefault="00DA7498" w:rsidP="00107EAA">
      <w:pPr>
        <w:pStyle w:val="Paragraphedeliste"/>
        <w:numPr>
          <w:ilvl w:val="0"/>
          <w:numId w:val="5"/>
        </w:numPr>
        <w:spacing w:line="276" w:lineRule="auto"/>
        <w:jc w:val="both"/>
        <w:rPr>
          <w:rFonts w:ascii="Century Schoolbook" w:hAnsi="Century Schoolbook"/>
          <w:sz w:val="24"/>
          <w:szCs w:val="24"/>
        </w:rPr>
      </w:pPr>
      <w:r w:rsidRPr="00820E59">
        <w:rPr>
          <w:rFonts w:ascii="Century Schoolbook" w:hAnsi="Century Schoolbook"/>
          <w:sz w:val="24"/>
          <w:szCs w:val="24"/>
        </w:rPr>
        <w:t>Impartialité,</w:t>
      </w:r>
    </w:p>
    <w:p w14:paraId="4ED0C9E9" w14:textId="77777777" w:rsidR="00DA7498" w:rsidRPr="00820E59" w:rsidRDefault="00DA7498" w:rsidP="00107EAA">
      <w:pPr>
        <w:pStyle w:val="Paragraphedeliste"/>
        <w:numPr>
          <w:ilvl w:val="0"/>
          <w:numId w:val="5"/>
        </w:numPr>
        <w:spacing w:line="276" w:lineRule="auto"/>
        <w:jc w:val="both"/>
        <w:rPr>
          <w:rFonts w:ascii="Century Schoolbook" w:hAnsi="Century Schoolbook"/>
          <w:sz w:val="24"/>
          <w:szCs w:val="24"/>
        </w:rPr>
      </w:pPr>
      <w:r w:rsidRPr="00820E59">
        <w:rPr>
          <w:rFonts w:ascii="Century Schoolbook" w:hAnsi="Century Schoolbook"/>
          <w:sz w:val="24"/>
          <w:szCs w:val="24"/>
        </w:rPr>
        <w:t>Neutralité</w:t>
      </w:r>
      <w:r w:rsidR="0007234E" w:rsidRPr="00820E59">
        <w:rPr>
          <w:rFonts w:ascii="Century Schoolbook" w:hAnsi="Century Schoolbook"/>
          <w:sz w:val="24"/>
          <w:szCs w:val="24"/>
        </w:rPr>
        <w:t>.</w:t>
      </w:r>
    </w:p>
    <w:p w14:paraId="3ADEBDCC" w14:textId="77777777" w:rsidR="00307DA4" w:rsidRPr="00820E59" w:rsidRDefault="00307DA4" w:rsidP="00107EAA">
      <w:pPr>
        <w:spacing w:line="276" w:lineRule="auto"/>
        <w:jc w:val="both"/>
        <w:rPr>
          <w:rFonts w:ascii="Century Schoolbook" w:hAnsi="Century Schoolbook"/>
          <w:sz w:val="24"/>
          <w:szCs w:val="24"/>
        </w:rPr>
      </w:pPr>
      <w:r w:rsidRPr="00820E59">
        <w:rPr>
          <w:rFonts w:ascii="Century Schoolbook" w:hAnsi="Century Schoolbook"/>
          <w:sz w:val="24"/>
          <w:szCs w:val="24"/>
        </w:rPr>
        <w:t>Il est maintenant opportun de nous étendre sur le fonctionnement du mécanisme de redevabilité.</w:t>
      </w:r>
    </w:p>
    <w:p w14:paraId="0E23FFE6" w14:textId="470A9F84" w:rsidR="00307DA4" w:rsidRPr="002B76FB" w:rsidRDefault="00307DA4" w:rsidP="002B76FB">
      <w:pPr>
        <w:spacing w:line="276" w:lineRule="auto"/>
        <w:jc w:val="center"/>
        <w:rPr>
          <w:rFonts w:ascii="Century Schoolbook" w:hAnsi="Century Schoolbook"/>
          <w:b/>
          <w:bCs/>
          <w:sz w:val="24"/>
          <w:szCs w:val="24"/>
        </w:rPr>
      </w:pPr>
      <w:r w:rsidRPr="002B76FB">
        <w:rPr>
          <w:rFonts w:ascii="Century Schoolbook" w:hAnsi="Century Schoolbook"/>
          <w:b/>
          <w:bCs/>
          <w:sz w:val="24"/>
          <w:szCs w:val="24"/>
        </w:rPr>
        <w:t>III.3 : FONCTIONNEMENT DU MECANISME DE REDEVABILITE</w:t>
      </w:r>
    </w:p>
    <w:p w14:paraId="161CC44B" w14:textId="77777777" w:rsidR="00734DD0" w:rsidRPr="00820E59" w:rsidRDefault="00833951"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De la définition donnée précédemment du mécanisme de redevabilité, il ressort que celui-ci est un processus qui va </w:t>
      </w:r>
      <w:r w:rsidR="00515927" w:rsidRPr="00820E59">
        <w:rPr>
          <w:rFonts w:ascii="Century Schoolbook" w:hAnsi="Century Schoolbook"/>
          <w:sz w:val="24"/>
          <w:szCs w:val="24"/>
        </w:rPr>
        <w:t>du dépôt de la plainte en passant par son examen jusqu’à l’obtention de la réponse à la plainte</w:t>
      </w:r>
      <w:r w:rsidR="00680FF6" w:rsidRPr="00820E59">
        <w:rPr>
          <w:rFonts w:ascii="Century Schoolbook" w:hAnsi="Century Schoolbook"/>
          <w:sz w:val="24"/>
          <w:szCs w:val="24"/>
        </w:rPr>
        <w:t xml:space="preserve"> ; de ce fait, le </w:t>
      </w:r>
      <w:proofErr w:type="gramStart"/>
      <w:r w:rsidR="00680FF6" w:rsidRPr="00820E59">
        <w:rPr>
          <w:rFonts w:ascii="Century Schoolbook" w:hAnsi="Century Schoolbook"/>
          <w:sz w:val="24"/>
          <w:szCs w:val="24"/>
        </w:rPr>
        <w:t xml:space="preserve">fonctionnement </w:t>
      </w:r>
      <w:r w:rsidRPr="00820E59">
        <w:rPr>
          <w:rFonts w:ascii="Century Schoolbook" w:hAnsi="Century Schoolbook"/>
          <w:sz w:val="24"/>
          <w:szCs w:val="24"/>
        </w:rPr>
        <w:t xml:space="preserve"> </w:t>
      </w:r>
      <w:r w:rsidR="00B41A44" w:rsidRPr="00820E59">
        <w:rPr>
          <w:rFonts w:ascii="Century Schoolbook" w:hAnsi="Century Schoolbook"/>
          <w:sz w:val="24"/>
          <w:szCs w:val="24"/>
        </w:rPr>
        <w:t>du</w:t>
      </w:r>
      <w:proofErr w:type="gramEnd"/>
      <w:r w:rsidR="00B41A44" w:rsidRPr="00820E59">
        <w:rPr>
          <w:rFonts w:ascii="Century Schoolbook" w:hAnsi="Century Schoolbook"/>
          <w:sz w:val="24"/>
          <w:szCs w:val="24"/>
        </w:rPr>
        <w:t xml:space="preserve"> mécanisme de redevabilité doit essentiellement</w:t>
      </w:r>
      <w:r w:rsidR="00DE1108" w:rsidRPr="00820E59">
        <w:rPr>
          <w:rFonts w:ascii="Century Schoolbook" w:hAnsi="Century Schoolbook"/>
          <w:sz w:val="24"/>
          <w:szCs w:val="24"/>
        </w:rPr>
        <w:t xml:space="preserve"> reposer sur  les </w:t>
      </w:r>
      <w:r w:rsidR="005643D3" w:rsidRPr="00820E59">
        <w:rPr>
          <w:rFonts w:ascii="Century Schoolbook" w:hAnsi="Century Schoolbook"/>
          <w:sz w:val="24"/>
          <w:szCs w:val="24"/>
        </w:rPr>
        <w:t>voies</w:t>
      </w:r>
      <w:r w:rsidR="00B8261A" w:rsidRPr="00820E59">
        <w:rPr>
          <w:rFonts w:ascii="Century Schoolbook" w:hAnsi="Century Schoolbook"/>
          <w:sz w:val="24"/>
          <w:szCs w:val="24"/>
        </w:rPr>
        <w:t xml:space="preserve"> utilisées</w:t>
      </w:r>
      <w:r w:rsidR="005643D3" w:rsidRPr="00820E59">
        <w:rPr>
          <w:rFonts w:ascii="Century Schoolbook" w:hAnsi="Century Schoolbook"/>
          <w:sz w:val="24"/>
          <w:szCs w:val="24"/>
        </w:rPr>
        <w:t xml:space="preserve"> pour collecter les </w:t>
      </w:r>
      <w:r w:rsidR="00734DD0" w:rsidRPr="00820E59">
        <w:rPr>
          <w:rFonts w:ascii="Century Schoolbook" w:hAnsi="Century Schoolbook"/>
          <w:sz w:val="24"/>
          <w:szCs w:val="24"/>
        </w:rPr>
        <w:t>plaintes.</w:t>
      </w:r>
    </w:p>
    <w:p w14:paraId="68A32B63" w14:textId="5189BB0F" w:rsidR="00734DD0" w:rsidRDefault="00734DD0"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Ces voies sont certes </w:t>
      </w:r>
      <w:r w:rsidR="00987E84" w:rsidRPr="00820E59">
        <w:rPr>
          <w:rFonts w:ascii="Century Schoolbook" w:hAnsi="Century Schoolbook"/>
          <w:sz w:val="24"/>
          <w:szCs w:val="24"/>
        </w:rPr>
        <w:t>nombreuses, nous</w:t>
      </w:r>
      <w:r w:rsidRPr="00820E59">
        <w:rPr>
          <w:rFonts w:ascii="Century Schoolbook" w:hAnsi="Century Schoolbook"/>
          <w:sz w:val="24"/>
          <w:szCs w:val="24"/>
        </w:rPr>
        <w:t xml:space="preserve"> allons par conséquent </w:t>
      </w:r>
      <w:r w:rsidR="00CC53C9" w:rsidRPr="00820E59">
        <w:rPr>
          <w:rFonts w:ascii="Century Schoolbook" w:hAnsi="Century Schoolbook"/>
          <w:sz w:val="24"/>
          <w:szCs w:val="24"/>
        </w:rPr>
        <w:t xml:space="preserve">en </w:t>
      </w:r>
      <w:proofErr w:type="gramStart"/>
      <w:r w:rsidRPr="00820E59">
        <w:rPr>
          <w:rFonts w:ascii="Century Schoolbook" w:hAnsi="Century Schoolbook"/>
          <w:sz w:val="24"/>
          <w:szCs w:val="24"/>
        </w:rPr>
        <w:t>é</w:t>
      </w:r>
      <w:r w:rsidR="00DB43F8">
        <w:rPr>
          <w:rFonts w:ascii="Century Schoolbook" w:hAnsi="Century Schoolbook"/>
          <w:sz w:val="24"/>
          <w:szCs w:val="24"/>
        </w:rPr>
        <w:t xml:space="preserve">voquer </w:t>
      </w:r>
      <w:r w:rsidRPr="00820E59">
        <w:rPr>
          <w:rFonts w:ascii="Century Schoolbook" w:hAnsi="Century Schoolbook"/>
          <w:sz w:val="24"/>
          <w:szCs w:val="24"/>
        </w:rPr>
        <w:t xml:space="preserve"> les</w:t>
      </w:r>
      <w:proofErr w:type="gramEnd"/>
      <w:r w:rsidRPr="00820E59">
        <w:rPr>
          <w:rFonts w:ascii="Century Schoolbook" w:hAnsi="Century Schoolbook"/>
          <w:sz w:val="24"/>
          <w:szCs w:val="24"/>
        </w:rPr>
        <w:t xml:space="preserve"> plus usuelles</w:t>
      </w:r>
      <w:r w:rsidR="00395917" w:rsidRPr="00820E59">
        <w:rPr>
          <w:rFonts w:ascii="Century Schoolbook" w:hAnsi="Century Schoolbook"/>
          <w:sz w:val="24"/>
          <w:szCs w:val="24"/>
        </w:rPr>
        <w:t xml:space="preserve"> et qui peuvent s’ad</w:t>
      </w:r>
      <w:r w:rsidR="00F10253">
        <w:rPr>
          <w:rFonts w:ascii="Century Schoolbook" w:hAnsi="Century Schoolbook"/>
          <w:sz w:val="24"/>
          <w:szCs w:val="24"/>
        </w:rPr>
        <w:t>apter</w:t>
      </w:r>
      <w:r w:rsidR="00395917" w:rsidRPr="00820E59">
        <w:rPr>
          <w:rFonts w:ascii="Century Schoolbook" w:hAnsi="Century Schoolbook"/>
          <w:sz w:val="24"/>
          <w:szCs w:val="24"/>
        </w:rPr>
        <w:t xml:space="preserve"> au contexte de conflit</w:t>
      </w:r>
      <w:r w:rsidR="0012389D">
        <w:rPr>
          <w:rFonts w:ascii="Century Schoolbook" w:hAnsi="Century Schoolbook"/>
          <w:sz w:val="24"/>
          <w:szCs w:val="24"/>
        </w:rPr>
        <w:t xml:space="preserve"> dans les provinces de l’Ituri et du Sud-Kivu qui est souvent lié à l’ethnicité, aux ressources naturelles, à la terre et à la concurrence politique</w:t>
      </w:r>
      <w:r w:rsidR="00395917" w:rsidRPr="00820E59">
        <w:rPr>
          <w:rFonts w:ascii="Century Schoolbook" w:hAnsi="Century Schoolbook"/>
          <w:sz w:val="24"/>
          <w:szCs w:val="24"/>
        </w:rPr>
        <w:t xml:space="preserve"> constaté dans les zones d’exécution du projet FCPIII</w:t>
      </w:r>
      <w:r w:rsidRPr="00820E59">
        <w:rPr>
          <w:rFonts w:ascii="Century Schoolbook" w:hAnsi="Century Schoolbook"/>
          <w:sz w:val="24"/>
          <w:szCs w:val="24"/>
        </w:rPr>
        <w:t xml:space="preserve">. En effet, </w:t>
      </w:r>
      <w:r w:rsidR="0065713D" w:rsidRPr="00820E59">
        <w:rPr>
          <w:rFonts w:ascii="Century Schoolbook" w:hAnsi="Century Schoolbook"/>
          <w:sz w:val="24"/>
          <w:szCs w:val="24"/>
        </w:rPr>
        <w:t>dans les lignes qui suivent notre préoccupation</w:t>
      </w:r>
      <w:r w:rsidR="007C7340" w:rsidRPr="00820E59">
        <w:rPr>
          <w:rFonts w:ascii="Century Schoolbook" w:hAnsi="Century Schoolbook"/>
          <w:sz w:val="24"/>
          <w:szCs w:val="24"/>
        </w:rPr>
        <w:t xml:space="preserve"> </w:t>
      </w:r>
      <w:proofErr w:type="gramStart"/>
      <w:r w:rsidR="007C7340" w:rsidRPr="00820E59">
        <w:rPr>
          <w:rFonts w:ascii="Century Schoolbook" w:hAnsi="Century Schoolbook"/>
          <w:sz w:val="24"/>
          <w:szCs w:val="24"/>
        </w:rPr>
        <w:t xml:space="preserve">sera </w:t>
      </w:r>
      <w:r w:rsidR="0065713D" w:rsidRPr="00820E59">
        <w:rPr>
          <w:rFonts w:ascii="Century Schoolbook" w:hAnsi="Century Schoolbook"/>
          <w:sz w:val="24"/>
          <w:szCs w:val="24"/>
        </w:rPr>
        <w:t xml:space="preserve"> </w:t>
      </w:r>
      <w:r w:rsidR="00CC53C9" w:rsidRPr="00820E59">
        <w:rPr>
          <w:rFonts w:ascii="Century Schoolbook" w:hAnsi="Century Schoolbook"/>
          <w:sz w:val="24"/>
          <w:szCs w:val="24"/>
        </w:rPr>
        <w:t>de</w:t>
      </w:r>
      <w:proofErr w:type="gramEnd"/>
      <w:r w:rsidR="00CC53C9" w:rsidRPr="00820E59">
        <w:rPr>
          <w:rFonts w:ascii="Century Schoolbook" w:hAnsi="Century Schoolbook"/>
          <w:sz w:val="24"/>
          <w:szCs w:val="24"/>
        </w:rPr>
        <w:t xml:space="preserve"> montrer comment fonctionne chaque </w:t>
      </w:r>
      <w:r w:rsidR="00395917" w:rsidRPr="00820E59">
        <w:rPr>
          <w:rFonts w:ascii="Century Schoolbook" w:hAnsi="Century Schoolbook"/>
          <w:sz w:val="24"/>
          <w:szCs w:val="24"/>
        </w:rPr>
        <w:t>voie.</w:t>
      </w:r>
    </w:p>
    <w:p w14:paraId="56C4735E" w14:textId="0F26C017" w:rsidR="009B1793" w:rsidRPr="002B76FB" w:rsidRDefault="009B1793" w:rsidP="002B76FB">
      <w:pPr>
        <w:spacing w:line="276" w:lineRule="auto"/>
        <w:jc w:val="center"/>
        <w:rPr>
          <w:rFonts w:ascii="Century Schoolbook" w:hAnsi="Century Schoolbook"/>
          <w:b/>
          <w:bCs/>
          <w:sz w:val="24"/>
          <w:szCs w:val="24"/>
        </w:rPr>
      </w:pPr>
      <w:r w:rsidRPr="002B76FB">
        <w:rPr>
          <w:rFonts w:ascii="Century Schoolbook" w:hAnsi="Century Schoolbook"/>
          <w:b/>
          <w:bCs/>
          <w:sz w:val="24"/>
          <w:szCs w:val="24"/>
        </w:rPr>
        <w:lastRenderedPageBreak/>
        <w:t>III.3.A : LES VOIES UTILISEES POUR COLLECTER LES PLAINTES</w:t>
      </w:r>
    </w:p>
    <w:p w14:paraId="498AC766" w14:textId="6D129D9D" w:rsidR="00A74754" w:rsidRPr="00820E59" w:rsidRDefault="00A74754" w:rsidP="00107EAA">
      <w:pPr>
        <w:spacing w:line="276" w:lineRule="auto"/>
        <w:jc w:val="both"/>
        <w:rPr>
          <w:rFonts w:ascii="Century Schoolbook" w:hAnsi="Century Schoolbook"/>
          <w:sz w:val="24"/>
          <w:szCs w:val="24"/>
        </w:rPr>
      </w:pPr>
      <w:r w:rsidRPr="00820E59">
        <w:rPr>
          <w:rFonts w:ascii="Century Schoolbook" w:hAnsi="Century Schoolbook"/>
          <w:sz w:val="24"/>
          <w:szCs w:val="24"/>
        </w:rPr>
        <w:t>Dan</w:t>
      </w:r>
      <w:r w:rsidR="0012389D">
        <w:rPr>
          <w:rFonts w:ascii="Century Schoolbook" w:hAnsi="Century Schoolbook"/>
          <w:sz w:val="24"/>
          <w:szCs w:val="24"/>
        </w:rPr>
        <w:t xml:space="preserve">s cette partie, l’analyse porte </w:t>
      </w:r>
      <w:r w:rsidRPr="00820E59">
        <w:rPr>
          <w:rFonts w:ascii="Century Schoolbook" w:hAnsi="Century Schoolbook"/>
          <w:sz w:val="24"/>
          <w:szCs w:val="24"/>
        </w:rPr>
        <w:t xml:space="preserve">sur les voies les plus usuelles </w:t>
      </w:r>
      <w:r w:rsidR="00A73A1D" w:rsidRPr="00820E59">
        <w:rPr>
          <w:rFonts w:ascii="Century Schoolbook" w:hAnsi="Century Schoolbook"/>
          <w:sz w:val="24"/>
          <w:szCs w:val="24"/>
        </w:rPr>
        <w:t>telles</w:t>
      </w:r>
      <w:r w:rsidRPr="00820E59">
        <w:rPr>
          <w:rFonts w:ascii="Century Schoolbook" w:hAnsi="Century Schoolbook"/>
          <w:sz w:val="24"/>
          <w:szCs w:val="24"/>
        </w:rPr>
        <w:t xml:space="preserve"> que relevé précédemment </w:t>
      </w:r>
      <w:r w:rsidR="00A73A1D" w:rsidRPr="00820E59">
        <w:rPr>
          <w:rFonts w:ascii="Century Schoolbook" w:hAnsi="Century Schoolbook"/>
          <w:sz w:val="24"/>
          <w:szCs w:val="24"/>
        </w:rPr>
        <w:t xml:space="preserve">cependant, n’ayant pas la prétention de les avoir toutes analysées, la </w:t>
      </w:r>
      <w:proofErr w:type="gramStart"/>
      <w:r w:rsidR="00A73A1D" w:rsidRPr="00820E59">
        <w:rPr>
          <w:rFonts w:ascii="Century Schoolbook" w:hAnsi="Century Schoolbook"/>
          <w:sz w:val="24"/>
          <w:szCs w:val="24"/>
        </w:rPr>
        <w:t xml:space="preserve">présente </w:t>
      </w:r>
      <w:r w:rsidRPr="00820E59">
        <w:rPr>
          <w:rFonts w:ascii="Century Schoolbook" w:hAnsi="Century Schoolbook"/>
          <w:sz w:val="24"/>
          <w:szCs w:val="24"/>
        </w:rPr>
        <w:t xml:space="preserve"> </w:t>
      </w:r>
      <w:r w:rsidR="00A73A1D" w:rsidRPr="00820E59">
        <w:rPr>
          <w:rFonts w:ascii="Century Schoolbook" w:hAnsi="Century Schoolbook"/>
          <w:sz w:val="24"/>
          <w:szCs w:val="24"/>
        </w:rPr>
        <w:t>analyse</w:t>
      </w:r>
      <w:proofErr w:type="gramEnd"/>
      <w:r w:rsidR="00A73A1D" w:rsidRPr="00820E59">
        <w:rPr>
          <w:rFonts w:ascii="Century Schoolbook" w:hAnsi="Century Schoolbook"/>
          <w:sz w:val="24"/>
          <w:szCs w:val="24"/>
        </w:rPr>
        <w:t xml:space="preserve"> pourra plus tard intégrées les voies issues des systèmes traditionnels de gestion des plaintes rencontrées dans les zones d’intervention du projet.</w:t>
      </w:r>
    </w:p>
    <w:p w14:paraId="6C105D42" w14:textId="2F67A281" w:rsidR="003C2847" w:rsidRPr="00820E59" w:rsidRDefault="003C2847"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Il sied de mentionner que l’analyse du fonctionnement de chacune des voies de collecte des plaintes </w:t>
      </w:r>
      <w:proofErr w:type="gramStart"/>
      <w:r w:rsidR="009E372C">
        <w:rPr>
          <w:rFonts w:ascii="Century Schoolbook" w:hAnsi="Century Schoolbook"/>
          <w:sz w:val="24"/>
          <w:szCs w:val="24"/>
        </w:rPr>
        <w:t xml:space="preserve">est </w:t>
      </w:r>
      <w:r w:rsidRPr="00820E59">
        <w:rPr>
          <w:rFonts w:ascii="Century Schoolbook" w:hAnsi="Century Schoolbook"/>
          <w:sz w:val="24"/>
          <w:szCs w:val="24"/>
        </w:rPr>
        <w:t xml:space="preserve"> mise</w:t>
      </w:r>
      <w:proofErr w:type="gramEnd"/>
      <w:r w:rsidRPr="00820E59">
        <w:rPr>
          <w:rFonts w:ascii="Century Schoolbook" w:hAnsi="Century Schoolbook"/>
          <w:sz w:val="24"/>
          <w:szCs w:val="24"/>
        </w:rPr>
        <w:t xml:space="preserve"> en parallèle avec le contexte dans lequel le projet FCPIII</w:t>
      </w:r>
      <w:r w:rsidR="00842BED">
        <w:rPr>
          <w:rFonts w:ascii="Century Schoolbook" w:hAnsi="Century Schoolbook"/>
          <w:sz w:val="24"/>
          <w:szCs w:val="24"/>
        </w:rPr>
        <w:t xml:space="preserve">-phase transitoire </w:t>
      </w:r>
      <w:r w:rsidR="009E372C">
        <w:rPr>
          <w:rFonts w:ascii="Century Schoolbook" w:hAnsi="Century Schoolbook"/>
          <w:sz w:val="24"/>
          <w:szCs w:val="24"/>
        </w:rPr>
        <w:t>est</w:t>
      </w:r>
      <w:r w:rsidRPr="00820E59">
        <w:rPr>
          <w:rFonts w:ascii="Century Schoolbook" w:hAnsi="Century Schoolbook"/>
          <w:sz w:val="24"/>
          <w:szCs w:val="24"/>
        </w:rPr>
        <w:t xml:space="preserve"> exécuté, contexte largement dominé par les conflits tribalo-ethnique. </w:t>
      </w:r>
    </w:p>
    <w:p w14:paraId="4AD69893" w14:textId="5CA3FC9C" w:rsidR="00A73A1D" w:rsidRDefault="00A73A1D" w:rsidP="002B76FB">
      <w:pPr>
        <w:spacing w:line="276" w:lineRule="auto"/>
        <w:jc w:val="center"/>
        <w:rPr>
          <w:rFonts w:ascii="Century Schoolbook" w:hAnsi="Century Schoolbook"/>
          <w:b/>
          <w:bCs/>
          <w:sz w:val="24"/>
          <w:szCs w:val="24"/>
        </w:rPr>
      </w:pPr>
      <w:r w:rsidRPr="002B76FB">
        <w:rPr>
          <w:rFonts w:ascii="Century Schoolbook" w:hAnsi="Century Schoolbook"/>
          <w:b/>
          <w:bCs/>
          <w:sz w:val="24"/>
          <w:szCs w:val="24"/>
        </w:rPr>
        <w:t>A.1 : LE COMITE DE GESTION DES PLAINTES</w:t>
      </w:r>
    </w:p>
    <w:p w14:paraId="376C84C7" w14:textId="4EAA8006" w:rsidR="009E372C" w:rsidRPr="009E372C" w:rsidRDefault="009E372C" w:rsidP="009E372C">
      <w:pPr>
        <w:spacing w:line="276" w:lineRule="auto"/>
        <w:rPr>
          <w:rFonts w:ascii="Century Schoolbook" w:hAnsi="Century Schoolbook"/>
          <w:bCs/>
          <w:sz w:val="24"/>
          <w:szCs w:val="24"/>
        </w:rPr>
      </w:pPr>
      <w:r>
        <w:rPr>
          <w:rFonts w:ascii="Century Schoolbook" w:hAnsi="Century Schoolbook"/>
          <w:bCs/>
          <w:sz w:val="24"/>
          <w:szCs w:val="24"/>
        </w:rPr>
        <w:t xml:space="preserve">D’emblée, il importe de préciser que dans la mise en œuvre des activités du Do No </w:t>
      </w:r>
      <w:r w:rsidR="00F700ED">
        <w:rPr>
          <w:rFonts w:ascii="Century Schoolbook" w:hAnsi="Century Schoolbook"/>
          <w:bCs/>
          <w:sz w:val="24"/>
          <w:szCs w:val="24"/>
        </w:rPr>
        <w:t>Harm, il est prévue la mise en place des comités sociaux de suivi des chantiers, ceux-ci sont déjà opérationnels</w:t>
      </w:r>
      <w:r w:rsidR="00BD7232">
        <w:rPr>
          <w:rFonts w:ascii="Century Schoolbook" w:hAnsi="Century Schoolbook"/>
          <w:bCs/>
          <w:sz w:val="24"/>
          <w:szCs w:val="24"/>
        </w:rPr>
        <w:t xml:space="preserve"> et ils ont également pour mission de recevoir et de traiter les plaintes au niveau local ;à cet effet, pour éviter tout chevauchement d’activités entre le comité de gestion des plaintes et les comités sociaux de suivi des chantiers</w:t>
      </w:r>
      <w:r w:rsidR="008121BB">
        <w:rPr>
          <w:rFonts w:ascii="Century Schoolbook" w:hAnsi="Century Schoolbook"/>
          <w:bCs/>
          <w:sz w:val="24"/>
          <w:szCs w:val="24"/>
        </w:rPr>
        <w:t>, il est préférable que celui-ci accomplisse l’ensemble des missions dévolues à celui-là.</w:t>
      </w:r>
    </w:p>
    <w:p w14:paraId="25A812F3" w14:textId="062E407C" w:rsidR="00BC6665" w:rsidRPr="00820E59" w:rsidRDefault="007E042C" w:rsidP="00107EAA">
      <w:pPr>
        <w:spacing w:line="276" w:lineRule="auto"/>
        <w:jc w:val="both"/>
        <w:rPr>
          <w:rFonts w:ascii="Century Schoolbook" w:hAnsi="Century Schoolbook"/>
          <w:sz w:val="24"/>
          <w:szCs w:val="24"/>
        </w:rPr>
      </w:pPr>
      <w:r w:rsidRPr="00820E59">
        <w:rPr>
          <w:rFonts w:ascii="Century Schoolbook" w:hAnsi="Century Schoolbook"/>
          <w:sz w:val="24"/>
          <w:szCs w:val="24"/>
        </w:rPr>
        <w:t>Le comité de gestion des plaintes, est un outil essentiel pour garantir la transparence et la responsabilité da</w:t>
      </w:r>
      <w:r w:rsidR="009A4733">
        <w:rPr>
          <w:rFonts w:ascii="Century Schoolbook" w:hAnsi="Century Schoolbook"/>
          <w:sz w:val="24"/>
          <w:szCs w:val="24"/>
        </w:rPr>
        <w:t>n</w:t>
      </w:r>
      <w:r w:rsidRPr="00820E59">
        <w:rPr>
          <w:rFonts w:ascii="Century Schoolbook" w:hAnsi="Century Schoolbook"/>
          <w:sz w:val="24"/>
          <w:szCs w:val="24"/>
        </w:rPr>
        <w:t>s le cadre du projet FCPIII</w:t>
      </w:r>
      <w:r w:rsidR="009A4733">
        <w:rPr>
          <w:rFonts w:ascii="Century Schoolbook" w:hAnsi="Century Schoolbook"/>
          <w:sz w:val="24"/>
          <w:szCs w:val="24"/>
        </w:rPr>
        <w:t>-transitoire</w:t>
      </w:r>
      <w:r w:rsidRPr="00820E59">
        <w:rPr>
          <w:rFonts w:ascii="Century Schoolbook" w:hAnsi="Century Schoolbook"/>
          <w:sz w:val="24"/>
          <w:szCs w:val="24"/>
        </w:rPr>
        <w:t xml:space="preserve"> qui porte sur la construction d’ouvrages notamment les écoles, les</w:t>
      </w:r>
      <w:r w:rsidR="009E372C">
        <w:rPr>
          <w:rFonts w:ascii="Century Schoolbook" w:hAnsi="Century Schoolbook"/>
          <w:sz w:val="24"/>
          <w:szCs w:val="24"/>
        </w:rPr>
        <w:t xml:space="preserve"> hôpitaux, les </w:t>
      </w:r>
      <w:proofErr w:type="gramStart"/>
      <w:r w:rsidR="009E372C">
        <w:rPr>
          <w:rFonts w:ascii="Century Schoolbook" w:hAnsi="Century Schoolbook"/>
          <w:sz w:val="24"/>
          <w:szCs w:val="24"/>
        </w:rPr>
        <w:t>marchés,…</w:t>
      </w:r>
      <w:proofErr w:type="gramEnd"/>
      <w:r w:rsidR="009E372C">
        <w:rPr>
          <w:rFonts w:ascii="Century Schoolbook" w:hAnsi="Century Schoolbook"/>
          <w:sz w:val="24"/>
          <w:szCs w:val="24"/>
        </w:rPr>
        <w:t xml:space="preserve"> dans les </w:t>
      </w:r>
      <w:r w:rsidRPr="00820E59">
        <w:rPr>
          <w:rFonts w:ascii="Century Schoolbook" w:hAnsi="Century Schoolbook"/>
          <w:sz w:val="24"/>
          <w:szCs w:val="24"/>
        </w:rPr>
        <w:t xml:space="preserve"> province</w:t>
      </w:r>
      <w:r w:rsidR="009E372C">
        <w:rPr>
          <w:rFonts w:ascii="Century Schoolbook" w:hAnsi="Century Schoolbook"/>
          <w:sz w:val="24"/>
          <w:szCs w:val="24"/>
        </w:rPr>
        <w:t>s</w:t>
      </w:r>
      <w:r w:rsidRPr="00820E59">
        <w:rPr>
          <w:rFonts w:ascii="Century Schoolbook" w:hAnsi="Century Schoolbook"/>
          <w:sz w:val="24"/>
          <w:szCs w:val="24"/>
        </w:rPr>
        <w:t xml:space="preserve"> de l’Ituri</w:t>
      </w:r>
      <w:r w:rsidR="009E372C">
        <w:rPr>
          <w:rFonts w:ascii="Century Schoolbook" w:hAnsi="Century Schoolbook"/>
          <w:sz w:val="24"/>
          <w:szCs w:val="24"/>
        </w:rPr>
        <w:t xml:space="preserve"> et du Sud-Kivu.</w:t>
      </w:r>
    </w:p>
    <w:p w14:paraId="3BEBBC0F" w14:textId="57CF4A5C" w:rsidR="007E042C" w:rsidRPr="00820E59" w:rsidRDefault="007E042C" w:rsidP="00107EAA">
      <w:pPr>
        <w:spacing w:line="276" w:lineRule="auto"/>
        <w:jc w:val="both"/>
        <w:rPr>
          <w:rFonts w:ascii="Century Schoolbook" w:hAnsi="Century Schoolbook"/>
          <w:sz w:val="24"/>
          <w:szCs w:val="24"/>
        </w:rPr>
      </w:pPr>
      <w:r w:rsidRPr="00820E59">
        <w:rPr>
          <w:rFonts w:ascii="Century Schoolbook" w:hAnsi="Century Schoolbook"/>
          <w:sz w:val="24"/>
          <w:szCs w:val="24"/>
        </w:rPr>
        <w:t>Dans un contexte de conflit</w:t>
      </w:r>
      <w:r w:rsidR="00744EA2">
        <w:rPr>
          <w:rFonts w:ascii="Century Schoolbook" w:hAnsi="Century Schoolbook"/>
          <w:sz w:val="24"/>
          <w:szCs w:val="24"/>
        </w:rPr>
        <w:t>s</w:t>
      </w:r>
      <w:r w:rsidR="008121BB">
        <w:rPr>
          <w:rFonts w:ascii="Century Schoolbook" w:hAnsi="Century Schoolbook"/>
          <w:sz w:val="24"/>
          <w:szCs w:val="24"/>
        </w:rPr>
        <w:t xml:space="preserve"> dans les provinces de l’Ituri et du Sud-Kivu qui est souvent lié à l’ethnicité, aux ressources naturelles, à la terre et à la concurrence politique,</w:t>
      </w:r>
      <w:r w:rsidR="00602EC8" w:rsidRPr="00820E59">
        <w:rPr>
          <w:rFonts w:ascii="Century Schoolbook" w:hAnsi="Century Schoolbook"/>
          <w:sz w:val="24"/>
          <w:szCs w:val="24"/>
        </w:rPr>
        <w:t xml:space="preserve"> il est particulièrement important de mettre en place des voies robustes pour traiter les plaintes des bénéficiaires et résoudre les problèmes qui pourraient </w:t>
      </w:r>
      <w:r w:rsidR="00204668" w:rsidRPr="00820E59">
        <w:rPr>
          <w:rFonts w:ascii="Century Schoolbook" w:hAnsi="Century Schoolbook"/>
          <w:sz w:val="24"/>
          <w:szCs w:val="24"/>
        </w:rPr>
        <w:t>survenir.</w:t>
      </w:r>
      <w:r w:rsidR="00204668">
        <w:rPr>
          <w:rFonts w:ascii="Century Schoolbook" w:hAnsi="Century Schoolbook"/>
          <w:sz w:val="24"/>
          <w:szCs w:val="24"/>
        </w:rPr>
        <w:t xml:space="preserve"> En effet, le comité de gestion des plaintes peut réduire les effets négatifs autour du projet en assurant une écoute active, une résolution rapide et équitable des plaintes, en favorisant la transparence et la responsabilité, et en renforçant la collaboration entre les acteurs locaux pour minimiser les impacts sur les droits des bénéficiaires, l’économie locale, les moyens de subsistance, les communautés et l’environnement.</w:t>
      </w:r>
    </w:p>
    <w:p w14:paraId="5D9A65BD" w14:textId="748887EB" w:rsidR="00602EC8" w:rsidRPr="00820E59" w:rsidRDefault="00602EC8"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Le comité de gestion des plaintes est composé des représentants des différentes parties prenantes, notamment des membres de la communauté locale, </w:t>
      </w:r>
      <w:r w:rsidR="003F08F5">
        <w:rPr>
          <w:rFonts w:ascii="Century Schoolbook" w:hAnsi="Century Schoolbook"/>
          <w:sz w:val="24"/>
          <w:szCs w:val="24"/>
        </w:rPr>
        <w:t>des représentants de l’autorité locale,</w:t>
      </w:r>
      <w:r w:rsidRPr="00820E59">
        <w:rPr>
          <w:rFonts w:ascii="Century Schoolbook" w:hAnsi="Century Schoolbook"/>
          <w:sz w:val="24"/>
          <w:szCs w:val="24"/>
        </w:rPr>
        <w:t xml:space="preserve"> des organisations de la société </w:t>
      </w:r>
      <w:r w:rsidR="00125D70" w:rsidRPr="00820E59">
        <w:rPr>
          <w:rFonts w:ascii="Century Schoolbook" w:hAnsi="Century Schoolbook"/>
          <w:sz w:val="24"/>
          <w:szCs w:val="24"/>
        </w:rPr>
        <w:t>civile, de l’entreprise en charge de la construction et du Fonds pour les Femmes Congolaise.</w:t>
      </w:r>
    </w:p>
    <w:p w14:paraId="073DD8C8" w14:textId="77777777" w:rsidR="00125D70" w:rsidRPr="00820E59" w:rsidRDefault="00125D70" w:rsidP="00107EAA">
      <w:pPr>
        <w:spacing w:line="276" w:lineRule="auto"/>
        <w:jc w:val="both"/>
        <w:rPr>
          <w:rFonts w:ascii="Century Schoolbook" w:hAnsi="Century Schoolbook"/>
          <w:sz w:val="24"/>
          <w:szCs w:val="24"/>
        </w:rPr>
      </w:pPr>
      <w:r w:rsidRPr="00820E59">
        <w:rPr>
          <w:rFonts w:ascii="Century Schoolbook" w:hAnsi="Century Schoolbook"/>
          <w:sz w:val="24"/>
          <w:szCs w:val="24"/>
        </w:rPr>
        <w:lastRenderedPageBreak/>
        <w:t>L’objectif principal du comité de gestion des plaintes est de fournir une plateforme où les bénéficiaires du projet peuvent déposer des plaintes, exprimer leurs préoccupations et demander des solutions.</w:t>
      </w:r>
    </w:p>
    <w:p w14:paraId="6AB23151" w14:textId="77777777" w:rsidR="00125D70" w:rsidRPr="00820E59" w:rsidRDefault="00125D70" w:rsidP="00107EAA">
      <w:pPr>
        <w:spacing w:line="276" w:lineRule="auto"/>
        <w:jc w:val="both"/>
        <w:rPr>
          <w:rFonts w:ascii="Century Schoolbook" w:hAnsi="Century Schoolbook"/>
          <w:sz w:val="24"/>
          <w:szCs w:val="24"/>
        </w:rPr>
      </w:pPr>
      <w:r w:rsidRPr="00820E59">
        <w:rPr>
          <w:rFonts w:ascii="Century Schoolbook" w:hAnsi="Century Schoolbook"/>
          <w:sz w:val="24"/>
          <w:szCs w:val="24"/>
        </w:rPr>
        <w:t>Le processus de fonctionnement du comité de gestion des plaintes comprend les étapes suivantes :</w:t>
      </w:r>
    </w:p>
    <w:p w14:paraId="511AE743" w14:textId="5D421807" w:rsidR="00125D70" w:rsidRPr="00820E59" w:rsidRDefault="00125D70" w:rsidP="00107EAA">
      <w:pPr>
        <w:pStyle w:val="Paragraphedeliste"/>
        <w:numPr>
          <w:ilvl w:val="0"/>
          <w:numId w:val="6"/>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La sensibilisation et la communication : Il est essentiel d’informer les bénéficiaires du projet sur l’existence du comité de gestion des </w:t>
      </w:r>
      <w:r w:rsidR="00AC6CAB" w:rsidRPr="00820E59">
        <w:rPr>
          <w:rFonts w:ascii="Century Schoolbook" w:hAnsi="Century Schoolbook"/>
          <w:sz w:val="24"/>
          <w:szCs w:val="24"/>
        </w:rPr>
        <w:t>plaintes, son</w:t>
      </w:r>
      <w:r w:rsidRPr="00820E59">
        <w:rPr>
          <w:rFonts w:ascii="Century Schoolbook" w:hAnsi="Century Schoolbook"/>
          <w:sz w:val="24"/>
          <w:szCs w:val="24"/>
        </w:rPr>
        <w:t xml:space="preserve"> </w:t>
      </w:r>
      <w:r w:rsidR="00E54181" w:rsidRPr="00820E59">
        <w:rPr>
          <w:rFonts w:ascii="Century Schoolbook" w:hAnsi="Century Schoolbook"/>
          <w:sz w:val="24"/>
          <w:szCs w:val="24"/>
        </w:rPr>
        <w:t>rôle</w:t>
      </w:r>
      <w:r w:rsidRPr="00820E59">
        <w:rPr>
          <w:rFonts w:ascii="Century Schoolbook" w:hAnsi="Century Schoolbook"/>
          <w:sz w:val="24"/>
          <w:szCs w:val="24"/>
        </w:rPr>
        <w:t xml:space="preserve"> et son </w:t>
      </w:r>
      <w:r w:rsidR="00AC6CAB" w:rsidRPr="00820E59">
        <w:rPr>
          <w:rFonts w:ascii="Century Schoolbook" w:hAnsi="Century Schoolbook"/>
          <w:sz w:val="24"/>
          <w:szCs w:val="24"/>
        </w:rPr>
        <w:t>fonctionnement. Des</w:t>
      </w:r>
      <w:r w:rsidRPr="00820E59">
        <w:rPr>
          <w:rFonts w:ascii="Century Schoolbook" w:hAnsi="Century Schoolbook"/>
          <w:sz w:val="24"/>
          <w:szCs w:val="24"/>
        </w:rPr>
        <w:t xml:space="preserve"> campagnes de sensibilisation doivent </w:t>
      </w:r>
      <w:r w:rsidR="00E54181" w:rsidRPr="00820E59">
        <w:rPr>
          <w:rFonts w:ascii="Century Schoolbook" w:hAnsi="Century Schoolbook"/>
          <w:sz w:val="24"/>
          <w:szCs w:val="24"/>
        </w:rPr>
        <w:t>être</w:t>
      </w:r>
      <w:r w:rsidRPr="00820E59">
        <w:rPr>
          <w:rFonts w:ascii="Century Schoolbook" w:hAnsi="Century Schoolbook"/>
          <w:sz w:val="24"/>
          <w:szCs w:val="24"/>
        </w:rPr>
        <w:t xml:space="preserve"> </w:t>
      </w:r>
      <w:r w:rsidR="00E54181" w:rsidRPr="00820E59">
        <w:rPr>
          <w:rFonts w:ascii="Century Schoolbook" w:hAnsi="Century Schoolbook"/>
          <w:sz w:val="24"/>
          <w:szCs w:val="24"/>
        </w:rPr>
        <w:t>menées</w:t>
      </w:r>
      <w:r w:rsidRPr="00820E59">
        <w:rPr>
          <w:rFonts w:ascii="Century Schoolbook" w:hAnsi="Century Schoolbook"/>
          <w:sz w:val="24"/>
          <w:szCs w:val="24"/>
        </w:rPr>
        <w:t xml:space="preserve"> pour expliquer aux </w:t>
      </w:r>
      <w:r w:rsidR="00E54181" w:rsidRPr="00820E59">
        <w:rPr>
          <w:rFonts w:ascii="Century Schoolbook" w:hAnsi="Century Schoolbook"/>
          <w:sz w:val="24"/>
          <w:szCs w:val="24"/>
        </w:rPr>
        <w:t>bénéficiaires</w:t>
      </w:r>
      <w:r w:rsidRPr="00820E59">
        <w:rPr>
          <w:rFonts w:ascii="Century Schoolbook" w:hAnsi="Century Schoolbook"/>
          <w:sz w:val="24"/>
          <w:szCs w:val="24"/>
        </w:rPr>
        <w:t xml:space="preserve"> comment déposer une plainte et comment leur </w:t>
      </w:r>
      <w:r w:rsidR="00E54181" w:rsidRPr="00820E59">
        <w:rPr>
          <w:rFonts w:ascii="Century Schoolbook" w:hAnsi="Century Schoolbook"/>
          <w:sz w:val="24"/>
          <w:szCs w:val="24"/>
        </w:rPr>
        <w:t>plainte sera traitée.</w:t>
      </w:r>
    </w:p>
    <w:p w14:paraId="1026D254" w14:textId="77777777" w:rsidR="00E54181" w:rsidRPr="00820E59" w:rsidRDefault="00E54181" w:rsidP="00107EAA">
      <w:pPr>
        <w:pStyle w:val="Paragraphedeliste"/>
        <w:numPr>
          <w:ilvl w:val="0"/>
          <w:numId w:val="6"/>
        </w:numPr>
        <w:spacing w:line="276" w:lineRule="auto"/>
        <w:jc w:val="both"/>
        <w:rPr>
          <w:rFonts w:ascii="Century Schoolbook" w:hAnsi="Century Schoolbook"/>
          <w:sz w:val="24"/>
          <w:szCs w:val="24"/>
        </w:rPr>
      </w:pPr>
      <w:r w:rsidRPr="00820E59">
        <w:rPr>
          <w:rFonts w:ascii="Century Schoolbook" w:hAnsi="Century Schoolbook"/>
          <w:sz w:val="24"/>
          <w:szCs w:val="24"/>
        </w:rPr>
        <w:t>Dépôt des plaintes : Les bénéficiaires peuvent déposer leurs plaintes de différentes manières, par exemple en remplissant des formulaires de plaine disponibles dans les écoles, les hôpitaux et les marchés en construction. Des boites de dépôt sécurisées peuvent être installées dans des endroits accessibles pour recueillir les plaintes de manière confidentielle.</w:t>
      </w:r>
    </w:p>
    <w:p w14:paraId="3C5FA3F4" w14:textId="77777777" w:rsidR="00E54181" w:rsidRPr="00820E59" w:rsidRDefault="00E54181" w:rsidP="00107EAA">
      <w:pPr>
        <w:pStyle w:val="Paragraphedeliste"/>
        <w:numPr>
          <w:ilvl w:val="0"/>
          <w:numId w:val="6"/>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Enregistrement et suivi des plaintes : Le comité de gestion des plaintes doit </w:t>
      </w:r>
      <w:r w:rsidR="00615507" w:rsidRPr="00820E59">
        <w:rPr>
          <w:rFonts w:ascii="Century Schoolbook" w:hAnsi="Century Schoolbook"/>
          <w:sz w:val="24"/>
          <w:szCs w:val="24"/>
        </w:rPr>
        <w:t>enregistrer</w:t>
      </w:r>
      <w:r w:rsidRPr="00820E59">
        <w:rPr>
          <w:rFonts w:ascii="Century Schoolbook" w:hAnsi="Century Schoolbook"/>
          <w:sz w:val="24"/>
          <w:szCs w:val="24"/>
        </w:rPr>
        <w:t xml:space="preserve"> chaque plainte </w:t>
      </w:r>
      <w:r w:rsidR="00615507" w:rsidRPr="00820E59">
        <w:rPr>
          <w:rFonts w:ascii="Century Schoolbook" w:hAnsi="Century Schoolbook"/>
          <w:sz w:val="24"/>
          <w:szCs w:val="24"/>
        </w:rPr>
        <w:t>de manière systématique en notant tous les détails pertinents tels que la nature de la plainte, le nom du plaignant, la date de dépôt, etc. Un système de suivi doit être mis en place pour assurer le suivi de chaque plainte et s’assurer qu’elle est traitée dans les délais impartis.</w:t>
      </w:r>
    </w:p>
    <w:p w14:paraId="3C218D66" w14:textId="5FE9FD75" w:rsidR="00615507" w:rsidRPr="00820E59" w:rsidRDefault="00615507" w:rsidP="00107EAA">
      <w:pPr>
        <w:pStyle w:val="Paragraphedeliste"/>
        <w:numPr>
          <w:ilvl w:val="0"/>
          <w:numId w:val="6"/>
        </w:numPr>
        <w:spacing w:line="276" w:lineRule="auto"/>
        <w:jc w:val="both"/>
        <w:rPr>
          <w:rFonts w:ascii="Century Schoolbook" w:hAnsi="Century Schoolbook"/>
          <w:sz w:val="24"/>
          <w:szCs w:val="24"/>
        </w:rPr>
      </w:pPr>
      <w:proofErr w:type="spellStart"/>
      <w:r w:rsidRPr="00820E59">
        <w:rPr>
          <w:rFonts w:ascii="Century Schoolbook" w:hAnsi="Century Schoolbook"/>
          <w:sz w:val="24"/>
          <w:szCs w:val="24"/>
        </w:rPr>
        <w:t>Evaluation</w:t>
      </w:r>
      <w:proofErr w:type="spellEnd"/>
      <w:r w:rsidRPr="00820E59">
        <w:rPr>
          <w:rFonts w:ascii="Century Schoolbook" w:hAnsi="Century Schoolbook"/>
          <w:sz w:val="24"/>
          <w:szCs w:val="24"/>
        </w:rPr>
        <w:t xml:space="preserve"> et enquête : Une fois qu’une plainte est déposée, le comité doit </w:t>
      </w:r>
      <w:r w:rsidR="006276D7" w:rsidRPr="00820E59">
        <w:rPr>
          <w:rFonts w:ascii="Century Schoolbook" w:hAnsi="Century Schoolbook"/>
          <w:sz w:val="24"/>
          <w:szCs w:val="24"/>
        </w:rPr>
        <w:t>procéder</w:t>
      </w:r>
      <w:r w:rsidRPr="00820E59">
        <w:rPr>
          <w:rFonts w:ascii="Century Schoolbook" w:hAnsi="Century Schoolbook"/>
          <w:sz w:val="24"/>
          <w:szCs w:val="24"/>
        </w:rPr>
        <w:t xml:space="preserve"> à une évaluation approfondie de </w:t>
      </w:r>
      <w:r w:rsidR="008E2584" w:rsidRPr="00820E59">
        <w:rPr>
          <w:rFonts w:ascii="Century Schoolbook" w:hAnsi="Century Schoolbook"/>
          <w:sz w:val="24"/>
          <w:szCs w:val="24"/>
        </w:rPr>
        <w:t>la situation</w:t>
      </w:r>
      <w:r w:rsidR="000B4049">
        <w:rPr>
          <w:rFonts w:ascii="Century Schoolbook" w:hAnsi="Century Schoolbook"/>
          <w:sz w:val="24"/>
          <w:szCs w:val="24"/>
        </w:rPr>
        <w:t xml:space="preserve"> et ce une fois le mois</w:t>
      </w:r>
      <w:r w:rsidR="006276D7" w:rsidRPr="00820E59">
        <w:rPr>
          <w:rFonts w:ascii="Century Schoolbook" w:hAnsi="Century Schoolbook"/>
          <w:sz w:val="24"/>
          <w:szCs w:val="24"/>
        </w:rPr>
        <w:t xml:space="preserve">. </w:t>
      </w:r>
      <w:r w:rsidRPr="00820E59">
        <w:rPr>
          <w:rFonts w:ascii="Century Schoolbook" w:hAnsi="Century Schoolbook"/>
          <w:sz w:val="24"/>
          <w:szCs w:val="24"/>
        </w:rPr>
        <w:t xml:space="preserve">Cela peut impliquer des </w:t>
      </w:r>
      <w:r w:rsidR="006276D7" w:rsidRPr="00820E59">
        <w:rPr>
          <w:rFonts w:ascii="Century Schoolbook" w:hAnsi="Century Schoolbook"/>
          <w:sz w:val="24"/>
          <w:szCs w:val="24"/>
        </w:rPr>
        <w:t>enquêtes</w:t>
      </w:r>
      <w:r w:rsidRPr="00820E59">
        <w:rPr>
          <w:rFonts w:ascii="Century Schoolbook" w:hAnsi="Century Schoolbook"/>
          <w:sz w:val="24"/>
          <w:szCs w:val="24"/>
        </w:rPr>
        <w:t xml:space="preserve"> sur le </w:t>
      </w:r>
      <w:r w:rsidR="006276D7" w:rsidRPr="00820E59">
        <w:rPr>
          <w:rFonts w:ascii="Century Schoolbook" w:hAnsi="Century Schoolbook"/>
          <w:sz w:val="24"/>
          <w:szCs w:val="24"/>
        </w:rPr>
        <w:t>terrain,</w:t>
      </w:r>
      <w:r w:rsidRPr="00820E59">
        <w:rPr>
          <w:rFonts w:ascii="Century Schoolbook" w:hAnsi="Century Schoolbook"/>
          <w:sz w:val="24"/>
          <w:szCs w:val="24"/>
        </w:rPr>
        <w:t xml:space="preserve"> des entretiens avec les parties concernées et la collecte de preuves </w:t>
      </w:r>
      <w:r w:rsidR="006276D7" w:rsidRPr="00820E59">
        <w:rPr>
          <w:rFonts w:ascii="Century Schoolbook" w:hAnsi="Century Schoolbook"/>
          <w:sz w:val="24"/>
          <w:szCs w:val="24"/>
        </w:rPr>
        <w:t xml:space="preserve">pertinentes. </w:t>
      </w:r>
      <w:r w:rsidRPr="00820E59">
        <w:rPr>
          <w:rFonts w:ascii="Century Schoolbook" w:hAnsi="Century Schoolbook"/>
          <w:sz w:val="24"/>
          <w:szCs w:val="24"/>
        </w:rPr>
        <w:t xml:space="preserve">Il est important que le comité mène ces évaluations de manière </w:t>
      </w:r>
      <w:r w:rsidR="006276D7" w:rsidRPr="00820E59">
        <w:rPr>
          <w:rFonts w:ascii="Century Schoolbook" w:hAnsi="Century Schoolbook"/>
          <w:sz w:val="24"/>
          <w:szCs w:val="24"/>
        </w:rPr>
        <w:t>impartiale</w:t>
      </w:r>
      <w:r w:rsidRPr="00820E59">
        <w:rPr>
          <w:rFonts w:ascii="Century Schoolbook" w:hAnsi="Century Schoolbook"/>
          <w:sz w:val="24"/>
          <w:szCs w:val="24"/>
        </w:rPr>
        <w:t xml:space="preserve"> et indépendante.</w:t>
      </w:r>
    </w:p>
    <w:p w14:paraId="6E3A6003" w14:textId="77777777" w:rsidR="006276D7" w:rsidRPr="00820E59" w:rsidRDefault="006276D7" w:rsidP="00107EAA">
      <w:pPr>
        <w:pStyle w:val="Paragraphedeliste"/>
        <w:numPr>
          <w:ilvl w:val="0"/>
          <w:numId w:val="6"/>
        </w:numPr>
        <w:spacing w:line="276" w:lineRule="auto"/>
        <w:jc w:val="both"/>
        <w:rPr>
          <w:rFonts w:ascii="Century Schoolbook" w:hAnsi="Century Schoolbook"/>
          <w:sz w:val="24"/>
          <w:szCs w:val="24"/>
        </w:rPr>
      </w:pPr>
      <w:r w:rsidRPr="00820E59">
        <w:rPr>
          <w:rFonts w:ascii="Century Schoolbook" w:hAnsi="Century Schoolbook"/>
          <w:sz w:val="24"/>
          <w:szCs w:val="24"/>
        </w:rPr>
        <w:t>Résolution des plaintes </w:t>
      </w:r>
      <w:r w:rsidR="002211EA" w:rsidRPr="00820E59">
        <w:rPr>
          <w:rFonts w:ascii="Century Schoolbook" w:hAnsi="Century Schoolbook"/>
          <w:sz w:val="24"/>
          <w:szCs w:val="24"/>
        </w:rPr>
        <w:t>: Sur</w:t>
      </w:r>
      <w:r w:rsidRPr="00820E59">
        <w:rPr>
          <w:rFonts w:ascii="Century Schoolbook" w:hAnsi="Century Schoolbook"/>
          <w:sz w:val="24"/>
          <w:szCs w:val="24"/>
        </w:rPr>
        <w:t xml:space="preserve"> la base des résultats de </w:t>
      </w:r>
      <w:r w:rsidR="00F67232" w:rsidRPr="00820E59">
        <w:rPr>
          <w:rFonts w:ascii="Century Schoolbook" w:hAnsi="Century Schoolbook"/>
          <w:sz w:val="24"/>
          <w:szCs w:val="24"/>
        </w:rPr>
        <w:t>l’évaluation, le comité doit recommander des mesures correctives pour résoudre la plainte. Cela peut inclure des actions telles que la réparation des infrastructures défectueuses, la prise des mesures disciplinaires contre les personnes responsables, la fourniture d’une assistance supplémentaire, etc.</w:t>
      </w:r>
    </w:p>
    <w:p w14:paraId="50824AC0" w14:textId="6A0788B7" w:rsidR="00F67232" w:rsidRPr="00820E59" w:rsidRDefault="00F67232" w:rsidP="00107EAA">
      <w:pPr>
        <w:pStyle w:val="Paragraphedeliste"/>
        <w:numPr>
          <w:ilvl w:val="0"/>
          <w:numId w:val="6"/>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Communication des résultats : Une fois qu’une plainte est résolue, le comité doit communiquer les résultats aux plaignants. Cela peut se faire par le biais de réunions communautaires, de lettres individuelles ou d’autres moyens de communication appropriés. Il est important de s’assurer que les bénéficiaires sont informés des mesures prises pour résoudre leur plainte et des actions entreprises pour </w:t>
      </w:r>
      <w:r w:rsidR="00E802A3" w:rsidRPr="00820E59">
        <w:rPr>
          <w:rFonts w:ascii="Century Schoolbook" w:hAnsi="Century Schoolbook"/>
          <w:sz w:val="24"/>
          <w:szCs w:val="24"/>
        </w:rPr>
        <w:t>éviter</w:t>
      </w:r>
      <w:r w:rsidRPr="00820E59">
        <w:rPr>
          <w:rFonts w:ascii="Century Schoolbook" w:hAnsi="Century Schoolbook"/>
          <w:sz w:val="24"/>
          <w:szCs w:val="24"/>
        </w:rPr>
        <w:t xml:space="preserve"> que des problèmes similaires ne se produisent à l’</w:t>
      </w:r>
      <w:r w:rsidR="002E68AF" w:rsidRPr="00820E59">
        <w:rPr>
          <w:rFonts w:ascii="Century Schoolbook" w:hAnsi="Century Schoolbook"/>
          <w:sz w:val="24"/>
          <w:szCs w:val="24"/>
        </w:rPr>
        <w:t>avenir.</w:t>
      </w:r>
      <w:r w:rsidR="002E68AF">
        <w:rPr>
          <w:rStyle w:val="Marquedecommentaire"/>
        </w:rPr>
        <w:t xml:space="preserve"> </w:t>
      </w:r>
    </w:p>
    <w:p w14:paraId="317A84BD" w14:textId="77777777" w:rsidR="00AB3A31" w:rsidRPr="00820E59" w:rsidRDefault="00AB3A31" w:rsidP="00107EAA">
      <w:pPr>
        <w:pStyle w:val="Paragraphedeliste"/>
        <w:numPr>
          <w:ilvl w:val="0"/>
          <w:numId w:val="6"/>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Suivi et évaluation : Le comité de gestion des plaintes doit mettre en place un système de suivi et évaluation pour évaluer l’efficacité de la voie de collecte des plaintes. Cela peut inclure la collecte de commentaires des </w:t>
      </w:r>
      <w:r w:rsidRPr="00820E59">
        <w:rPr>
          <w:rFonts w:ascii="Century Schoolbook" w:hAnsi="Century Schoolbook"/>
          <w:sz w:val="24"/>
          <w:szCs w:val="24"/>
        </w:rPr>
        <w:lastRenderedPageBreak/>
        <w:t>bénéficiaires sur leur expérience avec le comité, la réalisation d’enquêtes de satisfaction et la tenue de réunions périodiques pour discuter des améliorations potentielles du processus.</w:t>
      </w:r>
    </w:p>
    <w:p w14:paraId="44430A18" w14:textId="2D851FE4" w:rsidR="00936F7E" w:rsidRPr="00820E59" w:rsidRDefault="00936F7E"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Dans un contexte de conflit</w:t>
      </w:r>
      <w:r w:rsidR="002E68AF">
        <w:rPr>
          <w:rFonts w:ascii="Century Schoolbook" w:hAnsi="Century Schoolbook"/>
          <w:sz w:val="24"/>
          <w:szCs w:val="24"/>
        </w:rPr>
        <w:t xml:space="preserve"> dans les provinces de l’Ituri et </w:t>
      </w:r>
      <w:proofErr w:type="gramStart"/>
      <w:r w:rsidR="002E68AF">
        <w:rPr>
          <w:rFonts w:ascii="Century Schoolbook" w:hAnsi="Century Schoolbook"/>
          <w:sz w:val="24"/>
          <w:szCs w:val="24"/>
        </w:rPr>
        <w:t xml:space="preserve">du  </w:t>
      </w:r>
      <w:r w:rsidR="000542E4">
        <w:rPr>
          <w:rFonts w:ascii="Century Schoolbook" w:hAnsi="Century Schoolbook"/>
          <w:sz w:val="24"/>
          <w:szCs w:val="24"/>
        </w:rPr>
        <w:t>Sud</w:t>
      </w:r>
      <w:proofErr w:type="gramEnd"/>
      <w:r w:rsidR="000542E4">
        <w:rPr>
          <w:rFonts w:ascii="Century Schoolbook" w:hAnsi="Century Schoolbook"/>
          <w:sz w:val="24"/>
          <w:szCs w:val="24"/>
        </w:rPr>
        <w:t>-Kivu</w:t>
      </w:r>
      <w:r w:rsidR="002E68AF">
        <w:rPr>
          <w:rFonts w:ascii="Century Schoolbook" w:hAnsi="Century Schoolbook"/>
          <w:sz w:val="24"/>
          <w:szCs w:val="24"/>
        </w:rPr>
        <w:t xml:space="preserve"> qui est souvent lié à l’ethnicité, aux ressources naturelles, à la terre et à la concurrence politique</w:t>
      </w:r>
      <w:r w:rsidRPr="00820E59">
        <w:rPr>
          <w:rFonts w:ascii="Century Schoolbook" w:hAnsi="Century Schoolbook"/>
          <w:sz w:val="24"/>
          <w:szCs w:val="24"/>
        </w:rPr>
        <w:t>, il est crucial que le comité de gestion des plaintes fonctionne de manière neutre, impartiale et transparente. Il doit être perçu comme un espace sur où les bénéficiaires peuvent exprimer leurs préoccupations sans crainte de représailles ou de discrimination. Les membres du comité doivent être formés sur les principes de la résolution des conflits, de la médiation et de la sensibilité culturelle pour garantir une approche respectueuse et constructive lors du traitement des plaintes.</w:t>
      </w:r>
    </w:p>
    <w:p w14:paraId="5AE726D7" w14:textId="03F742B0" w:rsidR="00936F7E" w:rsidRPr="00820E59" w:rsidRDefault="00936F7E"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 xml:space="preserve">De plus, il est important que le comité de gestion des plaintes travaille en </w:t>
      </w:r>
      <w:r w:rsidR="00A94B4C" w:rsidRPr="00820E59">
        <w:rPr>
          <w:rFonts w:ascii="Century Schoolbook" w:hAnsi="Century Schoolbook"/>
          <w:sz w:val="24"/>
          <w:szCs w:val="24"/>
        </w:rPr>
        <w:t>étroite</w:t>
      </w:r>
      <w:r w:rsidRPr="00820E59">
        <w:rPr>
          <w:rFonts w:ascii="Century Schoolbook" w:hAnsi="Century Schoolbook"/>
          <w:sz w:val="24"/>
          <w:szCs w:val="24"/>
        </w:rPr>
        <w:t xml:space="preserve"> collaboration avec d’autres acteurs impliqués dans la consolidation de la</w:t>
      </w:r>
      <w:r w:rsidR="00A94B4C" w:rsidRPr="00820E59">
        <w:rPr>
          <w:rFonts w:ascii="Century Schoolbook" w:hAnsi="Century Schoolbook"/>
          <w:sz w:val="24"/>
          <w:szCs w:val="24"/>
        </w:rPr>
        <w:t xml:space="preserve"> </w:t>
      </w:r>
      <w:r w:rsidR="00867708">
        <w:rPr>
          <w:rFonts w:ascii="Century Schoolbook" w:hAnsi="Century Schoolbook"/>
          <w:sz w:val="24"/>
          <w:szCs w:val="24"/>
        </w:rPr>
        <w:t>paix dans les sites de la province de l’Ituri et dans ceux du Sud-Kivu</w:t>
      </w:r>
      <w:r w:rsidRPr="00820E59">
        <w:rPr>
          <w:rFonts w:ascii="Century Schoolbook" w:hAnsi="Century Schoolbook"/>
          <w:sz w:val="24"/>
          <w:szCs w:val="24"/>
        </w:rPr>
        <w:t xml:space="preserve"> tels que les autorités locales, les organisations de la </w:t>
      </w:r>
      <w:r w:rsidR="00A94B4C" w:rsidRPr="00820E59">
        <w:rPr>
          <w:rFonts w:ascii="Century Schoolbook" w:hAnsi="Century Schoolbook"/>
          <w:sz w:val="24"/>
          <w:szCs w:val="24"/>
        </w:rPr>
        <w:t>société</w:t>
      </w:r>
      <w:r w:rsidRPr="00820E59">
        <w:rPr>
          <w:rFonts w:ascii="Century Schoolbook" w:hAnsi="Century Schoolbook"/>
          <w:sz w:val="24"/>
          <w:szCs w:val="24"/>
        </w:rPr>
        <w:t xml:space="preserve"> civile et les groupes </w:t>
      </w:r>
      <w:r w:rsidR="00A94B4C" w:rsidRPr="00820E59">
        <w:rPr>
          <w:rFonts w:ascii="Century Schoolbook" w:hAnsi="Century Schoolbook"/>
          <w:sz w:val="24"/>
          <w:szCs w:val="24"/>
        </w:rPr>
        <w:t>communautaires. Cela permettra de renforcer la coordination, d’éviter les chevauchements et de maximiser l’impact de cette voie de redevabilité.</w:t>
      </w:r>
    </w:p>
    <w:p w14:paraId="70C9E410" w14:textId="6356C723" w:rsidR="00A94B4C" w:rsidRPr="00820E59" w:rsidRDefault="00A94B4C"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En résumé, dans un cont</w:t>
      </w:r>
      <w:r w:rsidR="00867708">
        <w:rPr>
          <w:rFonts w:ascii="Century Schoolbook" w:hAnsi="Century Schoolbook"/>
          <w:sz w:val="24"/>
          <w:szCs w:val="24"/>
        </w:rPr>
        <w:t>exte de conflit dans les provinces de l’Ituri et du Sud-Kivu qui est souvent lié à l’ethnicité, aux ressources naturelles, à la terre et à la concurrence politique dans les zones d’intervention du projet qui sont le Sud-Kivu et l’Ituri avec leurs sites respectifs</w:t>
      </w:r>
      <w:r w:rsidRPr="00820E59">
        <w:rPr>
          <w:rFonts w:ascii="Century Schoolbook" w:hAnsi="Century Schoolbook"/>
          <w:sz w:val="24"/>
          <w:szCs w:val="24"/>
        </w:rPr>
        <w:t>, le comité de gestion des plaintes joue un rôle crucial dans la garantie de la transparence, de la responsabilité et de la résolution des problèmes liés au projet de construction d’ouvrages. En mettant en œuvre les étapes décrites ci-haut de manière rigoureuse et en veillant à ce que le comité soit perçu comme une voie impartiale et transparente, on contribue à renforcer la confiance des bénéficiaires et à promouvoir la consolidation de la paix dans la province de l’Ituri.</w:t>
      </w:r>
    </w:p>
    <w:p w14:paraId="0C3F317A" w14:textId="77777777" w:rsidR="009E115D" w:rsidRPr="00820E59" w:rsidRDefault="009E115D" w:rsidP="00107EAA">
      <w:pPr>
        <w:spacing w:line="276" w:lineRule="auto"/>
        <w:ind w:left="360"/>
        <w:jc w:val="both"/>
        <w:rPr>
          <w:rFonts w:ascii="Century Schoolbook" w:hAnsi="Century Schoolbook"/>
          <w:sz w:val="24"/>
          <w:szCs w:val="24"/>
        </w:rPr>
      </w:pPr>
    </w:p>
    <w:p w14:paraId="6F59CBF1" w14:textId="77777777" w:rsidR="009E115D" w:rsidRPr="002B76FB" w:rsidRDefault="009E115D" w:rsidP="00107EAA">
      <w:pPr>
        <w:spacing w:line="276" w:lineRule="auto"/>
        <w:ind w:left="360"/>
        <w:jc w:val="both"/>
        <w:rPr>
          <w:rFonts w:ascii="Century Schoolbook" w:hAnsi="Century Schoolbook"/>
          <w:b/>
          <w:bCs/>
          <w:sz w:val="24"/>
          <w:szCs w:val="24"/>
        </w:rPr>
      </w:pPr>
      <w:r w:rsidRPr="00820E59">
        <w:rPr>
          <w:rFonts w:ascii="Century Schoolbook" w:hAnsi="Century Schoolbook"/>
          <w:sz w:val="24"/>
          <w:szCs w:val="24"/>
        </w:rPr>
        <w:t xml:space="preserve">                                          </w:t>
      </w:r>
      <w:r w:rsidRPr="002B76FB">
        <w:rPr>
          <w:rFonts w:ascii="Century Schoolbook" w:hAnsi="Century Schoolbook"/>
          <w:b/>
          <w:bCs/>
          <w:sz w:val="24"/>
          <w:szCs w:val="24"/>
        </w:rPr>
        <w:t>A.2 : LE FACE A FACE</w:t>
      </w:r>
    </w:p>
    <w:p w14:paraId="62F1C659" w14:textId="177B4BEA" w:rsidR="009E115D" w:rsidRPr="00820E59" w:rsidRDefault="009E115D"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Le face à face est conçu pour recevoir les plaintes des bénéficiaires du projet FCPIII</w:t>
      </w:r>
      <w:r w:rsidR="00B614A8">
        <w:rPr>
          <w:rFonts w:ascii="Century Schoolbook" w:hAnsi="Century Schoolbook"/>
          <w:sz w:val="24"/>
          <w:szCs w:val="24"/>
        </w:rPr>
        <w:t xml:space="preserve">-phase </w:t>
      </w:r>
      <w:r w:rsidR="005C5F7E">
        <w:rPr>
          <w:rFonts w:ascii="Century Schoolbook" w:hAnsi="Century Schoolbook"/>
          <w:sz w:val="24"/>
          <w:szCs w:val="24"/>
        </w:rPr>
        <w:t xml:space="preserve">transitoire, </w:t>
      </w:r>
      <w:r w:rsidR="005C5F7E" w:rsidRPr="00820E59">
        <w:rPr>
          <w:rFonts w:ascii="Century Schoolbook" w:hAnsi="Century Schoolbook"/>
          <w:sz w:val="24"/>
          <w:szCs w:val="24"/>
        </w:rPr>
        <w:t>qui</w:t>
      </w:r>
      <w:r w:rsidRPr="00820E59">
        <w:rPr>
          <w:rFonts w:ascii="Century Schoolbook" w:hAnsi="Century Schoolbook"/>
          <w:sz w:val="24"/>
          <w:szCs w:val="24"/>
        </w:rPr>
        <w:t xml:space="preserve"> porte sur la constru</w:t>
      </w:r>
      <w:r w:rsidR="00064353" w:rsidRPr="00820E59">
        <w:rPr>
          <w:rFonts w:ascii="Century Schoolbook" w:hAnsi="Century Schoolbook"/>
          <w:sz w:val="24"/>
          <w:szCs w:val="24"/>
        </w:rPr>
        <w:t>ction des ouvrages notamment le</w:t>
      </w:r>
      <w:r w:rsidRPr="00820E59">
        <w:rPr>
          <w:rFonts w:ascii="Century Schoolbook" w:hAnsi="Century Schoolbook"/>
          <w:sz w:val="24"/>
          <w:szCs w:val="24"/>
        </w:rPr>
        <w:t xml:space="preserve">s écoles, les </w:t>
      </w:r>
      <w:r w:rsidR="00064353" w:rsidRPr="00820E59">
        <w:rPr>
          <w:rFonts w:ascii="Century Schoolbook" w:hAnsi="Century Schoolbook"/>
          <w:sz w:val="24"/>
          <w:szCs w:val="24"/>
        </w:rPr>
        <w:t>hôpitaux</w:t>
      </w:r>
      <w:r w:rsidRPr="00820E59">
        <w:rPr>
          <w:rFonts w:ascii="Century Schoolbook" w:hAnsi="Century Schoolbook"/>
          <w:sz w:val="24"/>
          <w:szCs w:val="24"/>
        </w:rPr>
        <w:t>, les marchés</w:t>
      </w:r>
      <w:r w:rsidR="00C81731">
        <w:rPr>
          <w:rFonts w:ascii="Century Schoolbook" w:hAnsi="Century Schoolbook"/>
          <w:sz w:val="24"/>
          <w:szCs w:val="24"/>
        </w:rPr>
        <w:t>, dans les provinces de l’Ituri et du Sud-Kivu</w:t>
      </w:r>
      <w:r w:rsidR="00064353" w:rsidRPr="00820E59">
        <w:rPr>
          <w:rFonts w:ascii="Century Schoolbook" w:hAnsi="Century Schoolbook"/>
          <w:sz w:val="24"/>
          <w:szCs w:val="24"/>
        </w:rPr>
        <w:t>. Cette voie de collecte des plaintes est particulièrement pertinente dans un cont</w:t>
      </w:r>
      <w:r w:rsidR="00C81731">
        <w:rPr>
          <w:rFonts w:ascii="Century Schoolbook" w:hAnsi="Century Schoolbook"/>
          <w:sz w:val="24"/>
          <w:szCs w:val="24"/>
        </w:rPr>
        <w:t>exte de conflit dans les provinces du Sud-Kivu et de l’Ituri qui est souvent lié à l’ethnicité, aux ressources naturelles, à la terre et à la concurrence politique</w:t>
      </w:r>
      <w:r w:rsidR="00064353" w:rsidRPr="00820E59">
        <w:rPr>
          <w:rFonts w:ascii="Century Schoolbook" w:hAnsi="Century Schoolbook"/>
          <w:sz w:val="24"/>
          <w:szCs w:val="24"/>
        </w:rPr>
        <w:t xml:space="preserve">, car il vise à promouvoir la transparence, la responsabilité et la participation des communautés </w:t>
      </w:r>
      <w:r w:rsidR="00C81731" w:rsidRPr="00820E59">
        <w:rPr>
          <w:rFonts w:ascii="Century Schoolbook" w:hAnsi="Century Schoolbook"/>
          <w:sz w:val="24"/>
          <w:szCs w:val="24"/>
        </w:rPr>
        <w:t>locales</w:t>
      </w:r>
      <w:r w:rsidR="00C81731">
        <w:rPr>
          <w:rStyle w:val="Marquedecommentaire"/>
        </w:rPr>
        <w:t>.</w:t>
      </w:r>
      <w:r w:rsidR="00C81731" w:rsidRPr="00820E59">
        <w:rPr>
          <w:rFonts w:ascii="Century Schoolbook" w:hAnsi="Century Schoolbook"/>
          <w:sz w:val="24"/>
          <w:szCs w:val="24"/>
        </w:rPr>
        <w:t xml:space="preserve"> </w:t>
      </w:r>
      <w:r w:rsidR="00C81731">
        <w:rPr>
          <w:rFonts w:ascii="Century Schoolbook" w:hAnsi="Century Schoolbook"/>
          <w:sz w:val="24"/>
          <w:szCs w:val="24"/>
        </w:rPr>
        <w:t xml:space="preserve">En effet, le face à face permet une communication directe, favorisant ainsi la résolution rapide des plaintes, </w:t>
      </w:r>
      <w:r w:rsidR="00C81731">
        <w:rPr>
          <w:rFonts w:ascii="Century Schoolbook" w:hAnsi="Century Schoolbook"/>
          <w:sz w:val="24"/>
          <w:szCs w:val="24"/>
        </w:rPr>
        <w:lastRenderedPageBreak/>
        <w:t>renforçant la confiance, protégeant les droits des bénéficiaires, stimulant l’économie locale, préservant les moyens de subsistance, améliorant le fonctionnement des communautés locales et favorisant des relations positives avec l’environnement.</w:t>
      </w:r>
    </w:p>
    <w:p w14:paraId="70533073" w14:textId="77777777" w:rsidR="00064353" w:rsidRPr="00820E59" w:rsidRDefault="00064353"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Le concept de « Face à Face » repose sur l’idée de créer un espace sur et confidentiel où les bénéficiaires peuvent exprimer leurs préoccupations concernant le projet. Il est important de noter que cette voie est conçue pour donner la priorité aux voix des communautés touchées, en particulier dans un contexte de conflit où les tensions ethniques peuvent être exacerbées.</w:t>
      </w:r>
    </w:p>
    <w:p w14:paraId="4276B01A" w14:textId="77777777" w:rsidR="00064353" w:rsidRPr="00820E59" w:rsidRDefault="00064353"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 xml:space="preserve">Le fonctionnement de cette voie de collecte des plaintes « Face à Face » peut </w:t>
      </w:r>
      <w:r w:rsidR="003969B4" w:rsidRPr="00820E59">
        <w:rPr>
          <w:rFonts w:ascii="Century Schoolbook" w:hAnsi="Century Schoolbook"/>
          <w:sz w:val="24"/>
          <w:szCs w:val="24"/>
        </w:rPr>
        <w:t>être</w:t>
      </w:r>
      <w:r w:rsidRPr="00820E59">
        <w:rPr>
          <w:rFonts w:ascii="Century Schoolbook" w:hAnsi="Century Schoolbook"/>
          <w:sz w:val="24"/>
          <w:szCs w:val="24"/>
        </w:rPr>
        <w:t xml:space="preserve"> divisé en plusieurs étapes :</w:t>
      </w:r>
    </w:p>
    <w:p w14:paraId="5E4EA6E4" w14:textId="0B6C3AE3" w:rsidR="003969B4" w:rsidRPr="00820E59" w:rsidRDefault="003969B4" w:rsidP="00107EAA">
      <w:pPr>
        <w:pStyle w:val="Paragraphedeliste"/>
        <w:numPr>
          <w:ilvl w:val="0"/>
          <w:numId w:val="8"/>
        </w:numPr>
        <w:spacing w:line="276" w:lineRule="auto"/>
        <w:jc w:val="both"/>
        <w:rPr>
          <w:rFonts w:ascii="Century Schoolbook" w:hAnsi="Century Schoolbook"/>
          <w:sz w:val="24"/>
          <w:szCs w:val="24"/>
        </w:rPr>
      </w:pPr>
      <w:r w:rsidRPr="00820E59">
        <w:rPr>
          <w:rFonts w:ascii="Century Schoolbook" w:hAnsi="Century Schoolbook"/>
          <w:sz w:val="24"/>
          <w:szCs w:val="24"/>
        </w:rPr>
        <w:t>La sensibilisation et la formation : Il est essentiel de sensibiliser les communautés locales à l’existence de cette voie de collecte des plaintes et de leur expliquer comment elle fonctionne. Des séances de formation peuvent être organisées pour les membres des communautés, les chefs de village, les représentants de la société civile et d’autres parties prenantes pertinentes</w:t>
      </w:r>
      <w:r w:rsidR="001B01A3">
        <w:rPr>
          <w:rFonts w:ascii="Century Schoolbook" w:hAnsi="Century Schoolbook"/>
          <w:sz w:val="24"/>
          <w:szCs w:val="24"/>
        </w:rPr>
        <w:t xml:space="preserve"> que sont les bureaux d’études et de surveillance, les exécutants des projets pour le volet 1,les ONG chargées de l’accompagnement des populations et les acteurs clés dans la résolution des conflits inter et </w:t>
      </w:r>
      <w:r w:rsidR="003B2F9D">
        <w:rPr>
          <w:rFonts w:ascii="Century Schoolbook" w:hAnsi="Century Schoolbook"/>
          <w:sz w:val="24"/>
          <w:szCs w:val="24"/>
        </w:rPr>
        <w:t>intracommunautaires et ceux impliqués dans la mise en œuvre d’une gestion pérenne des ouvrages, tout prestataire du FCPIII et les experts du FCPIII</w:t>
      </w:r>
      <w:r w:rsidRPr="00820E59">
        <w:rPr>
          <w:rFonts w:ascii="Century Schoolbook" w:hAnsi="Century Schoolbook"/>
          <w:sz w:val="24"/>
          <w:szCs w:val="24"/>
        </w:rPr>
        <w:t>. Cette étape permet de créer une compréhension commune et de renforcer la confiance entre les différentes parties.</w:t>
      </w:r>
    </w:p>
    <w:p w14:paraId="0A6563AE" w14:textId="77777777" w:rsidR="003969B4" w:rsidRPr="00820E59" w:rsidRDefault="003969B4" w:rsidP="00107EAA">
      <w:pPr>
        <w:pStyle w:val="Paragraphedeliste"/>
        <w:numPr>
          <w:ilvl w:val="0"/>
          <w:numId w:val="8"/>
        </w:numPr>
        <w:spacing w:line="276" w:lineRule="auto"/>
        <w:jc w:val="both"/>
        <w:rPr>
          <w:rFonts w:ascii="Century Schoolbook" w:hAnsi="Century Schoolbook"/>
          <w:sz w:val="24"/>
          <w:szCs w:val="24"/>
        </w:rPr>
      </w:pPr>
      <w:proofErr w:type="spellStart"/>
      <w:r w:rsidRPr="00820E59">
        <w:rPr>
          <w:rFonts w:ascii="Century Schoolbook" w:hAnsi="Century Schoolbook"/>
          <w:sz w:val="24"/>
          <w:szCs w:val="24"/>
        </w:rPr>
        <w:t>Etablissement</w:t>
      </w:r>
      <w:proofErr w:type="spellEnd"/>
      <w:r w:rsidRPr="00820E59">
        <w:rPr>
          <w:rFonts w:ascii="Century Schoolbook" w:hAnsi="Century Schoolbook"/>
          <w:sz w:val="24"/>
          <w:szCs w:val="24"/>
        </w:rPr>
        <w:t xml:space="preserve"> d’un comité de gestion : Un comité de gestion composé de </w:t>
      </w:r>
      <w:r w:rsidR="003547EA" w:rsidRPr="00820E59">
        <w:rPr>
          <w:rFonts w:ascii="Century Schoolbook" w:hAnsi="Century Schoolbook"/>
          <w:sz w:val="24"/>
          <w:szCs w:val="24"/>
        </w:rPr>
        <w:t>représentants</w:t>
      </w:r>
      <w:r w:rsidRPr="00820E59">
        <w:rPr>
          <w:rFonts w:ascii="Century Schoolbook" w:hAnsi="Century Schoolbook"/>
          <w:sz w:val="24"/>
          <w:szCs w:val="24"/>
        </w:rPr>
        <w:t xml:space="preserve"> des </w:t>
      </w:r>
      <w:r w:rsidR="003547EA" w:rsidRPr="00820E59">
        <w:rPr>
          <w:rFonts w:ascii="Century Schoolbook" w:hAnsi="Century Schoolbook"/>
          <w:sz w:val="24"/>
          <w:szCs w:val="24"/>
        </w:rPr>
        <w:t>communautés,</w:t>
      </w:r>
      <w:r w:rsidRPr="00820E59">
        <w:rPr>
          <w:rFonts w:ascii="Century Schoolbook" w:hAnsi="Century Schoolbook"/>
          <w:sz w:val="24"/>
          <w:szCs w:val="24"/>
        </w:rPr>
        <w:t xml:space="preserve"> du projet et d’autres parties prenantes est formé pour superviser cette voie de collecte des </w:t>
      </w:r>
      <w:r w:rsidR="003547EA" w:rsidRPr="00820E59">
        <w:rPr>
          <w:rFonts w:ascii="Century Schoolbook" w:hAnsi="Century Schoolbook"/>
          <w:sz w:val="24"/>
          <w:szCs w:val="24"/>
        </w:rPr>
        <w:t>plaintes.</w:t>
      </w:r>
    </w:p>
    <w:p w14:paraId="6EADBE6F" w14:textId="77777777" w:rsidR="003969B4" w:rsidRPr="00820E59" w:rsidRDefault="003547EA" w:rsidP="00107EAA">
      <w:pPr>
        <w:spacing w:line="276" w:lineRule="auto"/>
        <w:ind w:left="660"/>
        <w:jc w:val="both"/>
        <w:rPr>
          <w:rFonts w:ascii="Century Schoolbook" w:hAnsi="Century Schoolbook"/>
          <w:sz w:val="24"/>
          <w:szCs w:val="24"/>
        </w:rPr>
      </w:pPr>
      <w:r w:rsidRPr="00820E59">
        <w:rPr>
          <w:rFonts w:ascii="Century Schoolbook" w:hAnsi="Century Schoolbook"/>
          <w:sz w:val="24"/>
          <w:szCs w:val="24"/>
        </w:rPr>
        <w:t>Ce comité veillera à ce que les plaintes soient traitées de manière appropriée et à ce que des mesures correctives soient prises lorsque cela est nécessaire.</w:t>
      </w:r>
    </w:p>
    <w:p w14:paraId="1A6F9952" w14:textId="77777777" w:rsidR="003547EA" w:rsidRPr="00820E59" w:rsidRDefault="003547EA" w:rsidP="00107EAA">
      <w:pPr>
        <w:pStyle w:val="Paragraphedeliste"/>
        <w:numPr>
          <w:ilvl w:val="0"/>
          <w:numId w:val="8"/>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Mise en place de points de contact : Des points de contact physiques sont établis dans des endroits accessibles aux communautés concernées, tels que les sites de construction des ouvrages ou des centres </w:t>
      </w:r>
      <w:r w:rsidR="0021704D" w:rsidRPr="00820E59">
        <w:rPr>
          <w:rFonts w:ascii="Century Schoolbook" w:hAnsi="Century Schoolbook"/>
          <w:sz w:val="24"/>
          <w:szCs w:val="24"/>
        </w:rPr>
        <w:t xml:space="preserve">communautaires. </w:t>
      </w:r>
      <w:r w:rsidRPr="00820E59">
        <w:rPr>
          <w:rFonts w:ascii="Century Schoolbook" w:hAnsi="Century Schoolbook"/>
          <w:sz w:val="24"/>
          <w:szCs w:val="24"/>
        </w:rPr>
        <w:t xml:space="preserve">Les bénéficiaires peuvent s’adresser à ces points de contact pour déposer leurs plaintes ou suggestions auprès d’un personnel du FFC ou de l’entreprise en charge de la </w:t>
      </w:r>
      <w:r w:rsidR="0021704D" w:rsidRPr="00820E59">
        <w:rPr>
          <w:rFonts w:ascii="Century Schoolbook" w:hAnsi="Century Schoolbook"/>
          <w:sz w:val="24"/>
          <w:szCs w:val="24"/>
        </w:rPr>
        <w:t xml:space="preserve">construction. </w:t>
      </w:r>
      <w:r w:rsidRPr="00820E59">
        <w:rPr>
          <w:rFonts w:ascii="Century Schoolbook" w:hAnsi="Century Schoolbook"/>
          <w:sz w:val="24"/>
          <w:szCs w:val="24"/>
        </w:rPr>
        <w:t xml:space="preserve">Des formulaires de plainte peuvent </w:t>
      </w:r>
      <w:r w:rsidR="0021704D" w:rsidRPr="00820E59">
        <w:rPr>
          <w:rFonts w:ascii="Century Schoolbook" w:hAnsi="Century Schoolbook"/>
          <w:sz w:val="24"/>
          <w:szCs w:val="24"/>
        </w:rPr>
        <w:t>être</w:t>
      </w:r>
      <w:r w:rsidRPr="00820E59">
        <w:rPr>
          <w:rFonts w:ascii="Century Schoolbook" w:hAnsi="Century Schoolbook"/>
          <w:sz w:val="24"/>
          <w:szCs w:val="24"/>
        </w:rPr>
        <w:t xml:space="preserve"> utilisés pour </w:t>
      </w:r>
      <w:r w:rsidR="0021704D" w:rsidRPr="00820E59">
        <w:rPr>
          <w:rFonts w:ascii="Century Schoolbook" w:hAnsi="Century Schoolbook"/>
          <w:sz w:val="24"/>
          <w:szCs w:val="24"/>
        </w:rPr>
        <w:t>recueillir</w:t>
      </w:r>
      <w:r w:rsidRPr="00820E59">
        <w:rPr>
          <w:rFonts w:ascii="Century Schoolbook" w:hAnsi="Century Schoolbook"/>
          <w:sz w:val="24"/>
          <w:szCs w:val="24"/>
        </w:rPr>
        <w:t xml:space="preserve"> les informations nécessaires.</w:t>
      </w:r>
    </w:p>
    <w:p w14:paraId="46598EF8" w14:textId="77777777" w:rsidR="0021704D" w:rsidRPr="00820E59" w:rsidRDefault="0021704D" w:rsidP="00107EAA">
      <w:pPr>
        <w:pStyle w:val="Paragraphedeliste"/>
        <w:numPr>
          <w:ilvl w:val="0"/>
          <w:numId w:val="8"/>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Traitement des plaintes : Une fois les plaintes reçues, elles sont enregistrées et évaluées par le comité de </w:t>
      </w:r>
      <w:proofErr w:type="gramStart"/>
      <w:r w:rsidRPr="00820E59">
        <w:rPr>
          <w:rFonts w:ascii="Century Schoolbook" w:hAnsi="Century Schoolbook"/>
          <w:sz w:val="24"/>
          <w:szCs w:val="24"/>
        </w:rPr>
        <w:t>gestion .Chaque</w:t>
      </w:r>
      <w:proofErr w:type="gramEnd"/>
      <w:r w:rsidRPr="00820E59">
        <w:rPr>
          <w:rFonts w:ascii="Century Schoolbook" w:hAnsi="Century Schoolbook"/>
          <w:sz w:val="24"/>
          <w:szCs w:val="24"/>
        </w:rPr>
        <w:t xml:space="preserve"> plainte est examinée individuellement et une enquête peut être menée si nécessaire pour recueillir davantage de preuves ou de témoignage .Il est essentiel de garantir la </w:t>
      </w:r>
      <w:r w:rsidRPr="00820E59">
        <w:rPr>
          <w:rFonts w:ascii="Century Schoolbook" w:hAnsi="Century Schoolbook"/>
          <w:sz w:val="24"/>
          <w:szCs w:val="24"/>
        </w:rPr>
        <w:lastRenderedPageBreak/>
        <w:t>confidentialité et la protection des plaignants, en particulier dans un contexte de conflit.</w:t>
      </w:r>
    </w:p>
    <w:p w14:paraId="74CE9210" w14:textId="720FF335" w:rsidR="0021704D" w:rsidRPr="00820E59" w:rsidRDefault="0021704D" w:rsidP="00107EAA">
      <w:pPr>
        <w:pStyle w:val="Paragraphedeliste"/>
        <w:numPr>
          <w:ilvl w:val="0"/>
          <w:numId w:val="8"/>
        </w:numPr>
        <w:spacing w:line="276" w:lineRule="auto"/>
        <w:jc w:val="both"/>
        <w:rPr>
          <w:rFonts w:ascii="Century Schoolbook" w:hAnsi="Century Schoolbook"/>
          <w:sz w:val="24"/>
          <w:szCs w:val="24"/>
        </w:rPr>
      </w:pPr>
      <w:r w:rsidRPr="00820E59">
        <w:rPr>
          <w:rFonts w:ascii="Century Schoolbook" w:hAnsi="Century Schoolbook"/>
          <w:sz w:val="24"/>
          <w:szCs w:val="24"/>
        </w:rPr>
        <w:t>Réponse et suivi : Une fois l’</w:t>
      </w:r>
      <w:r w:rsidR="00117EA5" w:rsidRPr="00820E59">
        <w:rPr>
          <w:rFonts w:ascii="Century Schoolbook" w:hAnsi="Century Schoolbook"/>
          <w:sz w:val="24"/>
          <w:szCs w:val="24"/>
        </w:rPr>
        <w:t>enquête</w:t>
      </w:r>
      <w:r w:rsidRPr="00820E59">
        <w:rPr>
          <w:rFonts w:ascii="Century Schoolbook" w:hAnsi="Century Schoolbook"/>
          <w:sz w:val="24"/>
          <w:szCs w:val="24"/>
        </w:rPr>
        <w:t xml:space="preserve"> </w:t>
      </w:r>
      <w:r w:rsidR="00117EA5" w:rsidRPr="00820E59">
        <w:rPr>
          <w:rFonts w:ascii="Century Schoolbook" w:hAnsi="Century Schoolbook"/>
          <w:sz w:val="24"/>
          <w:szCs w:val="24"/>
        </w:rPr>
        <w:t>terminée,</w:t>
      </w:r>
      <w:r w:rsidRPr="00820E59">
        <w:rPr>
          <w:rFonts w:ascii="Century Schoolbook" w:hAnsi="Century Schoolbook"/>
          <w:sz w:val="24"/>
          <w:szCs w:val="24"/>
        </w:rPr>
        <w:t xml:space="preserve"> le comité de gestion fournit une réponse aux plaignants. Des mesures correctives sont prises si les plaintes sont </w:t>
      </w:r>
      <w:r w:rsidR="00117EA5" w:rsidRPr="00820E59">
        <w:rPr>
          <w:rFonts w:ascii="Century Schoolbook" w:hAnsi="Century Schoolbook"/>
          <w:sz w:val="24"/>
          <w:szCs w:val="24"/>
        </w:rPr>
        <w:t>fondées</w:t>
      </w:r>
      <w:r w:rsidRPr="00820E59">
        <w:rPr>
          <w:rFonts w:ascii="Century Schoolbook" w:hAnsi="Century Schoolbook"/>
          <w:sz w:val="24"/>
          <w:szCs w:val="24"/>
        </w:rPr>
        <w:t xml:space="preserve"> et des explications sont fournies si les plaintes sont jugées infondées. Suite à l’examen des </w:t>
      </w:r>
      <w:r w:rsidR="00117EA5" w:rsidRPr="00820E59">
        <w:rPr>
          <w:rFonts w:ascii="Century Schoolbook" w:hAnsi="Century Schoolbook"/>
          <w:sz w:val="24"/>
          <w:szCs w:val="24"/>
        </w:rPr>
        <w:t>plaintes,</w:t>
      </w:r>
      <w:r w:rsidRPr="00820E59">
        <w:rPr>
          <w:rFonts w:ascii="Century Schoolbook" w:hAnsi="Century Schoolbook"/>
          <w:sz w:val="24"/>
          <w:szCs w:val="24"/>
        </w:rPr>
        <w:t xml:space="preserve"> le comité de gestion fournit une réponse </w:t>
      </w:r>
      <w:r w:rsidR="00117EA5" w:rsidRPr="00820E59">
        <w:rPr>
          <w:rFonts w:ascii="Century Schoolbook" w:hAnsi="Century Schoolbook"/>
          <w:sz w:val="24"/>
          <w:szCs w:val="24"/>
        </w:rPr>
        <w:t>aux plaignants. Des mesures correctives sont prises si les plaintes sont fondées, et des explications sont fournies si les plaintes sont jugées infondées. Un suivi régulier est effectué pour s’assurer de la mise e</w:t>
      </w:r>
      <w:r w:rsidR="004E4E33">
        <w:rPr>
          <w:rFonts w:ascii="Century Schoolbook" w:hAnsi="Century Schoolbook"/>
          <w:sz w:val="24"/>
          <w:szCs w:val="24"/>
        </w:rPr>
        <w:t>n</w:t>
      </w:r>
      <w:r w:rsidR="00117EA5" w:rsidRPr="00820E59">
        <w:rPr>
          <w:rFonts w:ascii="Century Schoolbook" w:hAnsi="Century Schoolbook"/>
          <w:sz w:val="24"/>
          <w:szCs w:val="24"/>
        </w:rPr>
        <w:t xml:space="preserve"> œuvre des mesures correctives et pour évaluer l’impact des actions prises.</w:t>
      </w:r>
    </w:p>
    <w:p w14:paraId="33C66514" w14:textId="68F2389B" w:rsidR="00117EA5" w:rsidRPr="00820E59" w:rsidRDefault="00117EA5" w:rsidP="00107EAA">
      <w:pPr>
        <w:pStyle w:val="Paragraphedeliste"/>
        <w:numPr>
          <w:ilvl w:val="0"/>
          <w:numId w:val="8"/>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La communication et la sensibilisation continue : Il est crucial de communiquer régulièrement avec les communautés et </w:t>
      </w:r>
      <w:r w:rsidR="007F649D" w:rsidRPr="00820E59">
        <w:rPr>
          <w:rFonts w:ascii="Century Schoolbook" w:hAnsi="Century Schoolbook"/>
          <w:sz w:val="24"/>
          <w:szCs w:val="24"/>
        </w:rPr>
        <w:t>de</w:t>
      </w:r>
      <w:r w:rsidRPr="00820E59">
        <w:rPr>
          <w:rFonts w:ascii="Century Schoolbook" w:hAnsi="Century Schoolbook"/>
          <w:sz w:val="24"/>
          <w:szCs w:val="24"/>
        </w:rPr>
        <w:t xml:space="preserve"> partager les résultats des </w:t>
      </w:r>
      <w:r w:rsidR="007F649D" w:rsidRPr="00820E59">
        <w:rPr>
          <w:rFonts w:ascii="Century Schoolbook" w:hAnsi="Century Schoolbook"/>
          <w:sz w:val="24"/>
          <w:szCs w:val="24"/>
        </w:rPr>
        <w:t>enquêtes</w:t>
      </w:r>
      <w:r w:rsidRPr="00820E59">
        <w:rPr>
          <w:rFonts w:ascii="Century Schoolbook" w:hAnsi="Century Schoolbook"/>
          <w:sz w:val="24"/>
          <w:szCs w:val="24"/>
        </w:rPr>
        <w:t xml:space="preserve"> et des actions correctives </w:t>
      </w:r>
      <w:r w:rsidR="007F649D" w:rsidRPr="00820E59">
        <w:rPr>
          <w:rFonts w:ascii="Century Schoolbook" w:hAnsi="Century Schoolbook"/>
          <w:sz w:val="24"/>
          <w:szCs w:val="24"/>
        </w:rPr>
        <w:t xml:space="preserve">prises. </w:t>
      </w:r>
      <w:r w:rsidRPr="00820E59">
        <w:rPr>
          <w:rFonts w:ascii="Century Schoolbook" w:hAnsi="Century Schoolbook"/>
          <w:sz w:val="24"/>
          <w:szCs w:val="24"/>
        </w:rPr>
        <w:t xml:space="preserve">Des voies de rétroaction sont mises en place pour </w:t>
      </w:r>
      <w:r w:rsidR="007F649D" w:rsidRPr="00820E59">
        <w:rPr>
          <w:rFonts w:ascii="Century Schoolbook" w:hAnsi="Century Schoolbook"/>
          <w:sz w:val="24"/>
          <w:szCs w:val="24"/>
        </w:rPr>
        <w:t>permettre</w:t>
      </w:r>
      <w:r w:rsidRPr="00820E59">
        <w:rPr>
          <w:rFonts w:ascii="Century Schoolbook" w:hAnsi="Century Schoolbook"/>
          <w:sz w:val="24"/>
          <w:szCs w:val="24"/>
        </w:rPr>
        <w:t xml:space="preserve"> aux bénéficiaires de donner leur </w:t>
      </w:r>
      <w:r w:rsidR="007F649D" w:rsidRPr="00820E59">
        <w:rPr>
          <w:rFonts w:ascii="Century Schoolbook" w:hAnsi="Century Schoolbook"/>
          <w:sz w:val="24"/>
          <w:szCs w:val="24"/>
        </w:rPr>
        <w:t>avis</w:t>
      </w:r>
      <w:r w:rsidRPr="00820E59">
        <w:rPr>
          <w:rFonts w:ascii="Century Schoolbook" w:hAnsi="Century Schoolbook"/>
          <w:sz w:val="24"/>
          <w:szCs w:val="24"/>
        </w:rPr>
        <w:t xml:space="preserve"> </w:t>
      </w:r>
      <w:r w:rsidR="007F649D" w:rsidRPr="00820E59">
        <w:rPr>
          <w:rFonts w:ascii="Century Schoolbook" w:hAnsi="Century Schoolbook"/>
          <w:sz w:val="24"/>
          <w:szCs w:val="24"/>
        </w:rPr>
        <w:t xml:space="preserve">sur la manière dont leurs plaintes ont été traitées. Des réunions communautaires, des affiches, des dépliants et d’autres supports de communication peuvent être utilisées pour informer les communautés des progrès réalisés et des mesures prises pour répondre à leurs </w:t>
      </w:r>
      <w:r w:rsidR="00CC7408" w:rsidRPr="00820E59">
        <w:rPr>
          <w:rFonts w:ascii="Century Schoolbook" w:hAnsi="Century Schoolbook"/>
          <w:sz w:val="24"/>
          <w:szCs w:val="24"/>
        </w:rPr>
        <w:t>préoccupations.</w:t>
      </w:r>
    </w:p>
    <w:p w14:paraId="5D206E14" w14:textId="77777777" w:rsidR="00FE676B" w:rsidRPr="00820E59" w:rsidRDefault="00623E67" w:rsidP="00107EAA">
      <w:pPr>
        <w:pStyle w:val="Paragraphedeliste"/>
        <w:numPr>
          <w:ilvl w:val="0"/>
          <w:numId w:val="8"/>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Le renforcement des capacités et le développement des compétences : Il est important de renforcer les capacités des membres du comité de </w:t>
      </w:r>
      <w:r w:rsidR="0007492E" w:rsidRPr="00820E59">
        <w:rPr>
          <w:rFonts w:ascii="Century Schoolbook" w:hAnsi="Century Schoolbook"/>
          <w:sz w:val="24"/>
          <w:szCs w:val="24"/>
        </w:rPr>
        <w:t>gestion,</w:t>
      </w:r>
      <w:r w:rsidRPr="00820E59">
        <w:rPr>
          <w:rFonts w:ascii="Century Schoolbook" w:hAnsi="Century Schoolbook"/>
          <w:sz w:val="24"/>
          <w:szCs w:val="24"/>
        </w:rPr>
        <w:t xml:space="preserve"> du personnel du projet et des autres parties prenantes impliquées la voie de collecte des </w:t>
      </w:r>
      <w:r w:rsidR="0007492E" w:rsidRPr="00820E59">
        <w:rPr>
          <w:rFonts w:ascii="Century Schoolbook" w:hAnsi="Century Schoolbook"/>
          <w:sz w:val="24"/>
          <w:szCs w:val="24"/>
        </w:rPr>
        <w:t xml:space="preserve">plaintes. </w:t>
      </w:r>
      <w:r w:rsidRPr="00820E59">
        <w:rPr>
          <w:rFonts w:ascii="Century Schoolbook" w:hAnsi="Century Schoolbook"/>
          <w:sz w:val="24"/>
          <w:szCs w:val="24"/>
        </w:rPr>
        <w:t xml:space="preserve">Cela peut inclure des formations sur la gestion des </w:t>
      </w:r>
      <w:r w:rsidR="0007492E" w:rsidRPr="00820E59">
        <w:rPr>
          <w:rFonts w:ascii="Century Schoolbook" w:hAnsi="Century Schoolbook"/>
          <w:sz w:val="24"/>
          <w:szCs w:val="24"/>
        </w:rPr>
        <w:t>plaintes,</w:t>
      </w:r>
      <w:r w:rsidRPr="00820E59">
        <w:rPr>
          <w:rFonts w:ascii="Century Schoolbook" w:hAnsi="Century Schoolbook"/>
          <w:sz w:val="24"/>
          <w:szCs w:val="24"/>
        </w:rPr>
        <w:t xml:space="preserve"> la résolution de </w:t>
      </w:r>
      <w:r w:rsidR="0007492E" w:rsidRPr="00820E59">
        <w:rPr>
          <w:rFonts w:ascii="Century Schoolbook" w:hAnsi="Century Schoolbook"/>
          <w:sz w:val="24"/>
          <w:szCs w:val="24"/>
        </w:rPr>
        <w:t>conflits,</w:t>
      </w:r>
      <w:r w:rsidRPr="00820E59">
        <w:rPr>
          <w:rFonts w:ascii="Century Schoolbook" w:hAnsi="Century Schoolbook"/>
          <w:sz w:val="24"/>
          <w:szCs w:val="24"/>
        </w:rPr>
        <w:t xml:space="preserve"> la communication </w:t>
      </w:r>
      <w:r w:rsidR="0007492E" w:rsidRPr="00820E59">
        <w:rPr>
          <w:rFonts w:ascii="Century Schoolbook" w:hAnsi="Century Schoolbook"/>
          <w:sz w:val="24"/>
          <w:szCs w:val="24"/>
        </w:rPr>
        <w:t>efficace</w:t>
      </w:r>
      <w:r w:rsidRPr="00820E59">
        <w:rPr>
          <w:rFonts w:ascii="Century Schoolbook" w:hAnsi="Century Schoolbook"/>
          <w:sz w:val="24"/>
          <w:szCs w:val="24"/>
        </w:rPr>
        <w:t xml:space="preserve"> et d’autres compétences </w:t>
      </w:r>
      <w:proofErr w:type="gramStart"/>
      <w:r w:rsidRPr="00820E59">
        <w:rPr>
          <w:rFonts w:ascii="Century Schoolbook" w:hAnsi="Century Schoolbook"/>
          <w:sz w:val="24"/>
          <w:szCs w:val="24"/>
        </w:rPr>
        <w:t>pertinentes .En</w:t>
      </w:r>
      <w:proofErr w:type="gramEnd"/>
      <w:r w:rsidRPr="00820E59">
        <w:rPr>
          <w:rFonts w:ascii="Century Schoolbook" w:hAnsi="Century Schoolbook"/>
          <w:sz w:val="24"/>
          <w:szCs w:val="24"/>
        </w:rPr>
        <w:t xml:space="preserve"> renforçant les </w:t>
      </w:r>
      <w:r w:rsidR="0007492E" w:rsidRPr="00820E59">
        <w:rPr>
          <w:rFonts w:ascii="Century Schoolbook" w:hAnsi="Century Schoolbook"/>
          <w:sz w:val="24"/>
          <w:szCs w:val="24"/>
        </w:rPr>
        <w:t>compétences,</w:t>
      </w:r>
      <w:r w:rsidRPr="00820E59">
        <w:rPr>
          <w:rFonts w:ascii="Century Schoolbook" w:hAnsi="Century Schoolbook"/>
          <w:sz w:val="24"/>
          <w:szCs w:val="24"/>
        </w:rPr>
        <w:t xml:space="preserve"> la voie de collecte des plaintes « </w:t>
      </w:r>
      <w:r w:rsidR="0007492E" w:rsidRPr="00820E59">
        <w:rPr>
          <w:rFonts w:ascii="Century Schoolbook" w:hAnsi="Century Schoolbook"/>
          <w:sz w:val="24"/>
          <w:szCs w:val="24"/>
        </w:rPr>
        <w:t xml:space="preserve">Face à </w:t>
      </w:r>
      <w:r w:rsidRPr="00820E59">
        <w:rPr>
          <w:rFonts w:ascii="Century Schoolbook" w:hAnsi="Century Schoolbook"/>
          <w:sz w:val="24"/>
          <w:szCs w:val="24"/>
        </w:rPr>
        <w:t xml:space="preserve"> Face »peut fonctionner de manière plus </w:t>
      </w:r>
      <w:r w:rsidR="0007492E" w:rsidRPr="00820E59">
        <w:rPr>
          <w:rFonts w:ascii="Century Schoolbook" w:hAnsi="Century Schoolbook"/>
          <w:sz w:val="24"/>
          <w:szCs w:val="24"/>
        </w:rPr>
        <w:t>efficace</w:t>
      </w:r>
      <w:r w:rsidRPr="00820E59">
        <w:rPr>
          <w:rFonts w:ascii="Century Schoolbook" w:hAnsi="Century Schoolbook"/>
          <w:sz w:val="24"/>
          <w:szCs w:val="24"/>
        </w:rPr>
        <w:t xml:space="preserve"> </w:t>
      </w:r>
      <w:r w:rsidR="00FE676B" w:rsidRPr="00820E59">
        <w:rPr>
          <w:rFonts w:ascii="Century Schoolbook" w:hAnsi="Century Schoolbook"/>
          <w:sz w:val="24"/>
          <w:szCs w:val="24"/>
        </w:rPr>
        <w:t xml:space="preserve">et améliorer la </w:t>
      </w:r>
      <w:r w:rsidR="0007492E" w:rsidRPr="00820E59">
        <w:rPr>
          <w:rFonts w:ascii="Century Schoolbook" w:hAnsi="Century Schoolbook"/>
          <w:sz w:val="24"/>
          <w:szCs w:val="24"/>
        </w:rPr>
        <w:t>confiance</w:t>
      </w:r>
      <w:r w:rsidR="00FE676B" w:rsidRPr="00820E59">
        <w:rPr>
          <w:rFonts w:ascii="Century Schoolbook" w:hAnsi="Century Schoolbook"/>
          <w:sz w:val="24"/>
          <w:szCs w:val="24"/>
        </w:rPr>
        <w:t xml:space="preserve"> et la satisfaction des </w:t>
      </w:r>
      <w:r w:rsidR="0007492E" w:rsidRPr="00820E59">
        <w:rPr>
          <w:rFonts w:ascii="Century Schoolbook" w:hAnsi="Century Schoolbook"/>
          <w:sz w:val="24"/>
          <w:szCs w:val="24"/>
        </w:rPr>
        <w:t>bénéficiaires</w:t>
      </w:r>
      <w:r w:rsidR="00FE676B" w:rsidRPr="00820E59">
        <w:rPr>
          <w:rFonts w:ascii="Century Schoolbook" w:hAnsi="Century Schoolbook"/>
          <w:sz w:val="24"/>
          <w:szCs w:val="24"/>
        </w:rPr>
        <w:t xml:space="preserve"> . </w:t>
      </w:r>
    </w:p>
    <w:p w14:paraId="402BEFD9" w14:textId="01E9D15F" w:rsidR="00FE676B" w:rsidRPr="00820E59" w:rsidRDefault="00FE676B" w:rsidP="00107EAA">
      <w:pPr>
        <w:spacing w:line="276" w:lineRule="auto"/>
        <w:ind w:left="300"/>
        <w:jc w:val="both"/>
        <w:rPr>
          <w:rFonts w:ascii="Century Schoolbook" w:hAnsi="Century Schoolbook"/>
          <w:sz w:val="24"/>
          <w:szCs w:val="24"/>
        </w:rPr>
      </w:pPr>
      <w:r w:rsidRPr="00820E59">
        <w:rPr>
          <w:rFonts w:ascii="Century Schoolbook" w:hAnsi="Century Schoolbook"/>
          <w:sz w:val="24"/>
          <w:szCs w:val="24"/>
        </w:rPr>
        <w:t>Dans un cont</w:t>
      </w:r>
      <w:r w:rsidR="005B033F">
        <w:rPr>
          <w:rFonts w:ascii="Century Schoolbook" w:hAnsi="Century Schoolbook"/>
          <w:sz w:val="24"/>
          <w:szCs w:val="24"/>
        </w:rPr>
        <w:t>exte de conflit dans les provinces de l’Ituri et du Sud-Kivu qui est souvent lié à l’ethnicité, aux ressources naturelles, à la terre et à la concurrence politique</w:t>
      </w:r>
      <w:r w:rsidRPr="00820E59">
        <w:rPr>
          <w:rFonts w:ascii="Century Schoolbook" w:hAnsi="Century Schoolbook"/>
          <w:sz w:val="24"/>
          <w:szCs w:val="24"/>
        </w:rPr>
        <w:t>, la voie de collecte des plaintes « Face à Face</w:t>
      </w:r>
      <w:proofErr w:type="gramStart"/>
      <w:r w:rsidRPr="00820E59">
        <w:rPr>
          <w:rFonts w:ascii="Century Schoolbook" w:hAnsi="Century Schoolbook"/>
          <w:sz w:val="24"/>
          <w:szCs w:val="24"/>
        </w:rPr>
        <w:t> »peut</w:t>
      </w:r>
      <w:proofErr w:type="gramEnd"/>
      <w:r w:rsidRPr="00820E59">
        <w:rPr>
          <w:rFonts w:ascii="Century Schoolbook" w:hAnsi="Century Schoolbook"/>
          <w:sz w:val="24"/>
          <w:szCs w:val="24"/>
        </w:rPr>
        <w:t xml:space="preserve"> jouer un </w:t>
      </w:r>
      <w:r w:rsidR="0007492E" w:rsidRPr="00820E59">
        <w:rPr>
          <w:rFonts w:ascii="Century Schoolbook" w:hAnsi="Century Schoolbook"/>
          <w:sz w:val="24"/>
          <w:szCs w:val="24"/>
        </w:rPr>
        <w:t>rôle</w:t>
      </w:r>
      <w:r w:rsidRPr="00820E59">
        <w:rPr>
          <w:rFonts w:ascii="Century Schoolbook" w:hAnsi="Century Schoolbook"/>
          <w:sz w:val="24"/>
          <w:szCs w:val="24"/>
        </w:rPr>
        <w:t xml:space="preserve"> crucial pour atténuer les </w:t>
      </w:r>
      <w:r w:rsidR="0007492E" w:rsidRPr="00820E59">
        <w:rPr>
          <w:rFonts w:ascii="Century Schoolbook" w:hAnsi="Century Schoolbook"/>
          <w:sz w:val="24"/>
          <w:szCs w:val="24"/>
        </w:rPr>
        <w:t>tensions,</w:t>
      </w:r>
      <w:r w:rsidRPr="00820E59">
        <w:rPr>
          <w:rFonts w:ascii="Century Schoolbook" w:hAnsi="Century Schoolbook"/>
          <w:sz w:val="24"/>
          <w:szCs w:val="24"/>
        </w:rPr>
        <w:t xml:space="preserve"> promouvoi</w:t>
      </w:r>
      <w:r w:rsidR="0007492E" w:rsidRPr="00820E59">
        <w:rPr>
          <w:rFonts w:ascii="Century Schoolbook" w:hAnsi="Century Schoolbook"/>
          <w:sz w:val="24"/>
          <w:szCs w:val="24"/>
        </w:rPr>
        <w:t xml:space="preserve">r la justice sociale et donner une </w:t>
      </w:r>
      <w:r w:rsidRPr="00820E59">
        <w:rPr>
          <w:rFonts w:ascii="Century Schoolbook" w:hAnsi="Century Schoolbook"/>
          <w:sz w:val="24"/>
          <w:szCs w:val="24"/>
        </w:rPr>
        <w:t xml:space="preserve"> voix aux communautés marginalisées.</w:t>
      </w:r>
    </w:p>
    <w:p w14:paraId="709D37F6" w14:textId="77777777" w:rsidR="00FE676B" w:rsidRPr="00820E59" w:rsidRDefault="00FE676B" w:rsidP="00107EAA">
      <w:pPr>
        <w:spacing w:line="276" w:lineRule="auto"/>
        <w:ind w:left="300"/>
        <w:jc w:val="both"/>
        <w:rPr>
          <w:rFonts w:ascii="Century Schoolbook" w:hAnsi="Century Schoolbook"/>
          <w:sz w:val="24"/>
          <w:szCs w:val="24"/>
        </w:rPr>
      </w:pPr>
      <w:r w:rsidRPr="00820E59">
        <w:rPr>
          <w:rFonts w:ascii="Century Schoolbook" w:hAnsi="Century Schoolbook"/>
          <w:sz w:val="24"/>
          <w:szCs w:val="24"/>
        </w:rPr>
        <w:t>En offrant</w:t>
      </w:r>
      <w:r w:rsidR="0007492E" w:rsidRPr="00820E59">
        <w:rPr>
          <w:rFonts w:ascii="Century Schoolbook" w:hAnsi="Century Schoolbook"/>
          <w:sz w:val="24"/>
          <w:szCs w:val="24"/>
        </w:rPr>
        <w:t xml:space="preserve"> </w:t>
      </w:r>
      <w:r w:rsidRPr="00820E59">
        <w:rPr>
          <w:rFonts w:ascii="Century Schoolbook" w:hAnsi="Century Schoolbook"/>
          <w:sz w:val="24"/>
          <w:szCs w:val="24"/>
        </w:rPr>
        <w:t xml:space="preserve">un espace où les préoccupations peuvent </w:t>
      </w:r>
      <w:r w:rsidR="0007492E" w:rsidRPr="00820E59">
        <w:rPr>
          <w:rFonts w:ascii="Century Schoolbook" w:hAnsi="Century Schoolbook"/>
          <w:sz w:val="24"/>
          <w:szCs w:val="24"/>
        </w:rPr>
        <w:t>être</w:t>
      </w:r>
      <w:r w:rsidRPr="00820E59">
        <w:rPr>
          <w:rFonts w:ascii="Century Schoolbook" w:hAnsi="Century Schoolbook"/>
          <w:sz w:val="24"/>
          <w:szCs w:val="24"/>
        </w:rPr>
        <w:t xml:space="preserve"> exprimées et résolues de manière transparente et équitable, le Face à F</w:t>
      </w:r>
      <w:r w:rsidR="0007492E" w:rsidRPr="00820E59">
        <w:rPr>
          <w:rFonts w:ascii="Century Schoolbook" w:hAnsi="Century Schoolbook"/>
          <w:sz w:val="24"/>
          <w:szCs w:val="24"/>
        </w:rPr>
        <w:t>a</w:t>
      </w:r>
      <w:r w:rsidRPr="00820E59">
        <w:rPr>
          <w:rFonts w:ascii="Century Schoolbook" w:hAnsi="Century Schoolbook"/>
          <w:sz w:val="24"/>
          <w:szCs w:val="24"/>
        </w:rPr>
        <w:t xml:space="preserve">ce peut contribuer à renforcer les liens </w:t>
      </w:r>
      <w:r w:rsidR="0007492E" w:rsidRPr="00820E59">
        <w:rPr>
          <w:rFonts w:ascii="Century Schoolbook" w:hAnsi="Century Schoolbook"/>
          <w:sz w:val="24"/>
          <w:szCs w:val="24"/>
        </w:rPr>
        <w:t>sociaux,</w:t>
      </w:r>
      <w:r w:rsidRPr="00820E59">
        <w:rPr>
          <w:rFonts w:ascii="Century Schoolbook" w:hAnsi="Century Schoolbook"/>
          <w:sz w:val="24"/>
          <w:szCs w:val="24"/>
        </w:rPr>
        <w:t xml:space="preserve"> à favoriser la </w:t>
      </w:r>
      <w:r w:rsidR="0007492E" w:rsidRPr="00820E59">
        <w:rPr>
          <w:rFonts w:ascii="Century Schoolbook" w:hAnsi="Century Schoolbook"/>
          <w:sz w:val="24"/>
          <w:szCs w:val="24"/>
        </w:rPr>
        <w:t>réconciliation</w:t>
      </w:r>
      <w:r w:rsidRPr="00820E59">
        <w:rPr>
          <w:rFonts w:ascii="Century Schoolbook" w:hAnsi="Century Schoolbook"/>
          <w:sz w:val="24"/>
          <w:szCs w:val="24"/>
        </w:rPr>
        <w:t xml:space="preserve"> et à promouvoir la cohésion communautaire.</w:t>
      </w:r>
    </w:p>
    <w:p w14:paraId="5A78DA4B" w14:textId="5ED6C6A9" w:rsidR="00FE676B" w:rsidRPr="00820E59" w:rsidRDefault="00FE676B" w:rsidP="00107EAA">
      <w:pPr>
        <w:spacing w:line="276" w:lineRule="auto"/>
        <w:ind w:left="300"/>
        <w:jc w:val="both"/>
        <w:rPr>
          <w:rFonts w:ascii="Century Schoolbook" w:hAnsi="Century Schoolbook"/>
          <w:sz w:val="24"/>
          <w:szCs w:val="24"/>
        </w:rPr>
      </w:pPr>
      <w:r w:rsidRPr="00820E59">
        <w:rPr>
          <w:rFonts w:ascii="Century Schoolbook" w:hAnsi="Century Schoolbook"/>
          <w:sz w:val="24"/>
          <w:szCs w:val="24"/>
        </w:rPr>
        <w:t>I</w:t>
      </w:r>
      <w:r w:rsidR="0007492E" w:rsidRPr="00820E59">
        <w:rPr>
          <w:rFonts w:ascii="Century Schoolbook" w:hAnsi="Century Schoolbook"/>
          <w:sz w:val="24"/>
          <w:szCs w:val="24"/>
        </w:rPr>
        <w:t xml:space="preserve">l est important de noter que la réussite de la voie de collecte des plaintes « Face à Face » dépend de l’engagement de toutes les parties prenantes , de la volonté d’agir sur les plaintes reçues et d’une communication transparente et régulière avec </w:t>
      </w:r>
      <w:r w:rsidR="00A26BF3" w:rsidRPr="00820E59">
        <w:rPr>
          <w:rFonts w:ascii="Century Schoolbook" w:hAnsi="Century Schoolbook"/>
          <w:sz w:val="24"/>
          <w:szCs w:val="24"/>
        </w:rPr>
        <w:t>les</w:t>
      </w:r>
      <w:r w:rsidR="0007492E" w:rsidRPr="00820E59">
        <w:rPr>
          <w:rFonts w:ascii="Century Schoolbook" w:hAnsi="Century Schoolbook"/>
          <w:sz w:val="24"/>
          <w:szCs w:val="24"/>
        </w:rPr>
        <w:t xml:space="preserve"> </w:t>
      </w:r>
      <w:r w:rsidR="00A26BF3" w:rsidRPr="00820E59">
        <w:rPr>
          <w:rFonts w:ascii="Century Schoolbook" w:hAnsi="Century Schoolbook"/>
          <w:sz w:val="24"/>
          <w:szCs w:val="24"/>
        </w:rPr>
        <w:t>bénéficiaires</w:t>
      </w:r>
      <w:r w:rsidR="0007492E" w:rsidRPr="00820E59">
        <w:rPr>
          <w:rFonts w:ascii="Century Schoolbook" w:hAnsi="Century Schoolbook"/>
          <w:sz w:val="24"/>
          <w:szCs w:val="24"/>
        </w:rPr>
        <w:t xml:space="preserve"> .En intégrant la voix des communautés et en répondant à leurs préoccupations , le projet FCPIII</w:t>
      </w:r>
      <w:r w:rsidR="000D146E">
        <w:rPr>
          <w:rFonts w:ascii="Century Schoolbook" w:hAnsi="Century Schoolbook"/>
          <w:sz w:val="24"/>
          <w:szCs w:val="24"/>
        </w:rPr>
        <w:t>-phase transitoire</w:t>
      </w:r>
      <w:r w:rsidR="00CC5667">
        <w:rPr>
          <w:rFonts w:ascii="Century Schoolbook" w:hAnsi="Century Schoolbook"/>
          <w:sz w:val="24"/>
          <w:szCs w:val="24"/>
        </w:rPr>
        <w:t>,</w:t>
      </w:r>
      <w:r w:rsidR="00BD41F5">
        <w:rPr>
          <w:rFonts w:ascii="Century Schoolbook" w:hAnsi="Century Schoolbook"/>
          <w:sz w:val="24"/>
          <w:szCs w:val="24"/>
        </w:rPr>
        <w:t xml:space="preserve"> dans les provinces de </w:t>
      </w:r>
      <w:r w:rsidR="00BD41F5">
        <w:rPr>
          <w:rFonts w:ascii="Century Schoolbook" w:hAnsi="Century Schoolbook"/>
          <w:sz w:val="24"/>
          <w:szCs w:val="24"/>
        </w:rPr>
        <w:lastRenderedPageBreak/>
        <w:t xml:space="preserve">l’Ituri et du </w:t>
      </w:r>
      <w:r w:rsidR="0023793F">
        <w:rPr>
          <w:rFonts w:ascii="Century Schoolbook" w:hAnsi="Century Schoolbook"/>
          <w:sz w:val="24"/>
          <w:szCs w:val="24"/>
        </w:rPr>
        <w:t>Sud-Kivu</w:t>
      </w:r>
      <w:r w:rsidR="0007492E" w:rsidRPr="00820E59">
        <w:rPr>
          <w:rFonts w:ascii="Century Schoolbook" w:hAnsi="Century Schoolbook"/>
          <w:sz w:val="24"/>
          <w:szCs w:val="24"/>
        </w:rPr>
        <w:t xml:space="preserve"> peut s’aligner sur les </w:t>
      </w:r>
      <w:r w:rsidR="00A26BF3" w:rsidRPr="00820E59">
        <w:rPr>
          <w:rFonts w:ascii="Century Schoolbook" w:hAnsi="Century Schoolbook"/>
          <w:sz w:val="24"/>
          <w:szCs w:val="24"/>
        </w:rPr>
        <w:t>besoins</w:t>
      </w:r>
      <w:r w:rsidR="0007492E" w:rsidRPr="00820E59">
        <w:rPr>
          <w:rFonts w:ascii="Century Schoolbook" w:hAnsi="Century Schoolbook"/>
          <w:sz w:val="24"/>
          <w:szCs w:val="24"/>
        </w:rPr>
        <w:t xml:space="preserve"> réels des </w:t>
      </w:r>
      <w:r w:rsidR="00A26BF3" w:rsidRPr="00820E59">
        <w:rPr>
          <w:rFonts w:ascii="Century Schoolbook" w:hAnsi="Century Schoolbook"/>
          <w:sz w:val="24"/>
          <w:szCs w:val="24"/>
        </w:rPr>
        <w:t>bénéficiaires</w:t>
      </w:r>
      <w:r w:rsidR="0007492E" w:rsidRPr="00820E59">
        <w:rPr>
          <w:rFonts w:ascii="Century Schoolbook" w:hAnsi="Century Schoolbook"/>
          <w:sz w:val="24"/>
          <w:szCs w:val="24"/>
        </w:rPr>
        <w:t xml:space="preserve"> et contribuer à la construction d’une paix durable dans </w:t>
      </w:r>
      <w:r w:rsidR="0023793F">
        <w:rPr>
          <w:rFonts w:ascii="Century Schoolbook" w:hAnsi="Century Schoolbook"/>
          <w:sz w:val="24"/>
          <w:szCs w:val="24"/>
        </w:rPr>
        <w:t>lesdites provinces.</w:t>
      </w:r>
    </w:p>
    <w:p w14:paraId="695B47E2" w14:textId="77777777" w:rsidR="00E77124" w:rsidRPr="00820E59" w:rsidRDefault="00E77124" w:rsidP="00107EAA">
      <w:pPr>
        <w:spacing w:line="276" w:lineRule="auto"/>
        <w:ind w:left="300"/>
        <w:jc w:val="both"/>
        <w:rPr>
          <w:rFonts w:ascii="Century Schoolbook" w:hAnsi="Century Schoolbook"/>
          <w:sz w:val="24"/>
          <w:szCs w:val="24"/>
        </w:rPr>
      </w:pPr>
    </w:p>
    <w:p w14:paraId="6DE1A4BB" w14:textId="77777777" w:rsidR="00E77124" w:rsidRPr="002B76FB" w:rsidRDefault="00E77124" w:rsidP="00107EAA">
      <w:pPr>
        <w:spacing w:line="276" w:lineRule="auto"/>
        <w:ind w:left="300"/>
        <w:jc w:val="both"/>
        <w:rPr>
          <w:rFonts w:ascii="Century Schoolbook" w:hAnsi="Century Schoolbook"/>
          <w:b/>
          <w:bCs/>
          <w:sz w:val="24"/>
          <w:szCs w:val="24"/>
        </w:rPr>
      </w:pPr>
      <w:r w:rsidRPr="002B76FB">
        <w:rPr>
          <w:rFonts w:ascii="Century Schoolbook" w:hAnsi="Century Schoolbook"/>
          <w:b/>
          <w:bCs/>
          <w:sz w:val="24"/>
          <w:szCs w:val="24"/>
        </w:rPr>
        <w:t xml:space="preserve">                                      A.3. LE NUMERO VERT</w:t>
      </w:r>
    </w:p>
    <w:p w14:paraId="04798EE7" w14:textId="748491E8" w:rsidR="00A73FD5" w:rsidRPr="00820E59" w:rsidRDefault="00A73FD5" w:rsidP="00107EAA">
      <w:pPr>
        <w:spacing w:line="276" w:lineRule="auto"/>
        <w:ind w:left="300"/>
        <w:jc w:val="both"/>
        <w:rPr>
          <w:rFonts w:ascii="Century Schoolbook" w:hAnsi="Century Schoolbook"/>
          <w:sz w:val="24"/>
          <w:szCs w:val="24"/>
        </w:rPr>
      </w:pPr>
      <w:r w:rsidRPr="00820E59">
        <w:rPr>
          <w:rFonts w:ascii="Century Schoolbook" w:hAnsi="Century Schoolbook"/>
          <w:sz w:val="24"/>
          <w:szCs w:val="24"/>
        </w:rPr>
        <w:t xml:space="preserve">Dans un contexte de </w:t>
      </w:r>
      <w:r w:rsidR="0023793F">
        <w:rPr>
          <w:rFonts w:ascii="Century Schoolbook" w:hAnsi="Century Schoolbook"/>
          <w:sz w:val="24"/>
          <w:szCs w:val="24"/>
        </w:rPr>
        <w:t xml:space="preserve">conflit dans les provinces du </w:t>
      </w:r>
      <w:r w:rsidR="00727F1B">
        <w:rPr>
          <w:rFonts w:ascii="Century Schoolbook" w:hAnsi="Century Schoolbook"/>
          <w:sz w:val="24"/>
          <w:szCs w:val="24"/>
        </w:rPr>
        <w:t>Sud-Kivu</w:t>
      </w:r>
      <w:r w:rsidR="0023793F">
        <w:rPr>
          <w:rFonts w:ascii="Century Schoolbook" w:hAnsi="Century Schoolbook"/>
          <w:sz w:val="24"/>
          <w:szCs w:val="24"/>
        </w:rPr>
        <w:t xml:space="preserve"> et de l’Ituri</w:t>
      </w:r>
      <w:r w:rsidR="00727F1B">
        <w:rPr>
          <w:rFonts w:ascii="Century Schoolbook" w:hAnsi="Century Schoolbook"/>
          <w:sz w:val="24"/>
          <w:szCs w:val="24"/>
        </w:rPr>
        <w:t xml:space="preserve"> qui est souvent lié à l’ethnicité, aux ressources naturelles, à la terre et à la concurrence politique</w:t>
      </w:r>
      <w:r w:rsidRPr="00820E59">
        <w:rPr>
          <w:rFonts w:ascii="Century Schoolbook" w:hAnsi="Century Schoolbook"/>
          <w:sz w:val="24"/>
          <w:szCs w:val="24"/>
        </w:rPr>
        <w:t xml:space="preserve">, il est essentiel de mettre en place une voie de collecte des plaintes solide pour le projet de construction d’ouvrages financé par le Fonds pour la Consolidation de la Paix. Le but principal de cette voie de collecte des plaintes est de permettre aux bénéficiaires du projet de faire part de leurs plaintes et de leurs préoccupations de manière sécurisée et </w:t>
      </w:r>
      <w:r w:rsidR="00727F1B" w:rsidRPr="00820E59">
        <w:rPr>
          <w:rFonts w:ascii="Century Schoolbook" w:hAnsi="Century Schoolbook"/>
          <w:sz w:val="24"/>
          <w:szCs w:val="24"/>
        </w:rPr>
        <w:t>efficace.</w:t>
      </w:r>
      <w:r w:rsidR="00727F1B">
        <w:rPr>
          <w:rFonts w:ascii="Century Schoolbook" w:hAnsi="Century Schoolbook"/>
          <w:sz w:val="24"/>
          <w:szCs w:val="24"/>
        </w:rPr>
        <w:t xml:space="preserve"> En effet, le numéro vert facilite la communication et la résolution rapide des plaintes, préservant ainsi les droits des bénéficiaires, soutenant l’économie locale, préservant les moyens de subsistance, favorisant le fonctionnement des communautés locales et renforçant les relations entre les acteurs et l’environnement.</w:t>
      </w:r>
      <w:r w:rsidRPr="00820E59">
        <w:rPr>
          <w:rFonts w:ascii="Century Schoolbook" w:hAnsi="Century Schoolbook"/>
          <w:sz w:val="24"/>
          <w:szCs w:val="24"/>
        </w:rPr>
        <w:t xml:space="preserve"> Le numéro vert est un outil clé pour faciliter ce processus.</w:t>
      </w:r>
    </w:p>
    <w:p w14:paraId="466BD5DC" w14:textId="77777777" w:rsidR="00A73FD5" w:rsidRPr="00820E59" w:rsidRDefault="00A73FD5" w:rsidP="00107EAA">
      <w:pPr>
        <w:spacing w:line="276" w:lineRule="auto"/>
        <w:ind w:left="300"/>
        <w:jc w:val="both"/>
        <w:rPr>
          <w:rFonts w:ascii="Century Schoolbook" w:hAnsi="Century Schoolbook"/>
          <w:sz w:val="24"/>
          <w:szCs w:val="24"/>
        </w:rPr>
      </w:pPr>
      <w:r w:rsidRPr="00820E59">
        <w:rPr>
          <w:rFonts w:ascii="Century Schoolbook" w:hAnsi="Century Schoolbook"/>
          <w:sz w:val="24"/>
          <w:szCs w:val="24"/>
        </w:rPr>
        <w:t>Le numéro vert est un service téléphonique gratuit, disponible 24 heures sur 24 et 7 jours sur 7</w:t>
      </w:r>
      <w:r w:rsidR="005951DF" w:rsidRPr="00820E59">
        <w:rPr>
          <w:rFonts w:ascii="Century Schoolbook" w:hAnsi="Century Schoolbook"/>
          <w:sz w:val="24"/>
          <w:szCs w:val="24"/>
        </w:rPr>
        <w:t xml:space="preserve">, qui permet aux bénéficiaires de contacter la voie de collecte des plaintes et de signaler tout problème ou toute </w:t>
      </w:r>
      <w:proofErr w:type="gramStart"/>
      <w:r w:rsidR="005951DF" w:rsidRPr="00820E59">
        <w:rPr>
          <w:rFonts w:ascii="Century Schoolbook" w:hAnsi="Century Schoolbook"/>
          <w:sz w:val="24"/>
          <w:szCs w:val="24"/>
        </w:rPr>
        <w:t>préoccupation lié</w:t>
      </w:r>
      <w:proofErr w:type="gramEnd"/>
      <w:r w:rsidR="005951DF" w:rsidRPr="00820E59">
        <w:rPr>
          <w:rFonts w:ascii="Century Schoolbook" w:hAnsi="Century Schoolbook"/>
          <w:sz w:val="24"/>
          <w:szCs w:val="24"/>
        </w:rPr>
        <w:t xml:space="preserve"> au projet de construction d’ouvrages. Voici comment le mécanisme fonctionne en détail :</w:t>
      </w:r>
    </w:p>
    <w:p w14:paraId="31F83DA0" w14:textId="77777777" w:rsidR="005951DF" w:rsidRPr="00820E59" w:rsidRDefault="005951DF" w:rsidP="00107EAA">
      <w:pPr>
        <w:pStyle w:val="Paragraphedeliste"/>
        <w:numPr>
          <w:ilvl w:val="0"/>
          <w:numId w:val="9"/>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Mise en place du numéro vert : Tout </w:t>
      </w:r>
      <w:r w:rsidR="002B559C" w:rsidRPr="00820E59">
        <w:rPr>
          <w:rFonts w:ascii="Century Schoolbook" w:hAnsi="Century Schoolbook"/>
          <w:sz w:val="24"/>
          <w:szCs w:val="24"/>
        </w:rPr>
        <w:t>d’abord,</w:t>
      </w:r>
      <w:r w:rsidRPr="00820E59">
        <w:rPr>
          <w:rFonts w:ascii="Century Schoolbook" w:hAnsi="Century Schoolbook"/>
          <w:sz w:val="24"/>
          <w:szCs w:val="24"/>
        </w:rPr>
        <w:t xml:space="preserve"> le numéro vert est établi en collaboration avec les autorités locales, les partenaires du projet et les </w:t>
      </w:r>
      <w:r w:rsidR="002B559C" w:rsidRPr="00820E59">
        <w:rPr>
          <w:rFonts w:ascii="Century Schoolbook" w:hAnsi="Century Schoolbook"/>
          <w:sz w:val="24"/>
          <w:szCs w:val="24"/>
        </w:rPr>
        <w:t>fournisseurs</w:t>
      </w:r>
      <w:r w:rsidRPr="00820E59">
        <w:rPr>
          <w:rFonts w:ascii="Century Schoolbook" w:hAnsi="Century Schoolbook"/>
          <w:sz w:val="24"/>
          <w:szCs w:val="24"/>
        </w:rPr>
        <w:t xml:space="preserve"> de services de télécommunications. Il est important de garantir que le numéro est </w:t>
      </w:r>
      <w:r w:rsidR="002B559C" w:rsidRPr="00820E59">
        <w:rPr>
          <w:rFonts w:ascii="Century Schoolbook" w:hAnsi="Century Schoolbook"/>
          <w:sz w:val="24"/>
          <w:szCs w:val="24"/>
        </w:rPr>
        <w:t>facilement</w:t>
      </w:r>
      <w:r w:rsidRPr="00820E59">
        <w:rPr>
          <w:rFonts w:ascii="Century Schoolbook" w:hAnsi="Century Schoolbook"/>
          <w:sz w:val="24"/>
          <w:szCs w:val="24"/>
        </w:rPr>
        <w:t xml:space="preserve"> accessible et bien promu auprès des </w:t>
      </w:r>
      <w:r w:rsidR="002B559C" w:rsidRPr="00820E59">
        <w:rPr>
          <w:rFonts w:ascii="Century Schoolbook" w:hAnsi="Century Schoolbook"/>
          <w:sz w:val="24"/>
          <w:szCs w:val="24"/>
        </w:rPr>
        <w:t>bénéficiaires.</w:t>
      </w:r>
    </w:p>
    <w:p w14:paraId="1B6101C3" w14:textId="591E406B" w:rsidR="005951DF" w:rsidRPr="00820E59" w:rsidRDefault="002B559C" w:rsidP="00107EAA">
      <w:pPr>
        <w:pStyle w:val="Paragraphedeliste"/>
        <w:numPr>
          <w:ilvl w:val="0"/>
          <w:numId w:val="9"/>
        </w:numPr>
        <w:spacing w:line="276" w:lineRule="auto"/>
        <w:jc w:val="both"/>
        <w:rPr>
          <w:rFonts w:ascii="Century Schoolbook" w:hAnsi="Century Schoolbook"/>
          <w:sz w:val="24"/>
          <w:szCs w:val="24"/>
        </w:rPr>
      </w:pPr>
      <w:r w:rsidRPr="00820E59">
        <w:rPr>
          <w:rFonts w:ascii="Century Schoolbook" w:hAnsi="Century Schoolbook"/>
          <w:sz w:val="24"/>
          <w:szCs w:val="24"/>
        </w:rPr>
        <w:t>Formation du personnel : Une équipe de répondants qualifiés est formée pour gérer les appels entrants sur le numéro vert. Ces répondants doivent être sensibilisés aux enjeux spécifiques du c</w:t>
      </w:r>
      <w:r w:rsidR="00727F1B">
        <w:rPr>
          <w:rFonts w:ascii="Century Schoolbook" w:hAnsi="Century Schoolbook"/>
          <w:sz w:val="24"/>
          <w:szCs w:val="24"/>
        </w:rPr>
        <w:t>onflit dans les provinces de l’Ituri et du Sud-Kivu qui est souvent lié à l’ethnicité, aux ressources naturelles, à la terre et à la concurrence politique</w:t>
      </w:r>
      <w:r w:rsidRPr="00820E59">
        <w:rPr>
          <w:rFonts w:ascii="Century Schoolbook" w:hAnsi="Century Schoolbook"/>
          <w:sz w:val="24"/>
          <w:szCs w:val="24"/>
        </w:rPr>
        <w:t xml:space="preserve"> et formés sur la manière de gérer les plaintes de manière sensible, impartiale et confidentielle.</w:t>
      </w:r>
    </w:p>
    <w:p w14:paraId="738D591F" w14:textId="77777777" w:rsidR="002B559C" w:rsidRPr="00820E59" w:rsidRDefault="002B559C" w:rsidP="00107EAA">
      <w:pPr>
        <w:pStyle w:val="Paragraphedeliste"/>
        <w:numPr>
          <w:ilvl w:val="0"/>
          <w:numId w:val="9"/>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Procédure de signalement : Les </w:t>
      </w:r>
      <w:r w:rsidR="00956B90" w:rsidRPr="00820E59">
        <w:rPr>
          <w:rFonts w:ascii="Century Schoolbook" w:hAnsi="Century Schoolbook"/>
          <w:sz w:val="24"/>
          <w:szCs w:val="24"/>
        </w:rPr>
        <w:t>bénéficiaires</w:t>
      </w:r>
      <w:r w:rsidRPr="00820E59">
        <w:rPr>
          <w:rFonts w:ascii="Century Schoolbook" w:hAnsi="Century Schoolbook"/>
          <w:sz w:val="24"/>
          <w:szCs w:val="24"/>
        </w:rPr>
        <w:t xml:space="preserve"> peuvent appeler le numéro vert pour signaler leurs </w:t>
      </w:r>
      <w:r w:rsidR="00956B90" w:rsidRPr="00820E59">
        <w:rPr>
          <w:rFonts w:ascii="Century Schoolbook" w:hAnsi="Century Schoolbook"/>
          <w:sz w:val="24"/>
          <w:szCs w:val="24"/>
        </w:rPr>
        <w:t>plaintes</w:t>
      </w:r>
      <w:r w:rsidRPr="00820E59">
        <w:rPr>
          <w:rFonts w:ascii="Century Schoolbook" w:hAnsi="Century Schoolbook"/>
          <w:sz w:val="24"/>
          <w:szCs w:val="24"/>
        </w:rPr>
        <w:t xml:space="preserve"> ou </w:t>
      </w:r>
      <w:r w:rsidR="00956B90" w:rsidRPr="00820E59">
        <w:rPr>
          <w:rFonts w:ascii="Century Schoolbook" w:hAnsi="Century Schoolbook"/>
          <w:sz w:val="24"/>
          <w:szCs w:val="24"/>
        </w:rPr>
        <w:t>leurs</w:t>
      </w:r>
      <w:r w:rsidRPr="00820E59">
        <w:rPr>
          <w:rFonts w:ascii="Century Schoolbook" w:hAnsi="Century Schoolbook"/>
          <w:sz w:val="24"/>
          <w:szCs w:val="24"/>
        </w:rPr>
        <w:t xml:space="preserve"> </w:t>
      </w:r>
      <w:proofErr w:type="gramStart"/>
      <w:r w:rsidR="00956B90" w:rsidRPr="00820E59">
        <w:rPr>
          <w:rFonts w:ascii="Century Schoolbook" w:hAnsi="Century Schoolbook"/>
          <w:sz w:val="24"/>
          <w:szCs w:val="24"/>
        </w:rPr>
        <w:t>préoccupations</w:t>
      </w:r>
      <w:r w:rsidRPr="00820E59">
        <w:rPr>
          <w:rFonts w:ascii="Century Schoolbook" w:hAnsi="Century Schoolbook"/>
          <w:sz w:val="24"/>
          <w:szCs w:val="24"/>
        </w:rPr>
        <w:t xml:space="preserve"> .Les</w:t>
      </w:r>
      <w:proofErr w:type="gramEnd"/>
      <w:r w:rsidRPr="00820E59">
        <w:rPr>
          <w:rFonts w:ascii="Century Schoolbook" w:hAnsi="Century Schoolbook"/>
          <w:sz w:val="24"/>
          <w:szCs w:val="24"/>
        </w:rPr>
        <w:t xml:space="preserve"> répondants doivent </w:t>
      </w:r>
      <w:r w:rsidR="00956B90" w:rsidRPr="00820E59">
        <w:rPr>
          <w:rFonts w:ascii="Century Schoolbook" w:hAnsi="Century Schoolbook"/>
          <w:sz w:val="24"/>
          <w:szCs w:val="24"/>
        </w:rPr>
        <w:t>recueillir</w:t>
      </w:r>
      <w:r w:rsidRPr="00820E59">
        <w:rPr>
          <w:rFonts w:ascii="Century Schoolbook" w:hAnsi="Century Schoolbook"/>
          <w:sz w:val="24"/>
          <w:szCs w:val="24"/>
        </w:rPr>
        <w:t xml:space="preserve"> des informations détaillées sur la </w:t>
      </w:r>
      <w:r w:rsidR="00956B90" w:rsidRPr="00820E59">
        <w:rPr>
          <w:rFonts w:ascii="Century Schoolbook" w:hAnsi="Century Schoolbook"/>
          <w:sz w:val="24"/>
          <w:szCs w:val="24"/>
        </w:rPr>
        <w:t>plainte,</w:t>
      </w:r>
      <w:r w:rsidRPr="00820E59">
        <w:rPr>
          <w:rFonts w:ascii="Century Schoolbook" w:hAnsi="Century Schoolbook"/>
          <w:sz w:val="24"/>
          <w:szCs w:val="24"/>
        </w:rPr>
        <w:t xml:space="preserve"> y compris la nature du </w:t>
      </w:r>
      <w:r w:rsidR="00956B90" w:rsidRPr="00820E59">
        <w:rPr>
          <w:rFonts w:ascii="Century Schoolbook" w:hAnsi="Century Schoolbook"/>
          <w:sz w:val="24"/>
          <w:szCs w:val="24"/>
        </w:rPr>
        <w:t>problème,</w:t>
      </w:r>
      <w:r w:rsidRPr="00820E59">
        <w:rPr>
          <w:rFonts w:ascii="Century Schoolbook" w:hAnsi="Century Schoolbook"/>
          <w:sz w:val="24"/>
          <w:szCs w:val="24"/>
        </w:rPr>
        <w:t xml:space="preserve"> </w:t>
      </w:r>
      <w:r w:rsidR="00956B90" w:rsidRPr="00820E59">
        <w:rPr>
          <w:rFonts w:ascii="Century Schoolbook" w:hAnsi="Century Schoolbook"/>
          <w:sz w:val="24"/>
          <w:szCs w:val="24"/>
        </w:rPr>
        <w:t>le</w:t>
      </w:r>
      <w:r w:rsidRPr="00820E59">
        <w:rPr>
          <w:rFonts w:ascii="Century Schoolbook" w:hAnsi="Century Schoolbook"/>
          <w:sz w:val="24"/>
          <w:szCs w:val="24"/>
        </w:rPr>
        <w:t xml:space="preserve"> </w:t>
      </w:r>
      <w:r w:rsidR="00956B90" w:rsidRPr="00820E59">
        <w:rPr>
          <w:rFonts w:ascii="Century Schoolbook" w:hAnsi="Century Schoolbook"/>
          <w:sz w:val="24"/>
          <w:szCs w:val="24"/>
        </w:rPr>
        <w:t>lieu,</w:t>
      </w:r>
      <w:r w:rsidRPr="00820E59">
        <w:rPr>
          <w:rFonts w:ascii="Century Schoolbook" w:hAnsi="Century Schoolbook"/>
          <w:sz w:val="24"/>
          <w:szCs w:val="24"/>
        </w:rPr>
        <w:t xml:space="preserve"> la date et les parties impliquées. Il est important de garantir la confidentialité des informations fournies par les appelants.</w:t>
      </w:r>
    </w:p>
    <w:p w14:paraId="10A0FED0" w14:textId="77777777" w:rsidR="002B559C" w:rsidRPr="00820E59" w:rsidRDefault="002B559C" w:rsidP="00107EAA">
      <w:pPr>
        <w:pStyle w:val="Paragraphedeliste"/>
        <w:numPr>
          <w:ilvl w:val="0"/>
          <w:numId w:val="9"/>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Enregistrement et suivi : </w:t>
      </w:r>
      <w:r w:rsidR="00956B90" w:rsidRPr="00820E59">
        <w:rPr>
          <w:rFonts w:ascii="Century Schoolbook" w:hAnsi="Century Schoolbook"/>
          <w:sz w:val="24"/>
          <w:szCs w:val="24"/>
        </w:rPr>
        <w:t>Toutes</w:t>
      </w:r>
      <w:r w:rsidRPr="00820E59">
        <w:rPr>
          <w:rFonts w:ascii="Century Schoolbook" w:hAnsi="Century Schoolbook"/>
          <w:sz w:val="24"/>
          <w:szCs w:val="24"/>
        </w:rPr>
        <w:t xml:space="preserve"> les plaintes reçues doivent </w:t>
      </w:r>
      <w:r w:rsidR="00956B90" w:rsidRPr="00820E59">
        <w:rPr>
          <w:rFonts w:ascii="Century Schoolbook" w:hAnsi="Century Schoolbook"/>
          <w:sz w:val="24"/>
          <w:szCs w:val="24"/>
        </w:rPr>
        <w:t>être</w:t>
      </w:r>
      <w:r w:rsidRPr="00820E59">
        <w:rPr>
          <w:rFonts w:ascii="Century Schoolbook" w:hAnsi="Century Schoolbook"/>
          <w:sz w:val="24"/>
          <w:szCs w:val="24"/>
        </w:rPr>
        <w:t xml:space="preserve"> enregistrées dans un système de suivi </w:t>
      </w:r>
      <w:r w:rsidR="00956B90" w:rsidRPr="00820E59">
        <w:rPr>
          <w:rFonts w:ascii="Century Schoolbook" w:hAnsi="Century Schoolbook"/>
          <w:sz w:val="24"/>
          <w:szCs w:val="24"/>
        </w:rPr>
        <w:t xml:space="preserve">spécifique. Chaque plainte reçoit un numéro de référence unique pour faciliter le suivi ultérieur. Les répondants doivent </w:t>
      </w:r>
      <w:r w:rsidR="00956B90" w:rsidRPr="00820E59">
        <w:rPr>
          <w:rFonts w:ascii="Century Schoolbook" w:hAnsi="Century Schoolbook"/>
          <w:sz w:val="24"/>
          <w:szCs w:val="24"/>
        </w:rPr>
        <w:lastRenderedPageBreak/>
        <w:t>également fournir aux appelants des informations sur la procédure de suivi et le délai attendu pour résoudre la plainte.</w:t>
      </w:r>
    </w:p>
    <w:p w14:paraId="0B5C317B" w14:textId="0C99BE1A" w:rsidR="00956B90" w:rsidRPr="00820E59" w:rsidRDefault="00327AD9" w:rsidP="00107EAA">
      <w:pPr>
        <w:pStyle w:val="Paragraphedeliste"/>
        <w:numPr>
          <w:ilvl w:val="0"/>
          <w:numId w:val="9"/>
        </w:numPr>
        <w:spacing w:line="276" w:lineRule="auto"/>
        <w:jc w:val="both"/>
        <w:rPr>
          <w:rFonts w:ascii="Century Schoolbook" w:hAnsi="Century Schoolbook"/>
          <w:sz w:val="24"/>
          <w:szCs w:val="24"/>
        </w:rPr>
      </w:pPr>
      <w:proofErr w:type="spellStart"/>
      <w:r w:rsidRPr="00820E59">
        <w:rPr>
          <w:rFonts w:ascii="Century Schoolbook" w:hAnsi="Century Schoolbook"/>
          <w:sz w:val="24"/>
          <w:szCs w:val="24"/>
        </w:rPr>
        <w:t>Evaluation</w:t>
      </w:r>
      <w:proofErr w:type="spellEnd"/>
      <w:r w:rsidRPr="00820E59">
        <w:rPr>
          <w:rFonts w:ascii="Century Schoolbook" w:hAnsi="Century Schoolbook"/>
          <w:sz w:val="24"/>
          <w:szCs w:val="24"/>
        </w:rPr>
        <w:t xml:space="preserve"> et </w:t>
      </w:r>
      <w:r w:rsidR="00D54DD6" w:rsidRPr="00820E59">
        <w:rPr>
          <w:rFonts w:ascii="Century Schoolbook" w:hAnsi="Century Schoolbook"/>
          <w:sz w:val="24"/>
          <w:szCs w:val="24"/>
        </w:rPr>
        <w:t>enquête</w:t>
      </w:r>
      <w:r w:rsidRPr="00820E59">
        <w:rPr>
          <w:rFonts w:ascii="Century Schoolbook" w:hAnsi="Century Schoolbook"/>
          <w:sz w:val="24"/>
          <w:szCs w:val="24"/>
        </w:rPr>
        <w:t> :</w:t>
      </w:r>
      <w:r w:rsidR="00D54DD6" w:rsidRPr="00820E59">
        <w:rPr>
          <w:rFonts w:ascii="Century Schoolbook" w:hAnsi="Century Schoolbook"/>
          <w:sz w:val="24"/>
          <w:szCs w:val="24"/>
        </w:rPr>
        <w:t xml:space="preserve"> Une fois qu’une plainte est enregistrée, une évaluation initiale est effectuée pour déterminer sa validité et sa gravité. Si la plainte est fondée, une enquête plus approfondie est menée pour identifier les cause</w:t>
      </w:r>
      <w:r w:rsidR="00933A7A" w:rsidRPr="00820E59">
        <w:rPr>
          <w:rFonts w:ascii="Century Schoolbook" w:hAnsi="Century Schoolbook"/>
          <w:sz w:val="24"/>
          <w:szCs w:val="24"/>
        </w:rPr>
        <w:t>s</w:t>
      </w:r>
      <w:r w:rsidR="00D54DD6" w:rsidRPr="00820E59">
        <w:rPr>
          <w:rFonts w:ascii="Century Schoolbook" w:hAnsi="Century Schoolbook"/>
          <w:sz w:val="24"/>
          <w:szCs w:val="24"/>
        </w:rPr>
        <w:t xml:space="preserve"> sous-jacentes et les responsabilités. Dans un cont</w:t>
      </w:r>
      <w:r w:rsidR="00F87593">
        <w:rPr>
          <w:rFonts w:ascii="Century Schoolbook" w:hAnsi="Century Schoolbook"/>
          <w:sz w:val="24"/>
          <w:szCs w:val="24"/>
        </w:rPr>
        <w:t>exte de conflit dans les provinces de l’Ituri et Sud-Kivu qui est souvent lié à l’ethnicité, aux ressources naturelles, à la terre et à la concurrence politique</w:t>
      </w:r>
      <w:r w:rsidR="00D54DD6" w:rsidRPr="00820E59">
        <w:rPr>
          <w:rFonts w:ascii="Century Schoolbook" w:hAnsi="Century Schoolbook"/>
          <w:sz w:val="24"/>
          <w:szCs w:val="24"/>
        </w:rPr>
        <w:t xml:space="preserve">, il est crucial de veiller à ce que les enquêtes soient </w:t>
      </w:r>
      <w:r w:rsidR="008E7C2B" w:rsidRPr="00820E59">
        <w:rPr>
          <w:rFonts w:ascii="Century Schoolbook" w:hAnsi="Century Schoolbook"/>
          <w:sz w:val="24"/>
          <w:szCs w:val="24"/>
        </w:rPr>
        <w:t>menées de</w:t>
      </w:r>
      <w:r w:rsidR="00D54DD6" w:rsidRPr="00820E59">
        <w:rPr>
          <w:rFonts w:ascii="Century Schoolbook" w:hAnsi="Century Schoolbook"/>
          <w:sz w:val="24"/>
          <w:szCs w:val="24"/>
        </w:rPr>
        <w:t xml:space="preserve"> manière indépendante et transparente.</w:t>
      </w:r>
    </w:p>
    <w:p w14:paraId="6AE2ECD6" w14:textId="2552A7DD" w:rsidR="00933A7A" w:rsidRPr="00820E59" w:rsidRDefault="00933A7A" w:rsidP="00107EAA">
      <w:pPr>
        <w:pStyle w:val="Paragraphedeliste"/>
        <w:numPr>
          <w:ilvl w:val="0"/>
          <w:numId w:val="9"/>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Résolution des plaintes : Une fois l’enquête terminée, des mesures doivent être prises pour résoudre la plainte. Cela peut inclure des actions correctives, des réparations ou des sanctions contre les parties </w:t>
      </w:r>
      <w:r w:rsidR="008E7C2B" w:rsidRPr="00820E59">
        <w:rPr>
          <w:rFonts w:ascii="Century Schoolbook" w:hAnsi="Century Schoolbook"/>
          <w:sz w:val="24"/>
          <w:szCs w:val="24"/>
        </w:rPr>
        <w:t>responsables. Il</w:t>
      </w:r>
      <w:r w:rsidRPr="00820E59">
        <w:rPr>
          <w:rFonts w:ascii="Century Schoolbook" w:hAnsi="Century Schoolbook"/>
          <w:sz w:val="24"/>
          <w:szCs w:val="24"/>
        </w:rPr>
        <w:t xml:space="preserve"> est important de garantir que les mesures prises soient équitables et conformes aux normes juridiques et étatiques.</w:t>
      </w:r>
    </w:p>
    <w:p w14:paraId="1EA4AD94" w14:textId="77777777" w:rsidR="00933A7A" w:rsidRPr="00820E59" w:rsidRDefault="00933A7A" w:rsidP="00107EAA">
      <w:pPr>
        <w:pStyle w:val="Paragraphedeliste"/>
        <w:numPr>
          <w:ilvl w:val="0"/>
          <w:numId w:val="9"/>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Communication et suivi : Tout au long du </w:t>
      </w:r>
      <w:r w:rsidR="00740906" w:rsidRPr="00820E59">
        <w:rPr>
          <w:rFonts w:ascii="Century Schoolbook" w:hAnsi="Century Schoolbook"/>
          <w:sz w:val="24"/>
          <w:szCs w:val="24"/>
        </w:rPr>
        <w:t>processus, il</w:t>
      </w:r>
      <w:r w:rsidRPr="00820E59">
        <w:rPr>
          <w:rFonts w:ascii="Century Schoolbook" w:hAnsi="Century Schoolbook"/>
          <w:sz w:val="24"/>
          <w:szCs w:val="24"/>
        </w:rPr>
        <w:t xml:space="preserve"> est essentiel de maintenir une communication ouverte et </w:t>
      </w:r>
      <w:r w:rsidR="00740906" w:rsidRPr="00820E59">
        <w:rPr>
          <w:rFonts w:ascii="Century Schoolbook" w:hAnsi="Century Schoolbook"/>
          <w:sz w:val="24"/>
          <w:szCs w:val="24"/>
        </w:rPr>
        <w:t>transparente</w:t>
      </w:r>
      <w:r w:rsidRPr="00820E59">
        <w:rPr>
          <w:rFonts w:ascii="Century Schoolbook" w:hAnsi="Century Schoolbook"/>
          <w:sz w:val="24"/>
          <w:szCs w:val="24"/>
        </w:rPr>
        <w:t xml:space="preserve"> avec les </w:t>
      </w:r>
      <w:r w:rsidR="00740906" w:rsidRPr="00820E59">
        <w:rPr>
          <w:rFonts w:ascii="Century Schoolbook" w:hAnsi="Century Schoolbook"/>
          <w:sz w:val="24"/>
          <w:szCs w:val="24"/>
        </w:rPr>
        <w:t xml:space="preserve">bénéficiaires. </w:t>
      </w:r>
      <w:r w:rsidRPr="00820E59">
        <w:rPr>
          <w:rFonts w:ascii="Century Schoolbook" w:hAnsi="Century Schoolbook"/>
          <w:sz w:val="24"/>
          <w:szCs w:val="24"/>
        </w:rPr>
        <w:t>Les répondants doivent informer les appelants de l’</w:t>
      </w:r>
      <w:r w:rsidR="00740906" w:rsidRPr="00820E59">
        <w:rPr>
          <w:rFonts w:ascii="Century Schoolbook" w:hAnsi="Century Schoolbook"/>
          <w:sz w:val="24"/>
          <w:szCs w:val="24"/>
        </w:rPr>
        <w:t>état</w:t>
      </w:r>
      <w:r w:rsidRPr="00820E59">
        <w:rPr>
          <w:rFonts w:ascii="Century Schoolbook" w:hAnsi="Century Schoolbook"/>
          <w:sz w:val="24"/>
          <w:szCs w:val="24"/>
        </w:rPr>
        <w:t xml:space="preserve"> d’</w:t>
      </w:r>
      <w:r w:rsidR="00740906" w:rsidRPr="00820E59">
        <w:rPr>
          <w:rFonts w:ascii="Century Schoolbook" w:hAnsi="Century Schoolbook"/>
          <w:sz w:val="24"/>
          <w:szCs w:val="24"/>
        </w:rPr>
        <w:t xml:space="preserve">avancement de leur plainte et </w:t>
      </w:r>
      <w:r w:rsidRPr="00820E59">
        <w:rPr>
          <w:rFonts w:ascii="Century Schoolbook" w:hAnsi="Century Schoolbook"/>
          <w:sz w:val="24"/>
          <w:szCs w:val="24"/>
        </w:rPr>
        <w:t xml:space="preserve">des mesures prise pour résoudre le </w:t>
      </w:r>
      <w:r w:rsidR="00740906" w:rsidRPr="00820E59">
        <w:rPr>
          <w:rFonts w:ascii="Century Schoolbook" w:hAnsi="Century Schoolbook"/>
          <w:sz w:val="24"/>
          <w:szCs w:val="24"/>
        </w:rPr>
        <w:t xml:space="preserve">problème. De </w:t>
      </w:r>
      <w:r w:rsidRPr="00820E59">
        <w:rPr>
          <w:rFonts w:ascii="Century Schoolbook" w:hAnsi="Century Schoolbook"/>
          <w:sz w:val="24"/>
          <w:szCs w:val="24"/>
        </w:rPr>
        <w:t xml:space="preserve">plus, des mécanismes de suivi doivent </w:t>
      </w:r>
      <w:r w:rsidR="00740906" w:rsidRPr="00820E59">
        <w:rPr>
          <w:rFonts w:ascii="Century Schoolbook" w:hAnsi="Century Schoolbook"/>
          <w:sz w:val="24"/>
          <w:szCs w:val="24"/>
        </w:rPr>
        <w:t>être</w:t>
      </w:r>
      <w:r w:rsidRPr="00820E59">
        <w:rPr>
          <w:rFonts w:ascii="Century Schoolbook" w:hAnsi="Century Schoolbook"/>
          <w:sz w:val="24"/>
          <w:szCs w:val="24"/>
        </w:rPr>
        <w:t xml:space="preserve"> mis en place pour évaluer l’efficacité </w:t>
      </w:r>
      <w:r w:rsidR="00740906" w:rsidRPr="00820E59">
        <w:rPr>
          <w:rFonts w:ascii="Century Schoolbook" w:hAnsi="Century Schoolbook"/>
          <w:sz w:val="24"/>
          <w:szCs w:val="24"/>
        </w:rPr>
        <w:t>des actions entreprises</w:t>
      </w:r>
      <w:r w:rsidRPr="00820E59">
        <w:rPr>
          <w:rFonts w:ascii="Century Schoolbook" w:hAnsi="Century Schoolbook"/>
          <w:sz w:val="24"/>
          <w:szCs w:val="24"/>
        </w:rPr>
        <w:t xml:space="preserve"> et pour s’assurer que les </w:t>
      </w:r>
      <w:r w:rsidR="00740906" w:rsidRPr="00820E59">
        <w:rPr>
          <w:rFonts w:ascii="Century Schoolbook" w:hAnsi="Century Schoolbook"/>
          <w:sz w:val="24"/>
          <w:szCs w:val="24"/>
        </w:rPr>
        <w:t>bénéficiaires</w:t>
      </w:r>
      <w:r w:rsidRPr="00820E59">
        <w:rPr>
          <w:rFonts w:ascii="Century Schoolbook" w:hAnsi="Century Schoolbook"/>
          <w:sz w:val="24"/>
          <w:szCs w:val="24"/>
        </w:rPr>
        <w:t xml:space="preserve"> sont satisfaits des </w:t>
      </w:r>
      <w:r w:rsidR="00740906" w:rsidRPr="00820E59">
        <w:rPr>
          <w:rFonts w:ascii="Century Schoolbook" w:hAnsi="Century Schoolbook"/>
          <w:sz w:val="24"/>
          <w:szCs w:val="24"/>
        </w:rPr>
        <w:t>résultats.</w:t>
      </w:r>
    </w:p>
    <w:p w14:paraId="2EA3C688" w14:textId="6628762D" w:rsidR="00933A7A" w:rsidRPr="00820E59" w:rsidRDefault="00740906" w:rsidP="00107EAA">
      <w:pPr>
        <w:pStyle w:val="Paragraphedeliste"/>
        <w:numPr>
          <w:ilvl w:val="0"/>
          <w:numId w:val="9"/>
        </w:numPr>
        <w:spacing w:line="276" w:lineRule="auto"/>
        <w:jc w:val="both"/>
        <w:rPr>
          <w:rFonts w:ascii="Century Schoolbook" w:hAnsi="Century Schoolbook"/>
          <w:sz w:val="24"/>
          <w:szCs w:val="24"/>
        </w:rPr>
      </w:pPr>
      <w:r w:rsidRPr="00820E59">
        <w:rPr>
          <w:rFonts w:ascii="Century Schoolbook" w:hAnsi="Century Schoolbook"/>
          <w:sz w:val="24"/>
          <w:szCs w:val="24"/>
        </w:rPr>
        <w:t>Protection des appelants : Dans un cont</w:t>
      </w:r>
      <w:r w:rsidR="00F87593">
        <w:rPr>
          <w:rFonts w:ascii="Century Schoolbook" w:hAnsi="Century Schoolbook"/>
          <w:sz w:val="24"/>
          <w:szCs w:val="24"/>
        </w:rPr>
        <w:t>exte de conflit dans les provinces de l’Ituri et du Sud-Kivu qui est souvent lié à l’ethnicité, aux ressources naturelles, à la terre et à la concurrence politique</w:t>
      </w:r>
      <w:r w:rsidRPr="00820E59">
        <w:rPr>
          <w:rFonts w:ascii="Century Schoolbook" w:hAnsi="Century Schoolbook"/>
          <w:sz w:val="24"/>
          <w:szCs w:val="24"/>
        </w:rPr>
        <w:t xml:space="preserve">, la protection des appelants est d’une importance </w:t>
      </w:r>
      <w:r w:rsidR="00BD7CB6" w:rsidRPr="00820E59">
        <w:rPr>
          <w:rFonts w:ascii="Century Schoolbook" w:hAnsi="Century Schoolbook"/>
          <w:sz w:val="24"/>
          <w:szCs w:val="24"/>
        </w:rPr>
        <w:t>capitale</w:t>
      </w:r>
      <w:r w:rsidR="00BD7CB6">
        <w:rPr>
          <w:rStyle w:val="Marquedecommentaire"/>
        </w:rPr>
        <w:t>.</w:t>
      </w:r>
      <w:r w:rsidR="00BD7CB6" w:rsidRPr="00820E59">
        <w:rPr>
          <w:rFonts w:ascii="Century Schoolbook" w:hAnsi="Century Schoolbook"/>
          <w:sz w:val="24"/>
          <w:szCs w:val="24"/>
        </w:rPr>
        <w:t xml:space="preserve"> </w:t>
      </w:r>
      <w:r w:rsidR="00BD7CB6">
        <w:rPr>
          <w:rFonts w:ascii="Century Schoolbook" w:hAnsi="Century Schoolbook"/>
          <w:sz w:val="24"/>
          <w:szCs w:val="24"/>
        </w:rPr>
        <w:t>Ils</w:t>
      </w:r>
      <w:r w:rsidR="00F87593">
        <w:rPr>
          <w:rFonts w:ascii="Century Schoolbook" w:hAnsi="Century Schoolbook"/>
          <w:sz w:val="24"/>
          <w:szCs w:val="24"/>
        </w:rPr>
        <w:t xml:space="preserve"> doivent </w:t>
      </w:r>
      <w:r w:rsidR="00BD7CB6">
        <w:rPr>
          <w:rFonts w:ascii="Century Schoolbook" w:hAnsi="Century Schoolbook"/>
          <w:sz w:val="24"/>
          <w:szCs w:val="24"/>
        </w:rPr>
        <w:t>être</w:t>
      </w:r>
      <w:r w:rsidR="00F87593">
        <w:rPr>
          <w:rFonts w:ascii="Century Schoolbook" w:hAnsi="Century Schoolbook"/>
          <w:sz w:val="24"/>
          <w:szCs w:val="24"/>
        </w:rPr>
        <w:t xml:space="preserve"> </w:t>
      </w:r>
      <w:r w:rsidR="00BD7CB6">
        <w:rPr>
          <w:rFonts w:ascii="Century Schoolbook" w:hAnsi="Century Schoolbook"/>
          <w:sz w:val="24"/>
          <w:szCs w:val="24"/>
        </w:rPr>
        <w:t>protégés</w:t>
      </w:r>
      <w:r w:rsidR="00F87593">
        <w:rPr>
          <w:rFonts w:ascii="Century Schoolbook" w:hAnsi="Century Schoolbook"/>
          <w:sz w:val="24"/>
          <w:szCs w:val="24"/>
        </w:rPr>
        <w:t xml:space="preserve"> contre les violences sexuelles et les questions rela</w:t>
      </w:r>
      <w:r w:rsidR="00BD7CB6">
        <w:rPr>
          <w:rFonts w:ascii="Century Schoolbook" w:hAnsi="Century Schoolbook"/>
          <w:sz w:val="24"/>
          <w:szCs w:val="24"/>
        </w:rPr>
        <w:t xml:space="preserve">tives à la gouvernance </w:t>
      </w:r>
      <w:proofErr w:type="gramStart"/>
      <w:r w:rsidR="00BD7CB6">
        <w:rPr>
          <w:rFonts w:ascii="Century Schoolbook" w:hAnsi="Century Schoolbook"/>
          <w:sz w:val="24"/>
          <w:szCs w:val="24"/>
        </w:rPr>
        <w:t xml:space="preserve">locale </w:t>
      </w:r>
      <w:r w:rsidR="00F87593">
        <w:rPr>
          <w:rFonts w:ascii="Century Schoolbook" w:hAnsi="Century Schoolbook"/>
          <w:sz w:val="24"/>
          <w:szCs w:val="24"/>
        </w:rPr>
        <w:t xml:space="preserve"> en</w:t>
      </w:r>
      <w:proofErr w:type="gramEnd"/>
      <w:r w:rsidR="00F87593">
        <w:rPr>
          <w:rFonts w:ascii="Century Schoolbook" w:hAnsi="Century Schoolbook"/>
          <w:sz w:val="24"/>
          <w:szCs w:val="24"/>
        </w:rPr>
        <w:t xml:space="preserve"> assurant la confidentialité, l’anonymat</w:t>
      </w:r>
      <w:r w:rsidR="00BD7CB6">
        <w:rPr>
          <w:rFonts w:ascii="Century Schoolbook" w:hAnsi="Century Schoolbook"/>
          <w:sz w:val="24"/>
          <w:szCs w:val="24"/>
        </w:rPr>
        <w:t xml:space="preserve"> et l’accès à des services de soutien spécialisés.</w:t>
      </w:r>
      <w:r w:rsidRPr="00820E59">
        <w:rPr>
          <w:rFonts w:ascii="Century Schoolbook" w:hAnsi="Century Schoolbook"/>
          <w:sz w:val="24"/>
          <w:szCs w:val="24"/>
        </w:rPr>
        <w:t xml:space="preserve"> Toutes les mesures nécessaires doivent être prises pour garantir la sécurité et la confidentialité des appelants. Cela peut inclure des protocoles de sécurité pour le traiteme</w:t>
      </w:r>
      <w:r w:rsidR="00F87593">
        <w:rPr>
          <w:rFonts w:ascii="Century Schoolbook" w:hAnsi="Century Schoolbook"/>
          <w:sz w:val="24"/>
          <w:szCs w:val="24"/>
        </w:rPr>
        <w:t>nt des informations sensibles et</w:t>
      </w:r>
      <w:r w:rsidRPr="00820E59">
        <w:rPr>
          <w:rFonts w:ascii="Century Schoolbook" w:hAnsi="Century Schoolbook"/>
          <w:sz w:val="24"/>
          <w:szCs w:val="24"/>
        </w:rPr>
        <w:t xml:space="preserve"> la mise en place de mécanismes de protection contre les représailles.</w:t>
      </w:r>
    </w:p>
    <w:p w14:paraId="5C0418FC" w14:textId="36F00C27" w:rsidR="00740906" w:rsidRPr="00820E59" w:rsidRDefault="00C043D8" w:rsidP="00107EAA">
      <w:pPr>
        <w:pStyle w:val="Paragraphedeliste"/>
        <w:numPr>
          <w:ilvl w:val="0"/>
          <w:numId w:val="9"/>
        </w:numPr>
        <w:spacing w:line="276" w:lineRule="auto"/>
        <w:jc w:val="both"/>
        <w:rPr>
          <w:rFonts w:ascii="Century Schoolbook" w:hAnsi="Century Schoolbook"/>
          <w:sz w:val="24"/>
          <w:szCs w:val="24"/>
        </w:rPr>
      </w:pPr>
      <w:r w:rsidRPr="00820E59">
        <w:rPr>
          <w:rFonts w:ascii="Century Schoolbook" w:hAnsi="Century Schoolbook"/>
          <w:sz w:val="24"/>
          <w:szCs w:val="24"/>
        </w:rPr>
        <w:t>Sensibilisation</w:t>
      </w:r>
      <w:r w:rsidR="00740906" w:rsidRPr="00820E59">
        <w:rPr>
          <w:rFonts w:ascii="Century Schoolbook" w:hAnsi="Century Schoolbook"/>
          <w:sz w:val="24"/>
          <w:szCs w:val="24"/>
        </w:rPr>
        <w:t xml:space="preserve"> et promotion : Outre la mise en place du numéro </w:t>
      </w:r>
      <w:r w:rsidRPr="00820E59">
        <w:rPr>
          <w:rFonts w:ascii="Century Schoolbook" w:hAnsi="Century Schoolbook"/>
          <w:sz w:val="24"/>
          <w:szCs w:val="24"/>
        </w:rPr>
        <w:t>vert, il</w:t>
      </w:r>
      <w:r w:rsidR="00740906" w:rsidRPr="00820E59">
        <w:rPr>
          <w:rFonts w:ascii="Century Schoolbook" w:hAnsi="Century Schoolbook"/>
          <w:sz w:val="24"/>
          <w:szCs w:val="24"/>
        </w:rPr>
        <w:t xml:space="preserve"> est essentiel de </w:t>
      </w:r>
      <w:r w:rsidRPr="00820E59">
        <w:rPr>
          <w:rFonts w:ascii="Century Schoolbook" w:hAnsi="Century Schoolbook"/>
          <w:sz w:val="24"/>
          <w:szCs w:val="24"/>
        </w:rPr>
        <w:t>mener</w:t>
      </w:r>
      <w:r w:rsidR="00740906" w:rsidRPr="00820E59">
        <w:rPr>
          <w:rFonts w:ascii="Century Schoolbook" w:hAnsi="Century Schoolbook"/>
          <w:sz w:val="24"/>
          <w:szCs w:val="24"/>
        </w:rPr>
        <w:t xml:space="preserve"> des campagnes de </w:t>
      </w:r>
      <w:r w:rsidRPr="00820E59">
        <w:rPr>
          <w:rFonts w:ascii="Century Schoolbook" w:hAnsi="Century Schoolbook"/>
          <w:sz w:val="24"/>
          <w:szCs w:val="24"/>
        </w:rPr>
        <w:t>sensibilisation</w:t>
      </w:r>
      <w:r w:rsidR="00740906" w:rsidRPr="00820E59">
        <w:rPr>
          <w:rFonts w:ascii="Century Schoolbook" w:hAnsi="Century Schoolbook"/>
          <w:sz w:val="24"/>
          <w:szCs w:val="24"/>
        </w:rPr>
        <w:t xml:space="preserve"> pour informer les </w:t>
      </w:r>
      <w:r w:rsidRPr="00820E59">
        <w:rPr>
          <w:rFonts w:ascii="Century Schoolbook" w:hAnsi="Century Schoolbook"/>
          <w:sz w:val="24"/>
          <w:szCs w:val="24"/>
        </w:rPr>
        <w:t>bénéficiaires</w:t>
      </w:r>
      <w:r w:rsidR="00740906" w:rsidRPr="00820E59">
        <w:rPr>
          <w:rFonts w:ascii="Century Schoolbook" w:hAnsi="Century Schoolbook"/>
          <w:sz w:val="24"/>
          <w:szCs w:val="24"/>
        </w:rPr>
        <w:t xml:space="preserve"> sur l’existence de cette voie de collecte des </w:t>
      </w:r>
      <w:r w:rsidRPr="00820E59">
        <w:rPr>
          <w:rFonts w:ascii="Century Schoolbook" w:hAnsi="Century Schoolbook"/>
          <w:sz w:val="24"/>
          <w:szCs w:val="24"/>
        </w:rPr>
        <w:t xml:space="preserve">plaintes. </w:t>
      </w:r>
      <w:r w:rsidR="00740906" w:rsidRPr="00820E59">
        <w:rPr>
          <w:rFonts w:ascii="Century Schoolbook" w:hAnsi="Century Schoolbook"/>
          <w:sz w:val="24"/>
          <w:szCs w:val="24"/>
        </w:rPr>
        <w:t xml:space="preserve">Des efforts doivent </w:t>
      </w:r>
      <w:r w:rsidRPr="00820E59">
        <w:rPr>
          <w:rFonts w:ascii="Century Schoolbook" w:hAnsi="Century Schoolbook"/>
          <w:sz w:val="24"/>
          <w:szCs w:val="24"/>
        </w:rPr>
        <w:t>être</w:t>
      </w:r>
      <w:r w:rsidR="00740906" w:rsidRPr="00820E59">
        <w:rPr>
          <w:rFonts w:ascii="Century Schoolbook" w:hAnsi="Century Schoolbook"/>
          <w:sz w:val="24"/>
          <w:szCs w:val="24"/>
        </w:rPr>
        <w:t xml:space="preserve"> </w:t>
      </w:r>
      <w:r w:rsidRPr="00820E59">
        <w:rPr>
          <w:rFonts w:ascii="Century Schoolbook" w:hAnsi="Century Schoolbook"/>
          <w:sz w:val="24"/>
          <w:szCs w:val="24"/>
        </w:rPr>
        <w:t>déployés</w:t>
      </w:r>
      <w:r w:rsidR="00740906" w:rsidRPr="00820E59">
        <w:rPr>
          <w:rFonts w:ascii="Century Schoolbook" w:hAnsi="Century Schoolbook"/>
          <w:sz w:val="24"/>
          <w:szCs w:val="24"/>
        </w:rPr>
        <w:t xml:space="preserve"> pour atteindre tous les groupes tribaux et ethniques en utilisant des supports de communication adaptés à leurs </w:t>
      </w:r>
      <w:r w:rsidRPr="00820E59">
        <w:rPr>
          <w:rFonts w:ascii="Century Schoolbook" w:hAnsi="Century Schoolbook"/>
          <w:sz w:val="24"/>
          <w:szCs w:val="24"/>
        </w:rPr>
        <w:t>besoins</w:t>
      </w:r>
      <w:r w:rsidR="00740906" w:rsidRPr="00820E59">
        <w:rPr>
          <w:rFonts w:ascii="Century Schoolbook" w:hAnsi="Century Schoolbook"/>
          <w:sz w:val="24"/>
          <w:szCs w:val="24"/>
        </w:rPr>
        <w:t xml:space="preserve"> et à leur </w:t>
      </w:r>
      <w:r w:rsidRPr="00820E59">
        <w:rPr>
          <w:rFonts w:ascii="Century Schoolbook" w:hAnsi="Century Schoolbook"/>
          <w:sz w:val="24"/>
          <w:szCs w:val="24"/>
        </w:rPr>
        <w:t>compréhension.</w:t>
      </w:r>
      <w:r w:rsidR="00814046">
        <w:rPr>
          <w:rFonts w:ascii="Century Schoolbook" w:hAnsi="Century Schoolbook"/>
          <w:sz w:val="24"/>
          <w:szCs w:val="24"/>
        </w:rPr>
        <w:t xml:space="preserve"> </w:t>
      </w:r>
      <w:r w:rsidR="00BD7CB6">
        <w:rPr>
          <w:rFonts w:ascii="Century Schoolbook" w:hAnsi="Century Schoolbook"/>
          <w:sz w:val="24"/>
          <w:szCs w:val="24"/>
        </w:rPr>
        <w:t>S’agissant alors des groupes concernés par les conflits liés aux limites parcellaires avec les sites de construction et à la délocalisation la communication est faite sur pied d’une approche transparente, inclusive et participative, en favorisant le dialogue, la consultation et la recherche de solutions concertées.</w:t>
      </w:r>
    </w:p>
    <w:p w14:paraId="243F63A0" w14:textId="77777777" w:rsidR="00C043D8" w:rsidRPr="00820E59" w:rsidRDefault="00C043D8" w:rsidP="00107EAA">
      <w:pPr>
        <w:pStyle w:val="Paragraphedeliste"/>
        <w:numPr>
          <w:ilvl w:val="0"/>
          <w:numId w:val="9"/>
        </w:numPr>
        <w:spacing w:line="276" w:lineRule="auto"/>
        <w:jc w:val="both"/>
        <w:rPr>
          <w:rFonts w:ascii="Century Schoolbook" w:hAnsi="Century Schoolbook"/>
          <w:sz w:val="24"/>
          <w:szCs w:val="24"/>
        </w:rPr>
      </w:pPr>
      <w:r w:rsidRPr="00820E59">
        <w:rPr>
          <w:rFonts w:ascii="Century Schoolbook" w:hAnsi="Century Schoolbook"/>
          <w:sz w:val="24"/>
          <w:szCs w:val="24"/>
        </w:rPr>
        <w:lastRenderedPageBreak/>
        <w:t>Surveillance et évaluation continue : La voie de collecte des plaintes doit faire l’objet d’une surveillance et d’une évaluation continue pour mesurer son efficacité et soin impact. Des mécanismes de rétroaction doivent être mis en place pour recueillir les commentaires des bénéficiaires et pour apporter des améliorations constantes à cette voie de collecte des plaintes.</w:t>
      </w:r>
    </w:p>
    <w:p w14:paraId="2EDDB011" w14:textId="1BE6431F" w:rsidR="00C043D8" w:rsidRPr="00820E59" w:rsidRDefault="00C043D8" w:rsidP="00107EAA">
      <w:pPr>
        <w:spacing w:line="276" w:lineRule="auto"/>
        <w:ind w:left="300"/>
        <w:jc w:val="both"/>
        <w:rPr>
          <w:rFonts w:ascii="Century Schoolbook" w:hAnsi="Century Schoolbook"/>
          <w:sz w:val="24"/>
          <w:szCs w:val="24"/>
        </w:rPr>
      </w:pPr>
      <w:r w:rsidRPr="00820E59">
        <w:rPr>
          <w:rFonts w:ascii="Century Schoolbook" w:hAnsi="Century Schoolbook"/>
          <w:sz w:val="24"/>
          <w:szCs w:val="24"/>
        </w:rPr>
        <w:t xml:space="preserve">En conclusion, dans un contexte de </w:t>
      </w:r>
      <w:r w:rsidR="00E800CE" w:rsidRPr="00820E59">
        <w:rPr>
          <w:rFonts w:ascii="Century Schoolbook" w:hAnsi="Century Schoolbook"/>
          <w:sz w:val="24"/>
          <w:szCs w:val="24"/>
        </w:rPr>
        <w:t>conflit</w:t>
      </w:r>
      <w:r w:rsidR="002E00F5">
        <w:rPr>
          <w:rFonts w:ascii="Century Schoolbook" w:hAnsi="Century Schoolbook"/>
          <w:sz w:val="24"/>
          <w:szCs w:val="24"/>
        </w:rPr>
        <w:t xml:space="preserve"> dans les provinces de l’Ituri et du Sud-Kivu qui est souvent lié à l’ethnicité, aux ressources naturelles, à la terre et à la concurrence politique,</w:t>
      </w:r>
      <w:r w:rsidR="00E800CE" w:rsidRPr="00820E59">
        <w:rPr>
          <w:rFonts w:ascii="Century Schoolbook" w:hAnsi="Century Schoolbook"/>
          <w:sz w:val="24"/>
          <w:szCs w:val="24"/>
        </w:rPr>
        <w:t xml:space="preserve"> une</w:t>
      </w:r>
      <w:r w:rsidRPr="00820E59">
        <w:rPr>
          <w:rFonts w:ascii="Century Schoolbook" w:hAnsi="Century Schoolbook"/>
          <w:sz w:val="24"/>
          <w:szCs w:val="24"/>
        </w:rPr>
        <w:t xml:space="preserve"> voie </w:t>
      </w:r>
      <w:r w:rsidR="00E800CE" w:rsidRPr="00820E59">
        <w:rPr>
          <w:rFonts w:ascii="Century Schoolbook" w:hAnsi="Century Schoolbook"/>
          <w:sz w:val="24"/>
          <w:szCs w:val="24"/>
        </w:rPr>
        <w:t>de</w:t>
      </w:r>
      <w:r w:rsidRPr="00820E59">
        <w:rPr>
          <w:rFonts w:ascii="Century Schoolbook" w:hAnsi="Century Schoolbook"/>
          <w:sz w:val="24"/>
          <w:szCs w:val="24"/>
        </w:rPr>
        <w:t xml:space="preserve"> collecte des plaintes efficace et sensible est essentiel</w:t>
      </w:r>
      <w:r w:rsidR="00E800CE" w:rsidRPr="00820E59">
        <w:rPr>
          <w:rFonts w:ascii="Century Schoolbook" w:hAnsi="Century Schoolbook"/>
          <w:sz w:val="24"/>
          <w:szCs w:val="24"/>
        </w:rPr>
        <w:t>le</w:t>
      </w:r>
      <w:r w:rsidRPr="00820E59">
        <w:rPr>
          <w:rFonts w:ascii="Century Schoolbook" w:hAnsi="Century Schoolbook"/>
          <w:sz w:val="24"/>
          <w:szCs w:val="24"/>
        </w:rPr>
        <w:t xml:space="preserve"> pour </w:t>
      </w:r>
      <w:r w:rsidR="00E800CE" w:rsidRPr="00820E59">
        <w:rPr>
          <w:rFonts w:ascii="Century Schoolbook" w:hAnsi="Century Schoolbook"/>
          <w:sz w:val="24"/>
          <w:szCs w:val="24"/>
        </w:rPr>
        <w:t>le</w:t>
      </w:r>
      <w:r w:rsidRPr="00820E59">
        <w:rPr>
          <w:rFonts w:ascii="Century Schoolbook" w:hAnsi="Century Schoolbook"/>
          <w:sz w:val="24"/>
          <w:szCs w:val="24"/>
        </w:rPr>
        <w:t xml:space="preserve"> projet de </w:t>
      </w:r>
      <w:r w:rsidR="00E800CE" w:rsidRPr="00820E59">
        <w:rPr>
          <w:rFonts w:ascii="Century Schoolbook" w:hAnsi="Century Schoolbook"/>
          <w:sz w:val="24"/>
          <w:szCs w:val="24"/>
        </w:rPr>
        <w:t>construction</w:t>
      </w:r>
      <w:r w:rsidRPr="00820E59">
        <w:rPr>
          <w:rFonts w:ascii="Century Schoolbook" w:hAnsi="Century Schoolbook"/>
          <w:sz w:val="24"/>
          <w:szCs w:val="24"/>
        </w:rPr>
        <w:t xml:space="preserve"> d’ouvrages financé par le Fonds pour la Consolidation de la </w:t>
      </w:r>
      <w:r w:rsidR="00E800CE" w:rsidRPr="00820E59">
        <w:rPr>
          <w:rFonts w:ascii="Century Schoolbook" w:hAnsi="Century Schoolbook"/>
          <w:sz w:val="24"/>
          <w:szCs w:val="24"/>
        </w:rPr>
        <w:t>Paix. Le</w:t>
      </w:r>
      <w:r w:rsidRPr="00820E59">
        <w:rPr>
          <w:rFonts w:ascii="Century Schoolbook" w:hAnsi="Century Schoolbook"/>
          <w:sz w:val="24"/>
          <w:szCs w:val="24"/>
        </w:rPr>
        <w:t xml:space="preserve"> numéro vert joue un </w:t>
      </w:r>
      <w:r w:rsidR="00E800CE" w:rsidRPr="00820E59">
        <w:rPr>
          <w:rFonts w:ascii="Century Schoolbook" w:hAnsi="Century Schoolbook"/>
          <w:sz w:val="24"/>
          <w:szCs w:val="24"/>
        </w:rPr>
        <w:t>rôle</w:t>
      </w:r>
      <w:r w:rsidRPr="00820E59">
        <w:rPr>
          <w:rFonts w:ascii="Century Schoolbook" w:hAnsi="Century Schoolbook"/>
          <w:sz w:val="24"/>
          <w:szCs w:val="24"/>
        </w:rPr>
        <w:t xml:space="preserve"> crucial en offrant aux </w:t>
      </w:r>
      <w:r w:rsidR="00E800CE" w:rsidRPr="00820E59">
        <w:rPr>
          <w:rFonts w:ascii="Century Schoolbook" w:hAnsi="Century Schoolbook"/>
          <w:sz w:val="24"/>
          <w:szCs w:val="24"/>
        </w:rPr>
        <w:t>bénéficiaires</w:t>
      </w:r>
      <w:r w:rsidRPr="00820E59">
        <w:rPr>
          <w:rFonts w:ascii="Century Schoolbook" w:hAnsi="Century Schoolbook"/>
          <w:sz w:val="24"/>
          <w:szCs w:val="24"/>
        </w:rPr>
        <w:t xml:space="preserve"> un moyen sur </w:t>
      </w:r>
      <w:r w:rsidR="00E800CE" w:rsidRPr="00820E59">
        <w:rPr>
          <w:rFonts w:ascii="Century Schoolbook" w:hAnsi="Century Schoolbook"/>
          <w:sz w:val="24"/>
          <w:szCs w:val="24"/>
        </w:rPr>
        <w:t xml:space="preserve">et accessible de signaler leurs plaintes et préoccupations. Cependant, il est important de veiller à ce que la voie de collecte des plaintes fonctionne de manière impartiale, transparente et confidentielle, tout en garantissant la protection des </w:t>
      </w:r>
      <w:r w:rsidR="00872C0D" w:rsidRPr="00820E59">
        <w:rPr>
          <w:rFonts w:ascii="Century Schoolbook" w:hAnsi="Century Schoolbook"/>
          <w:sz w:val="24"/>
          <w:szCs w:val="24"/>
        </w:rPr>
        <w:t>appelants.</w:t>
      </w:r>
    </w:p>
    <w:p w14:paraId="09B845D5" w14:textId="77777777" w:rsidR="00872C0D" w:rsidRPr="00820E59" w:rsidRDefault="00872C0D" w:rsidP="00107EAA">
      <w:pPr>
        <w:spacing w:line="276" w:lineRule="auto"/>
        <w:ind w:left="300"/>
        <w:jc w:val="both"/>
        <w:rPr>
          <w:rFonts w:ascii="Century Schoolbook" w:hAnsi="Century Schoolbook"/>
          <w:sz w:val="24"/>
          <w:szCs w:val="24"/>
        </w:rPr>
      </w:pPr>
      <w:r w:rsidRPr="00820E59">
        <w:rPr>
          <w:rFonts w:ascii="Century Schoolbook" w:hAnsi="Century Schoolbook"/>
          <w:sz w:val="24"/>
          <w:szCs w:val="24"/>
        </w:rPr>
        <w:t xml:space="preserve">      </w:t>
      </w:r>
    </w:p>
    <w:p w14:paraId="7D5BC50E" w14:textId="061D5E68" w:rsidR="00872C0D" w:rsidRPr="002B76FB" w:rsidRDefault="00872C0D" w:rsidP="002B76FB">
      <w:pPr>
        <w:spacing w:line="276" w:lineRule="auto"/>
        <w:ind w:left="300"/>
        <w:jc w:val="center"/>
        <w:rPr>
          <w:rFonts w:ascii="Century Schoolbook" w:hAnsi="Century Schoolbook"/>
          <w:b/>
          <w:bCs/>
          <w:sz w:val="24"/>
          <w:szCs w:val="24"/>
        </w:rPr>
      </w:pPr>
      <w:r w:rsidRPr="002B76FB">
        <w:rPr>
          <w:rFonts w:ascii="Century Schoolbook" w:hAnsi="Century Schoolbook"/>
          <w:b/>
          <w:bCs/>
          <w:sz w:val="24"/>
          <w:szCs w:val="24"/>
        </w:rPr>
        <w:t xml:space="preserve">A.4. LE </w:t>
      </w:r>
      <w:proofErr w:type="gramStart"/>
      <w:r w:rsidRPr="002B76FB">
        <w:rPr>
          <w:rFonts w:ascii="Century Schoolbook" w:hAnsi="Century Schoolbook"/>
          <w:b/>
          <w:bCs/>
          <w:sz w:val="24"/>
          <w:szCs w:val="24"/>
        </w:rPr>
        <w:t>FORUM  COMMUNAUTAIRE</w:t>
      </w:r>
      <w:proofErr w:type="gramEnd"/>
    </w:p>
    <w:p w14:paraId="44A3B1A2" w14:textId="2357E480" w:rsidR="00872C0D" w:rsidRPr="00820E59" w:rsidRDefault="00933428" w:rsidP="00107EAA">
      <w:pPr>
        <w:spacing w:line="276" w:lineRule="auto"/>
        <w:ind w:left="300"/>
        <w:jc w:val="both"/>
        <w:rPr>
          <w:rFonts w:ascii="Century Schoolbook" w:hAnsi="Century Schoolbook"/>
          <w:sz w:val="24"/>
          <w:szCs w:val="24"/>
        </w:rPr>
      </w:pPr>
      <w:r w:rsidRPr="00820E59">
        <w:rPr>
          <w:rFonts w:ascii="Century Schoolbook" w:hAnsi="Century Schoolbook"/>
          <w:sz w:val="24"/>
          <w:szCs w:val="24"/>
        </w:rPr>
        <w:t xml:space="preserve">Le forum communautaire vise à recevoir les plaintes des </w:t>
      </w:r>
      <w:r w:rsidR="00123B65" w:rsidRPr="00820E59">
        <w:rPr>
          <w:rFonts w:ascii="Century Schoolbook" w:hAnsi="Century Schoolbook"/>
          <w:sz w:val="24"/>
          <w:szCs w:val="24"/>
        </w:rPr>
        <w:t>bénéficiaires</w:t>
      </w:r>
      <w:r w:rsidRPr="00820E59">
        <w:rPr>
          <w:rFonts w:ascii="Century Schoolbook" w:hAnsi="Century Schoolbook"/>
          <w:sz w:val="24"/>
          <w:szCs w:val="24"/>
        </w:rPr>
        <w:t xml:space="preserve"> du projet de construction d’i</w:t>
      </w:r>
      <w:r w:rsidR="002E00F5">
        <w:rPr>
          <w:rFonts w:ascii="Century Schoolbook" w:hAnsi="Century Schoolbook"/>
          <w:sz w:val="24"/>
          <w:szCs w:val="24"/>
        </w:rPr>
        <w:t xml:space="preserve">nfrastructures dans les provinces du </w:t>
      </w:r>
      <w:r w:rsidR="00457881">
        <w:rPr>
          <w:rFonts w:ascii="Century Schoolbook" w:hAnsi="Century Schoolbook"/>
          <w:sz w:val="24"/>
          <w:szCs w:val="24"/>
        </w:rPr>
        <w:t>Sud-Kivu</w:t>
      </w:r>
      <w:r w:rsidR="002E00F5">
        <w:rPr>
          <w:rFonts w:ascii="Century Schoolbook" w:hAnsi="Century Schoolbook"/>
          <w:sz w:val="24"/>
          <w:szCs w:val="24"/>
        </w:rPr>
        <w:t xml:space="preserve"> et de l’Ituri</w:t>
      </w:r>
      <w:r w:rsidR="00123B65" w:rsidRPr="00820E59">
        <w:rPr>
          <w:rFonts w:ascii="Century Schoolbook" w:hAnsi="Century Schoolbook"/>
          <w:sz w:val="24"/>
          <w:szCs w:val="24"/>
        </w:rPr>
        <w:t xml:space="preserve"> </w:t>
      </w:r>
      <w:r w:rsidRPr="00820E59">
        <w:rPr>
          <w:rFonts w:ascii="Century Schoolbook" w:hAnsi="Century Schoolbook"/>
          <w:sz w:val="24"/>
          <w:szCs w:val="24"/>
        </w:rPr>
        <w:t xml:space="preserve">Dans un contexte de conflit </w:t>
      </w:r>
      <w:r w:rsidR="002E00F5">
        <w:rPr>
          <w:rFonts w:ascii="Century Schoolbook" w:hAnsi="Century Schoolbook"/>
          <w:sz w:val="24"/>
          <w:szCs w:val="24"/>
        </w:rPr>
        <w:t xml:space="preserve">dans les provinces citées </w:t>
      </w:r>
      <w:r w:rsidR="00457881">
        <w:rPr>
          <w:rFonts w:ascii="Century Schoolbook" w:hAnsi="Century Schoolbook"/>
          <w:sz w:val="24"/>
          <w:szCs w:val="24"/>
        </w:rPr>
        <w:t>précédemment, celui-ci est souvent lié à l’ethnicité, aux ressources naturelles, à la terre et à la concurrence politique</w:t>
      </w:r>
      <w:r w:rsidRPr="00820E59">
        <w:rPr>
          <w:rFonts w:ascii="Century Schoolbook" w:hAnsi="Century Schoolbook"/>
          <w:sz w:val="24"/>
          <w:szCs w:val="24"/>
        </w:rPr>
        <w:t xml:space="preserve">, il est crucial d’établir un système </w:t>
      </w:r>
      <w:r w:rsidR="00123B65" w:rsidRPr="00820E59">
        <w:rPr>
          <w:rFonts w:ascii="Century Schoolbook" w:hAnsi="Century Schoolbook"/>
          <w:sz w:val="24"/>
          <w:szCs w:val="24"/>
        </w:rPr>
        <w:t>transparent</w:t>
      </w:r>
      <w:r w:rsidRPr="00820E59">
        <w:rPr>
          <w:rFonts w:ascii="Century Schoolbook" w:hAnsi="Century Schoolbook"/>
          <w:sz w:val="24"/>
          <w:szCs w:val="24"/>
        </w:rPr>
        <w:t xml:space="preserve"> et inclusif pour garantir que les communautés concernées puissent exprimer leur</w:t>
      </w:r>
      <w:r w:rsidR="00123B65" w:rsidRPr="00820E59">
        <w:rPr>
          <w:rFonts w:ascii="Century Schoolbook" w:hAnsi="Century Schoolbook"/>
          <w:sz w:val="24"/>
          <w:szCs w:val="24"/>
        </w:rPr>
        <w:t xml:space="preserve">s préoccupations et contribuer </w:t>
      </w:r>
      <w:r w:rsidRPr="00820E59">
        <w:rPr>
          <w:rFonts w:ascii="Century Schoolbook" w:hAnsi="Century Schoolbook"/>
          <w:sz w:val="24"/>
          <w:szCs w:val="24"/>
        </w:rPr>
        <w:t xml:space="preserve">à l’amélioration continue du </w:t>
      </w:r>
      <w:r w:rsidR="002011B0" w:rsidRPr="00820E59">
        <w:rPr>
          <w:rFonts w:ascii="Century Schoolbook" w:hAnsi="Century Schoolbook"/>
          <w:sz w:val="24"/>
          <w:szCs w:val="24"/>
        </w:rPr>
        <w:t>projet.</w:t>
      </w:r>
      <w:r w:rsidR="002011B0">
        <w:rPr>
          <w:rFonts w:ascii="Century Schoolbook" w:hAnsi="Century Schoolbook"/>
          <w:sz w:val="24"/>
          <w:szCs w:val="24"/>
        </w:rPr>
        <w:t xml:space="preserve"> En effet, le forum communautaire favorise la participation des bénéficiaires, renforce l’accès à l’information, facilite la résolution des plaintes, améliore la transparence et renforce les relations entre les acteurs, réduisant ainsi les effets négatifs sur les droits des bénéficiaires, l’économie locale et l’environnement.</w:t>
      </w:r>
    </w:p>
    <w:p w14:paraId="56E25DF4" w14:textId="77777777" w:rsidR="00933428" w:rsidRPr="00820E59" w:rsidRDefault="00933428" w:rsidP="00107EAA">
      <w:pPr>
        <w:spacing w:line="276" w:lineRule="auto"/>
        <w:ind w:left="300"/>
        <w:jc w:val="both"/>
        <w:rPr>
          <w:rFonts w:ascii="Century Schoolbook" w:hAnsi="Century Schoolbook"/>
          <w:sz w:val="24"/>
          <w:szCs w:val="24"/>
        </w:rPr>
      </w:pPr>
      <w:r w:rsidRPr="00820E59">
        <w:rPr>
          <w:rFonts w:ascii="Century Schoolbook" w:hAnsi="Century Schoolbook"/>
          <w:sz w:val="24"/>
          <w:szCs w:val="24"/>
        </w:rPr>
        <w:t xml:space="preserve">Le forum communautaire repose sur les principes clés de </w:t>
      </w:r>
      <w:r w:rsidR="00123B65" w:rsidRPr="00820E59">
        <w:rPr>
          <w:rFonts w:ascii="Century Schoolbook" w:hAnsi="Century Schoolbook"/>
          <w:sz w:val="24"/>
          <w:szCs w:val="24"/>
        </w:rPr>
        <w:t>l’ouverture,</w:t>
      </w:r>
      <w:r w:rsidRPr="00820E59">
        <w:rPr>
          <w:rFonts w:ascii="Century Schoolbook" w:hAnsi="Century Schoolbook"/>
          <w:sz w:val="24"/>
          <w:szCs w:val="24"/>
        </w:rPr>
        <w:t xml:space="preserve"> de la participation et de la </w:t>
      </w:r>
      <w:r w:rsidR="00123B65" w:rsidRPr="00820E59">
        <w:rPr>
          <w:rFonts w:ascii="Century Schoolbook" w:hAnsi="Century Schoolbook"/>
          <w:sz w:val="24"/>
          <w:szCs w:val="24"/>
        </w:rPr>
        <w:t xml:space="preserve">transparence. </w:t>
      </w:r>
      <w:r w:rsidRPr="00820E59">
        <w:rPr>
          <w:rFonts w:ascii="Century Schoolbook" w:hAnsi="Century Schoolbook"/>
          <w:sz w:val="24"/>
          <w:szCs w:val="24"/>
        </w:rPr>
        <w:t>Voici comment il fonctionne :</w:t>
      </w:r>
    </w:p>
    <w:p w14:paraId="453B4C22" w14:textId="272A9768" w:rsidR="00933428" w:rsidRPr="00820E59" w:rsidRDefault="00933428" w:rsidP="00107EAA">
      <w:pPr>
        <w:pStyle w:val="Paragraphedeliste"/>
        <w:numPr>
          <w:ilvl w:val="0"/>
          <w:numId w:val="10"/>
        </w:numPr>
        <w:spacing w:line="276" w:lineRule="auto"/>
        <w:jc w:val="both"/>
        <w:rPr>
          <w:rFonts w:ascii="Century Schoolbook" w:hAnsi="Century Schoolbook"/>
          <w:sz w:val="24"/>
          <w:szCs w:val="24"/>
        </w:rPr>
      </w:pPr>
      <w:proofErr w:type="spellStart"/>
      <w:r w:rsidRPr="00820E59">
        <w:rPr>
          <w:rFonts w:ascii="Century Schoolbook" w:hAnsi="Century Schoolbook"/>
          <w:sz w:val="24"/>
          <w:szCs w:val="24"/>
        </w:rPr>
        <w:t>Etablissement</w:t>
      </w:r>
      <w:proofErr w:type="spellEnd"/>
      <w:r w:rsidRPr="00820E59">
        <w:rPr>
          <w:rFonts w:ascii="Century Schoolbook" w:hAnsi="Century Schoolbook"/>
          <w:sz w:val="24"/>
          <w:szCs w:val="24"/>
        </w:rPr>
        <w:t xml:space="preserve"> du forum : Le forum </w:t>
      </w:r>
      <w:r w:rsidR="00123B65" w:rsidRPr="00820E59">
        <w:rPr>
          <w:rFonts w:ascii="Century Schoolbook" w:hAnsi="Century Schoolbook"/>
          <w:sz w:val="24"/>
          <w:szCs w:val="24"/>
        </w:rPr>
        <w:t>communautaire</w:t>
      </w:r>
      <w:r w:rsidRPr="00820E59">
        <w:rPr>
          <w:rFonts w:ascii="Century Schoolbook" w:hAnsi="Century Schoolbook"/>
          <w:sz w:val="24"/>
          <w:szCs w:val="24"/>
        </w:rPr>
        <w:t xml:space="preserve"> est </w:t>
      </w:r>
      <w:r w:rsidR="00123B65" w:rsidRPr="00820E59">
        <w:rPr>
          <w:rFonts w:ascii="Century Schoolbook" w:hAnsi="Century Schoolbook"/>
          <w:sz w:val="24"/>
          <w:szCs w:val="24"/>
        </w:rPr>
        <w:t>créé</w:t>
      </w:r>
      <w:r w:rsidRPr="00820E59">
        <w:rPr>
          <w:rFonts w:ascii="Century Schoolbook" w:hAnsi="Century Schoolbook"/>
          <w:sz w:val="24"/>
          <w:szCs w:val="24"/>
        </w:rPr>
        <w:t xml:space="preserve"> avec la participation des </w:t>
      </w:r>
      <w:r w:rsidR="00123B65" w:rsidRPr="00820E59">
        <w:rPr>
          <w:rFonts w:ascii="Century Schoolbook" w:hAnsi="Century Schoolbook"/>
          <w:sz w:val="24"/>
          <w:szCs w:val="24"/>
        </w:rPr>
        <w:t>représentants</w:t>
      </w:r>
      <w:r w:rsidRPr="00820E59">
        <w:rPr>
          <w:rFonts w:ascii="Century Schoolbook" w:hAnsi="Century Schoolbook"/>
          <w:sz w:val="24"/>
          <w:szCs w:val="24"/>
        </w:rPr>
        <w:t xml:space="preserve"> des </w:t>
      </w:r>
      <w:r w:rsidR="00123B65" w:rsidRPr="00820E59">
        <w:rPr>
          <w:rFonts w:ascii="Century Schoolbook" w:hAnsi="Century Schoolbook"/>
          <w:sz w:val="24"/>
          <w:szCs w:val="24"/>
        </w:rPr>
        <w:t>différentes</w:t>
      </w:r>
      <w:r w:rsidRPr="00820E59">
        <w:rPr>
          <w:rFonts w:ascii="Century Schoolbook" w:hAnsi="Century Schoolbook"/>
          <w:sz w:val="24"/>
          <w:szCs w:val="24"/>
        </w:rPr>
        <w:t xml:space="preserve"> commu</w:t>
      </w:r>
      <w:r w:rsidR="004507FC">
        <w:rPr>
          <w:rFonts w:ascii="Century Schoolbook" w:hAnsi="Century Schoolbook"/>
          <w:sz w:val="24"/>
          <w:szCs w:val="24"/>
        </w:rPr>
        <w:t>nautés tribales et ethniques des provinces du Sud-Kivu et de l’Ituri</w:t>
      </w:r>
      <w:r w:rsidRPr="00820E59">
        <w:rPr>
          <w:rFonts w:ascii="Century Schoolbook" w:hAnsi="Century Schoolbook"/>
          <w:sz w:val="24"/>
          <w:szCs w:val="24"/>
        </w:rPr>
        <w:t xml:space="preserve"> ainsi que des </w:t>
      </w:r>
      <w:r w:rsidR="00123B65" w:rsidRPr="00820E59">
        <w:rPr>
          <w:rFonts w:ascii="Century Schoolbook" w:hAnsi="Century Schoolbook"/>
          <w:sz w:val="24"/>
          <w:szCs w:val="24"/>
        </w:rPr>
        <w:t>représentants</w:t>
      </w:r>
      <w:r w:rsidRPr="00820E59">
        <w:rPr>
          <w:rFonts w:ascii="Century Schoolbook" w:hAnsi="Century Schoolbook"/>
          <w:sz w:val="24"/>
          <w:szCs w:val="24"/>
        </w:rPr>
        <w:t xml:space="preserve"> du FFC. Il est essentiel que le Forum soit </w:t>
      </w:r>
      <w:r w:rsidR="00123B65" w:rsidRPr="00820E59">
        <w:rPr>
          <w:rFonts w:ascii="Century Schoolbook" w:hAnsi="Century Schoolbook"/>
          <w:sz w:val="24"/>
          <w:szCs w:val="24"/>
        </w:rPr>
        <w:t>considéré</w:t>
      </w:r>
      <w:r w:rsidRPr="00820E59">
        <w:rPr>
          <w:rFonts w:ascii="Century Schoolbook" w:hAnsi="Century Schoolbook"/>
          <w:sz w:val="24"/>
          <w:szCs w:val="24"/>
        </w:rPr>
        <w:t xml:space="preserve"> comme une plateforme neutre et impartiale.</w:t>
      </w:r>
    </w:p>
    <w:p w14:paraId="0EE47CCF" w14:textId="20D06053" w:rsidR="00933428" w:rsidRPr="00820E59" w:rsidRDefault="00123B65" w:rsidP="00107EAA">
      <w:pPr>
        <w:pStyle w:val="Paragraphedeliste"/>
        <w:numPr>
          <w:ilvl w:val="0"/>
          <w:numId w:val="10"/>
        </w:numPr>
        <w:spacing w:line="276" w:lineRule="auto"/>
        <w:jc w:val="both"/>
        <w:rPr>
          <w:rFonts w:ascii="Century Schoolbook" w:hAnsi="Century Schoolbook"/>
          <w:sz w:val="24"/>
          <w:szCs w:val="24"/>
        </w:rPr>
      </w:pPr>
      <w:r w:rsidRPr="00820E59">
        <w:rPr>
          <w:rFonts w:ascii="Century Schoolbook" w:hAnsi="Century Schoolbook"/>
          <w:sz w:val="24"/>
          <w:szCs w:val="24"/>
        </w:rPr>
        <w:t>Sensibilisation</w:t>
      </w:r>
      <w:r w:rsidR="00933428" w:rsidRPr="00820E59">
        <w:rPr>
          <w:rFonts w:ascii="Century Schoolbook" w:hAnsi="Century Schoolbook"/>
          <w:sz w:val="24"/>
          <w:szCs w:val="24"/>
        </w:rPr>
        <w:t xml:space="preserve"> et formation : Des séances de sensibilisation sont menées pour informer les </w:t>
      </w:r>
      <w:r w:rsidRPr="00820E59">
        <w:rPr>
          <w:rFonts w:ascii="Century Schoolbook" w:hAnsi="Century Schoolbook"/>
          <w:sz w:val="24"/>
          <w:szCs w:val="24"/>
        </w:rPr>
        <w:t>bénéficiaires</w:t>
      </w:r>
      <w:r w:rsidR="00933428" w:rsidRPr="00820E59">
        <w:rPr>
          <w:rFonts w:ascii="Century Schoolbook" w:hAnsi="Century Schoolbook"/>
          <w:sz w:val="24"/>
          <w:szCs w:val="24"/>
        </w:rPr>
        <w:t xml:space="preserve"> du projet sur l’existence du Forum </w:t>
      </w:r>
      <w:r w:rsidRPr="00820E59">
        <w:rPr>
          <w:rFonts w:ascii="Century Schoolbook" w:hAnsi="Century Schoolbook"/>
          <w:sz w:val="24"/>
          <w:szCs w:val="24"/>
        </w:rPr>
        <w:t>commun</w:t>
      </w:r>
      <w:r w:rsidR="00DC513F">
        <w:rPr>
          <w:rFonts w:ascii="Century Schoolbook" w:hAnsi="Century Schoolbook"/>
          <w:sz w:val="24"/>
          <w:szCs w:val="24"/>
        </w:rPr>
        <w:t xml:space="preserve"> </w:t>
      </w:r>
      <w:proofErr w:type="gramStart"/>
      <w:r w:rsidRPr="00820E59">
        <w:rPr>
          <w:rFonts w:ascii="Century Schoolbook" w:hAnsi="Century Schoolbook"/>
          <w:sz w:val="24"/>
          <w:szCs w:val="24"/>
        </w:rPr>
        <w:t xml:space="preserve">et </w:t>
      </w:r>
      <w:r w:rsidR="00933428" w:rsidRPr="00820E59">
        <w:rPr>
          <w:rFonts w:ascii="Century Schoolbook" w:hAnsi="Century Schoolbook"/>
          <w:sz w:val="24"/>
          <w:szCs w:val="24"/>
        </w:rPr>
        <w:t xml:space="preserve"> son</w:t>
      </w:r>
      <w:proofErr w:type="gramEnd"/>
      <w:r w:rsidR="00933428" w:rsidRPr="00820E59">
        <w:rPr>
          <w:rFonts w:ascii="Century Schoolbook" w:hAnsi="Century Schoolbook"/>
          <w:sz w:val="24"/>
          <w:szCs w:val="24"/>
        </w:rPr>
        <w:t xml:space="preserve"> </w:t>
      </w:r>
      <w:r w:rsidRPr="00820E59">
        <w:rPr>
          <w:rFonts w:ascii="Century Schoolbook" w:hAnsi="Century Schoolbook"/>
          <w:sz w:val="24"/>
          <w:szCs w:val="24"/>
        </w:rPr>
        <w:t>rôle</w:t>
      </w:r>
      <w:r w:rsidR="00933428" w:rsidRPr="00820E59">
        <w:rPr>
          <w:rFonts w:ascii="Century Schoolbook" w:hAnsi="Century Schoolbook"/>
          <w:sz w:val="24"/>
          <w:szCs w:val="24"/>
        </w:rPr>
        <w:t xml:space="preserve"> dans le traitement des plaintes. Des formations sont également </w:t>
      </w:r>
      <w:r w:rsidRPr="00820E59">
        <w:rPr>
          <w:rFonts w:ascii="Century Schoolbook" w:hAnsi="Century Schoolbook"/>
          <w:sz w:val="24"/>
          <w:szCs w:val="24"/>
        </w:rPr>
        <w:t>organisées</w:t>
      </w:r>
      <w:r w:rsidR="00933428" w:rsidRPr="00820E59">
        <w:rPr>
          <w:rFonts w:ascii="Century Schoolbook" w:hAnsi="Century Schoolbook"/>
          <w:sz w:val="24"/>
          <w:szCs w:val="24"/>
        </w:rPr>
        <w:t xml:space="preserve"> pour </w:t>
      </w:r>
      <w:r w:rsidRPr="00820E59">
        <w:rPr>
          <w:rFonts w:ascii="Century Schoolbook" w:hAnsi="Century Schoolbook"/>
          <w:sz w:val="24"/>
          <w:szCs w:val="24"/>
        </w:rPr>
        <w:t>renforcer</w:t>
      </w:r>
      <w:r w:rsidR="00933428" w:rsidRPr="00820E59">
        <w:rPr>
          <w:rFonts w:ascii="Century Schoolbook" w:hAnsi="Century Schoolbook"/>
          <w:sz w:val="24"/>
          <w:szCs w:val="24"/>
        </w:rPr>
        <w:t xml:space="preserve"> les capacités des membres du Forum sur les </w:t>
      </w:r>
      <w:r w:rsidR="00933428" w:rsidRPr="00820E59">
        <w:rPr>
          <w:rFonts w:ascii="Century Schoolbook" w:hAnsi="Century Schoolbook"/>
          <w:sz w:val="24"/>
          <w:szCs w:val="24"/>
        </w:rPr>
        <w:lastRenderedPageBreak/>
        <w:t xml:space="preserve">principes </w:t>
      </w:r>
      <w:r w:rsidR="004C516E" w:rsidRPr="00820E59">
        <w:rPr>
          <w:rFonts w:ascii="Century Schoolbook" w:hAnsi="Century Schoolbook"/>
          <w:sz w:val="24"/>
          <w:szCs w:val="24"/>
        </w:rPr>
        <w:t xml:space="preserve">de la </w:t>
      </w:r>
      <w:r w:rsidRPr="00820E59">
        <w:rPr>
          <w:rFonts w:ascii="Century Schoolbook" w:hAnsi="Century Schoolbook"/>
          <w:sz w:val="24"/>
          <w:szCs w:val="24"/>
        </w:rPr>
        <w:t>redevabilité,</w:t>
      </w:r>
      <w:r w:rsidR="004C516E" w:rsidRPr="00820E59">
        <w:rPr>
          <w:rFonts w:ascii="Century Schoolbook" w:hAnsi="Century Schoolbook"/>
          <w:sz w:val="24"/>
          <w:szCs w:val="24"/>
        </w:rPr>
        <w:t xml:space="preserve"> la gestion des plaintes et </w:t>
      </w:r>
      <w:r w:rsidRPr="00820E59">
        <w:rPr>
          <w:rFonts w:ascii="Century Schoolbook" w:hAnsi="Century Schoolbook"/>
          <w:sz w:val="24"/>
          <w:szCs w:val="24"/>
        </w:rPr>
        <w:t>les compétences</w:t>
      </w:r>
      <w:r w:rsidR="004C516E" w:rsidRPr="00820E59">
        <w:rPr>
          <w:rFonts w:ascii="Century Schoolbook" w:hAnsi="Century Schoolbook"/>
          <w:sz w:val="24"/>
          <w:szCs w:val="24"/>
        </w:rPr>
        <w:t xml:space="preserve"> en </w:t>
      </w:r>
      <w:r w:rsidRPr="00820E59">
        <w:rPr>
          <w:rFonts w:ascii="Century Schoolbook" w:hAnsi="Century Schoolbook"/>
          <w:sz w:val="24"/>
          <w:szCs w:val="24"/>
        </w:rPr>
        <w:t>communication</w:t>
      </w:r>
      <w:r w:rsidR="004C516E" w:rsidRPr="00820E59">
        <w:rPr>
          <w:rFonts w:ascii="Century Schoolbook" w:hAnsi="Century Schoolbook"/>
          <w:sz w:val="24"/>
          <w:szCs w:val="24"/>
        </w:rPr>
        <w:t>.</w:t>
      </w:r>
    </w:p>
    <w:p w14:paraId="6E94DD79" w14:textId="42384DB8" w:rsidR="004C516E" w:rsidRPr="00820E59" w:rsidRDefault="004C516E" w:rsidP="00107EAA">
      <w:pPr>
        <w:pStyle w:val="Paragraphedeliste"/>
        <w:numPr>
          <w:ilvl w:val="0"/>
          <w:numId w:val="10"/>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Collecte des plaintes : Le forum met en place des mécanismes de collecte des plaintes accessibles à tous les </w:t>
      </w:r>
      <w:r w:rsidR="00123B65" w:rsidRPr="00820E59">
        <w:rPr>
          <w:rFonts w:ascii="Century Schoolbook" w:hAnsi="Century Schoolbook"/>
          <w:sz w:val="24"/>
          <w:szCs w:val="24"/>
        </w:rPr>
        <w:t>bénéficiaires</w:t>
      </w:r>
      <w:r w:rsidRPr="00820E59">
        <w:rPr>
          <w:rFonts w:ascii="Century Schoolbook" w:hAnsi="Century Schoolbook"/>
          <w:sz w:val="24"/>
          <w:szCs w:val="24"/>
        </w:rPr>
        <w:t xml:space="preserve"> du projet. Cela peut inclure des boites à suggestions dans les lieux publics, des numéros de </w:t>
      </w:r>
      <w:r w:rsidR="00123B65" w:rsidRPr="00820E59">
        <w:rPr>
          <w:rFonts w:ascii="Century Schoolbook" w:hAnsi="Century Schoolbook"/>
          <w:sz w:val="24"/>
          <w:szCs w:val="24"/>
        </w:rPr>
        <w:t>téléphone</w:t>
      </w:r>
      <w:r w:rsidRPr="00820E59">
        <w:rPr>
          <w:rFonts w:ascii="Century Schoolbook" w:hAnsi="Century Schoolbook"/>
          <w:sz w:val="24"/>
          <w:szCs w:val="24"/>
        </w:rPr>
        <w:t xml:space="preserve"> dédi</w:t>
      </w:r>
      <w:r w:rsidR="00D60D2D">
        <w:rPr>
          <w:rFonts w:ascii="Century Schoolbook" w:hAnsi="Century Schoolbook"/>
          <w:sz w:val="24"/>
          <w:szCs w:val="24"/>
        </w:rPr>
        <w:t>é</w:t>
      </w:r>
      <w:r w:rsidRPr="00820E59">
        <w:rPr>
          <w:rFonts w:ascii="Century Schoolbook" w:hAnsi="Century Schoolbook"/>
          <w:sz w:val="24"/>
          <w:szCs w:val="24"/>
        </w:rPr>
        <w:t xml:space="preserve">s, des adresses e-mails ou des </w:t>
      </w:r>
      <w:r w:rsidR="00123B65" w:rsidRPr="00820E59">
        <w:rPr>
          <w:rFonts w:ascii="Century Schoolbook" w:hAnsi="Century Schoolbook"/>
          <w:sz w:val="24"/>
          <w:szCs w:val="24"/>
        </w:rPr>
        <w:t>réunions</w:t>
      </w:r>
      <w:r w:rsidRPr="00820E59">
        <w:rPr>
          <w:rFonts w:ascii="Century Schoolbook" w:hAnsi="Century Schoolbook"/>
          <w:sz w:val="24"/>
          <w:szCs w:val="24"/>
        </w:rPr>
        <w:t xml:space="preserve"> </w:t>
      </w:r>
      <w:r w:rsidR="00123B65" w:rsidRPr="00820E59">
        <w:rPr>
          <w:rFonts w:ascii="Century Schoolbook" w:hAnsi="Century Schoolbook"/>
          <w:sz w:val="24"/>
          <w:szCs w:val="24"/>
        </w:rPr>
        <w:t>régulières</w:t>
      </w:r>
      <w:r w:rsidRPr="00820E59">
        <w:rPr>
          <w:rFonts w:ascii="Century Schoolbook" w:hAnsi="Century Schoolbook"/>
          <w:sz w:val="24"/>
          <w:szCs w:val="24"/>
        </w:rPr>
        <w:t xml:space="preserve"> avec </w:t>
      </w:r>
      <w:r w:rsidR="00E639A4" w:rsidRPr="00820E59">
        <w:rPr>
          <w:rFonts w:ascii="Century Schoolbook" w:hAnsi="Century Schoolbook"/>
          <w:sz w:val="24"/>
          <w:szCs w:val="24"/>
        </w:rPr>
        <w:t xml:space="preserve">les communautés. Il est </w:t>
      </w:r>
      <w:r w:rsidR="00123B65" w:rsidRPr="00820E59">
        <w:rPr>
          <w:rFonts w:ascii="Century Schoolbook" w:hAnsi="Century Schoolbook"/>
          <w:sz w:val="24"/>
          <w:szCs w:val="24"/>
        </w:rPr>
        <w:t>important</w:t>
      </w:r>
      <w:r w:rsidR="00E639A4" w:rsidRPr="00820E59">
        <w:rPr>
          <w:rFonts w:ascii="Century Schoolbook" w:hAnsi="Century Schoolbook"/>
          <w:sz w:val="24"/>
          <w:szCs w:val="24"/>
        </w:rPr>
        <w:t xml:space="preserve"> d’assurer la </w:t>
      </w:r>
      <w:r w:rsidR="00123B65" w:rsidRPr="00820E59">
        <w:rPr>
          <w:rFonts w:ascii="Century Schoolbook" w:hAnsi="Century Schoolbook"/>
          <w:sz w:val="24"/>
          <w:szCs w:val="24"/>
        </w:rPr>
        <w:t xml:space="preserve">confidentialité </w:t>
      </w:r>
      <w:r w:rsidR="0035668F" w:rsidRPr="00820E59">
        <w:rPr>
          <w:rFonts w:ascii="Century Schoolbook" w:hAnsi="Century Schoolbook"/>
          <w:sz w:val="24"/>
          <w:szCs w:val="24"/>
        </w:rPr>
        <w:t>et la</w:t>
      </w:r>
      <w:r w:rsidR="00E639A4" w:rsidRPr="00820E59">
        <w:rPr>
          <w:rFonts w:ascii="Century Schoolbook" w:hAnsi="Century Schoolbook"/>
          <w:sz w:val="24"/>
          <w:szCs w:val="24"/>
        </w:rPr>
        <w:t xml:space="preserve"> </w:t>
      </w:r>
      <w:r w:rsidR="00123B65" w:rsidRPr="00820E59">
        <w:rPr>
          <w:rFonts w:ascii="Century Schoolbook" w:hAnsi="Century Schoolbook"/>
          <w:sz w:val="24"/>
          <w:szCs w:val="24"/>
        </w:rPr>
        <w:t>sécurité</w:t>
      </w:r>
      <w:r w:rsidR="00E639A4" w:rsidRPr="00820E59">
        <w:rPr>
          <w:rFonts w:ascii="Century Schoolbook" w:hAnsi="Century Schoolbook"/>
          <w:sz w:val="24"/>
          <w:szCs w:val="24"/>
        </w:rPr>
        <w:t xml:space="preserve"> des personnes qui déposent des </w:t>
      </w:r>
      <w:r w:rsidR="00123B65" w:rsidRPr="00820E59">
        <w:rPr>
          <w:rFonts w:ascii="Century Schoolbook" w:hAnsi="Century Schoolbook"/>
          <w:sz w:val="24"/>
          <w:szCs w:val="24"/>
        </w:rPr>
        <w:t>plaintes,</w:t>
      </w:r>
      <w:r w:rsidR="00E639A4" w:rsidRPr="00820E59">
        <w:rPr>
          <w:rFonts w:ascii="Century Schoolbook" w:hAnsi="Century Schoolbook"/>
          <w:sz w:val="24"/>
          <w:szCs w:val="24"/>
        </w:rPr>
        <w:t xml:space="preserve"> en particulier dans un contexte de conflit.</w:t>
      </w:r>
    </w:p>
    <w:p w14:paraId="600167B6" w14:textId="480F71EF" w:rsidR="00E639A4" w:rsidRPr="00820E59" w:rsidRDefault="00E639A4" w:rsidP="00107EAA">
      <w:pPr>
        <w:pStyle w:val="Paragraphedeliste"/>
        <w:numPr>
          <w:ilvl w:val="0"/>
          <w:numId w:val="10"/>
        </w:numPr>
        <w:spacing w:line="276" w:lineRule="auto"/>
        <w:jc w:val="both"/>
        <w:rPr>
          <w:rFonts w:ascii="Century Schoolbook" w:hAnsi="Century Schoolbook"/>
          <w:sz w:val="24"/>
          <w:szCs w:val="24"/>
        </w:rPr>
      </w:pPr>
      <w:proofErr w:type="spellStart"/>
      <w:r w:rsidRPr="00820E59">
        <w:rPr>
          <w:rFonts w:ascii="Century Schoolbook" w:hAnsi="Century Schoolbook"/>
          <w:sz w:val="24"/>
          <w:szCs w:val="24"/>
        </w:rPr>
        <w:t>Evaluation</w:t>
      </w:r>
      <w:proofErr w:type="spellEnd"/>
      <w:r w:rsidRPr="00820E59">
        <w:rPr>
          <w:rFonts w:ascii="Century Schoolbook" w:hAnsi="Century Schoolbook"/>
          <w:sz w:val="24"/>
          <w:szCs w:val="24"/>
        </w:rPr>
        <w:t xml:space="preserve"> et </w:t>
      </w:r>
      <w:r w:rsidR="00123B65" w:rsidRPr="00820E59">
        <w:rPr>
          <w:rFonts w:ascii="Century Schoolbook" w:hAnsi="Century Schoolbook"/>
          <w:sz w:val="24"/>
          <w:szCs w:val="24"/>
        </w:rPr>
        <w:t>classification des</w:t>
      </w:r>
      <w:r w:rsidRPr="00820E59">
        <w:rPr>
          <w:rFonts w:ascii="Century Schoolbook" w:hAnsi="Century Schoolbook"/>
          <w:sz w:val="24"/>
          <w:szCs w:val="24"/>
        </w:rPr>
        <w:t xml:space="preserve"> </w:t>
      </w:r>
      <w:r w:rsidR="00123B65" w:rsidRPr="00820E59">
        <w:rPr>
          <w:rFonts w:ascii="Century Schoolbook" w:hAnsi="Century Schoolbook"/>
          <w:sz w:val="24"/>
          <w:szCs w:val="24"/>
        </w:rPr>
        <w:t>plaintes</w:t>
      </w:r>
      <w:r w:rsidRPr="00820E59">
        <w:rPr>
          <w:rFonts w:ascii="Century Schoolbook" w:hAnsi="Century Schoolbook"/>
          <w:sz w:val="24"/>
          <w:szCs w:val="24"/>
        </w:rPr>
        <w:t xml:space="preserve"> : Les plaintes reçues sont évaluées et classées en fonction de leur gravité et de leur </w:t>
      </w:r>
      <w:r w:rsidR="00123B65" w:rsidRPr="00820E59">
        <w:rPr>
          <w:rFonts w:ascii="Century Schoolbook" w:hAnsi="Century Schoolbook"/>
          <w:sz w:val="24"/>
          <w:szCs w:val="24"/>
        </w:rPr>
        <w:t xml:space="preserve">urgence. </w:t>
      </w:r>
      <w:r w:rsidRPr="00820E59">
        <w:rPr>
          <w:rFonts w:ascii="Century Schoolbook" w:hAnsi="Century Schoolbook"/>
          <w:sz w:val="24"/>
          <w:szCs w:val="24"/>
        </w:rPr>
        <w:t xml:space="preserve">Une équipe d’évaluation composée de membres du Forum est chargée d’examiner chaque plainte et de décider des </w:t>
      </w:r>
      <w:r w:rsidR="00123B65" w:rsidRPr="00820E59">
        <w:rPr>
          <w:rFonts w:ascii="Century Schoolbook" w:hAnsi="Century Schoolbook"/>
          <w:sz w:val="24"/>
          <w:szCs w:val="24"/>
        </w:rPr>
        <w:t>mesures</w:t>
      </w:r>
      <w:r w:rsidRPr="00820E59">
        <w:rPr>
          <w:rFonts w:ascii="Century Schoolbook" w:hAnsi="Century Schoolbook"/>
          <w:sz w:val="24"/>
          <w:szCs w:val="24"/>
        </w:rPr>
        <w:t xml:space="preserve"> à </w:t>
      </w:r>
      <w:r w:rsidR="00E21B0B" w:rsidRPr="00820E59">
        <w:rPr>
          <w:rFonts w:ascii="Century Schoolbook" w:hAnsi="Century Schoolbook"/>
          <w:sz w:val="24"/>
          <w:szCs w:val="24"/>
        </w:rPr>
        <w:t>prendre.</w:t>
      </w:r>
      <w:r w:rsidR="00E21B0B">
        <w:rPr>
          <w:rFonts w:ascii="Century Schoolbook" w:hAnsi="Century Schoolbook"/>
          <w:sz w:val="24"/>
          <w:szCs w:val="24"/>
        </w:rPr>
        <w:t xml:space="preserve"> Il</w:t>
      </w:r>
      <w:r w:rsidR="00B625ED">
        <w:rPr>
          <w:rFonts w:ascii="Century Schoolbook" w:hAnsi="Century Schoolbook"/>
          <w:sz w:val="24"/>
          <w:szCs w:val="24"/>
        </w:rPr>
        <w:t xml:space="preserve"> sied de noter que </w:t>
      </w:r>
      <w:r w:rsidR="00E21B0B">
        <w:rPr>
          <w:rFonts w:ascii="Century Schoolbook" w:hAnsi="Century Schoolbook"/>
          <w:sz w:val="24"/>
          <w:szCs w:val="24"/>
        </w:rPr>
        <w:t>ces membres appartiennent uniquement au forum communautaire ; il découle de ce qui précède que chaque voie de collecte des plaintes doit avoir ses propres membres afin de garantir la participation de la communauté et l’appropriation de celle-ci des voies de collecte des plaintes.</w:t>
      </w:r>
      <w:r w:rsidR="00123B65" w:rsidRPr="00820E59">
        <w:rPr>
          <w:rFonts w:ascii="Century Schoolbook" w:hAnsi="Century Schoolbook"/>
          <w:sz w:val="24"/>
          <w:szCs w:val="24"/>
        </w:rPr>
        <w:t xml:space="preserve"> </w:t>
      </w:r>
      <w:r w:rsidRPr="00820E59">
        <w:rPr>
          <w:rFonts w:ascii="Century Schoolbook" w:hAnsi="Century Schoolbook"/>
          <w:sz w:val="24"/>
          <w:szCs w:val="24"/>
        </w:rPr>
        <w:t>Il est crucial que ce processus soit transparent et basé sur des critères objectifs.</w:t>
      </w:r>
    </w:p>
    <w:p w14:paraId="30F49B97" w14:textId="32B0D2AD" w:rsidR="00E639A4" w:rsidRPr="00820E59" w:rsidRDefault="00E639A4" w:rsidP="00107EAA">
      <w:pPr>
        <w:pStyle w:val="Paragraphedeliste"/>
        <w:numPr>
          <w:ilvl w:val="0"/>
          <w:numId w:val="10"/>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Résolution des plaintes : Une fois les plaintes </w:t>
      </w:r>
      <w:r w:rsidR="001E10D8" w:rsidRPr="00820E59">
        <w:rPr>
          <w:rFonts w:ascii="Century Schoolbook" w:hAnsi="Century Schoolbook"/>
          <w:sz w:val="24"/>
          <w:szCs w:val="24"/>
        </w:rPr>
        <w:t>évaluées,</w:t>
      </w:r>
      <w:r w:rsidRPr="00820E59">
        <w:rPr>
          <w:rFonts w:ascii="Century Schoolbook" w:hAnsi="Century Schoolbook"/>
          <w:sz w:val="24"/>
          <w:szCs w:val="24"/>
        </w:rPr>
        <w:t xml:space="preserve"> des </w:t>
      </w:r>
      <w:r w:rsidR="001E10D8" w:rsidRPr="00820E59">
        <w:rPr>
          <w:rFonts w:ascii="Century Schoolbook" w:hAnsi="Century Schoolbook"/>
          <w:sz w:val="24"/>
          <w:szCs w:val="24"/>
        </w:rPr>
        <w:t>mesures</w:t>
      </w:r>
      <w:r w:rsidRPr="00820E59">
        <w:rPr>
          <w:rFonts w:ascii="Century Schoolbook" w:hAnsi="Century Schoolbook"/>
          <w:sz w:val="24"/>
          <w:szCs w:val="24"/>
        </w:rPr>
        <w:t xml:space="preserve"> appropriées sont prises pour résoudre les problèmes </w:t>
      </w:r>
      <w:r w:rsidR="001E10D8" w:rsidRPr="00820E59">
        <w:rPr>
          <w:rFonts w:ascii="Century Schoolbook" w:hAnsi="Century Schoolbook"/>
          <w:sz w:val="24"/>
          <w:szCs w:val="24"/>
        </w:rPr>
        <w:t xml:space="preserve">identifiés. </w:t>
      </w:r>
      <w:r w:rsidRPr="00820E59">
        <w:rPr>
          <w:rFonts w:ascii="Century Schoolbook" w:hAnsi="Century Schoolbook"/>
          <w:sz w:val="24"/>
          <w:szCs w:val="24"/>
        </w:rPr>
        <w:t xml:space="preserve">Cela peut inclure des </w:t>
      </w:r>
      <w:r w:rsidR="001E10D8" w:rsidRPr="00820E59">
        <w:rPr>
          <w:rFonts w:ascii="Century Schoolbook" w:hAnsi="Century Schoolbook"/>
          <w:sz w:val="24"/>
          <w:szCs w:val="24"/>
        </w:rPr>
        <w:t>réparations,</w:t>
      </w:r>
      <w:r w:rsidRPr="00820E59">
        <w:rPr>
          <w:rFonts w:ascii="Century Schoolbook" w:hAnsi="Century Schoolbook"/>
          <w:sz w:val="24"/>
          <w:szCs w:val="24"/>
        </w:rPr>
        <w:t xml:space="preserve"> des </w:t>
      </w:r>
      <w:r w:rsidR="001E10D8" w:rsidRPr="00820E59">
        <w:rPr>
          <w:rFonts w:ascii="Century Schoolbook" w:hAnsi="Century Schoolbook"/>
          <w:sz w:val="24"/>
          <w:szCs w:val="24"/>
        </w:rPr>
        <w:t>modifications</w:t>
      </w:r>
      <w:r w:rsidRPr="00820E59">
        <w:rPr>
          <w:rFonts w:ascii="Century Schoolbook" w:hAnsi="Century Schoolbook"/>
          <w:sz w:val="24"/>
          <w:szCs w:val="24"/>
        </w:rPr>
        <w:t xml:space="preserve"> dans la mise en œuvre du projet, des </w:t>
      </w:r>
      <w:r w:rsidR="001E10D8" w:rsidRPr="00820E59">
        <w:rPr>
          <w:rFonts w:ascii="Century Schoolbook" w:hAnsi="Century Schoolbook"/>
          <w:sz w:val="24"/>
          <w:szCs w:val="24"/>
        </w:rPr>
        <w:t>sanctions</w:t>
      </w:r>
      <w:r w:rsidRPr="00820E59">
        <w:rPr>
          <w:rFonts w:ascii="Century Schoolbook" w:hAnsi="Century Schoolbook"/>
          <w:sz w:val="24"/>
          <w:szCs w:val="24"/>
        </w:rPr>
        <w:t xml:space="preserve"> pour les responsables négligents ou des actions visant à </w:t>
      </w:r>
      <w:r w:rsidR="001E10D8" w:rsidRPr="00820E59">
        <w:rPr>
          <w:rFonts w:ascii="Century Schoolbook" w:hAnsi="Century Schoolbook"/>
          <w:sz w:val="24"/>
          <w:szCs w:val="24"/>
        </w:rPr>
        <w:t>prévenir</w:t>
      </w:r>
      <w:r w:rsidRPr="00820E59">
        <w:rPr>
          <w:rFonts w:ascii="Century Schoolbook" w:hAnsi="Century Schoolbook"/>
          <w:sz w:val="24"/>
          <w:szCs w:val="24"/>
        </w:rPr>
        <w:t xml:space="preserve"> les </w:t>
      </w:r>
      <w:r w:rsidR="001E10D8" w:rsidRPr="00820E59">
        <w:rPr>
          <w:rFonts w:ascii="Century Schoolbook" w:hAnsi="Century Schoolbook"/>
          <w:sz w:val="24"/>
          <w:szCs w:val="24"/>
        </w:rPr>
        <w:t>problèmes</w:t>
      </w:r>
      <w:r w:rsidRPr="00820E59">
        <w:rPr>
          <w:rFonts w:ascii="Century Schoolbook" w:hAnsi="Century Schoolbook"/>
          <w:sz w:val="24"/>
          <w:szCs w:val="24"/>
        </w:rPr>
        <w:t xml:space="preserve"> </w:t>
      </w:r>
      <w:r w:rsidR="001E10D8" w:rsidRPr="00820E59">
        <w:rPr>
          <w:rFonts w:ascii="Century Schoolbook" w:hAnsi="Century Schoolbook"/>
          <w:sz w:val="24"/>
          <w:szCs w:val="24"/>
        </w:rPr>
        <w:t xml:space="preserve">futurs. </w:t>
      </w:r>
      <w:r w:rsidRPr="00820E59">
        <w:rPr>
          <w:rFonts w:ascii="Century Schoolbook" w:hAnsi="Century Schoolbook"/>
          <w:sz w:val="24"/>
          <w:szCs w:val="24"/>
        </w:rPr>
        <w:t xml:space="preserve">Les décisions prises par le forum </w:t>
      </w:r>
      <w:r w:rsidR="001E10D8" w:rsidRPr="00820E59">
        <w:rPr>
          <w:rFonts w:ascii="Century Schoolbook" w:hAnsi="Century Schoolbook"/>
          <w:sz w:val="24"/>
          <w:szCs w:val="24"/>
        </w:rPr>
        <w:t>sont</w:t>
      </w:r>
      <w:r w:rsidRPr="00820E59">
        <w:rPr>
          <w:rFonts w:ascii="Century Schoolbook" w:hAnsi="Century Schoolbook"/>
          <w:sz w:val="24"/>
          <w:szCs w:val="24"/>
        </w:rPr>
        <w:t xml:space="preserve"> communiquées de manière </w:t>
      </w:r>
      <w:r w:rsidR="001E10D8" w:rsidRPr="00820E59">
        <w:rPr>
          <w:rFonts w:ascii="Century Schoolbook" w:hAnsi="Century Schoolbook"/>
          <w:sz w:val="24"/>
          <w:szCs w:val="24"/>
        </w:rPr>
        <w:t>claire</w:t>
      </w:r>
      <w:r w:rsidRPr="00820E59">
        <w:rPr>
          <w:rFonts w:ascii="Century Schoolbook" w:hAnsi="Century Schoolbook"/>
          <w:sz w:val="24"/>
          <w:szCs w:val="24"/>
        </w:rPr>
        <w:t xml:space="preserve"> aux </w:t>
      </w:r>
      <w:r w:rsidR="001E10D8" w:rsidRPr="00820E59">
        <w:rPr>
          <w:rFonts w:ascii="Century Schoolbook" w:hAnsi="Century Schoolbook"/>
          <w:sz w:val="24"/>
          <w:szCs w:val="24"/>
        </w:rPr>
        <w:t>plaignants</w:t>
      </w:r>
      <w:r w:rsidRPr="00820E59">
        <w:rPr>
          <w:rFonts w:ascii="Century Schoolbook" w:hAnsi="Century Schoolbook"/>
          <w:sz w:val="24"/>
          <w:szCs w:val="24"/>
        </w:rPr>
        <w:t xml:space="preserve"> et à la communauté </w:t>
      </w:r>
      <w:r w:rsidR="001E10D8" w:rsidRPr="00820E59">
        <w:rPr>
          <w:rFonts w:ascii="Century Schoolbook" w:hAnsi="Century Schoolbook"/>
          <w:sz w:val="24"/>
          <w:szCs w:val="24"/>
        </w:rPr>
        <w:t>dans</w:t>
      </w:r>
      <w:r w:rsidRPr="00820E59">
        <w:rPr>
          <w:rFonts w:ascii="Century Schoolbook" w:hAnsi="Century Schoolbook"/>
          <w:sz w:val="24"/>
          <w:szCs w:val="24"/>
        </w:rPr>
        <w:t xml:space="preserve"> son ensemble.</w:t>
      </w:r>
    </w:p>
    <w:p w14:paraId="3301CDF7" w14:textId="77777777" w:rsidR="00E639A4" w:rsidRPr="00820E59" w:rsidRDefault="00E639A4" w:rsidP="00107EAA">
      <w:pPr>
        <w:pStyle w:val="Paragraphedeliste"/>
        <w:numPr>
          <w:ilvl w:val="0"/>
          <w:numId w:val="10"/>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Suivi et évaluation : </w:t>
      </w:r>
      <w:r w:rsidR="00123B65" w:rsidRPr="00820E59">
        <w:rPr>
          <w:rFonts w:ascii="Century Schoolbook" w:hAnsi="Century Schoolbook"/>
          <w:sz w:val="24"/>
          <w:szCs w:val="24"/>
        </w:rPr>
        <w:t xml:space="preserve">Le forum communautaire assure un suivi </w:t>
      </w:r>
      <w:r w:rsidR="001E10D8" w:rsidRPr="00820E59">
        <w:rPr>
          <w:rFonts w:ascii="Century Schoolbook" w:hAnsi="Century Schoolbook"/>
          <w:sz w:val="24"/>
          <w:szCs w:val="24"/>
        </w:rPr>
        <w:t>régulier</w:t>
      </w:r>
      <w:r w:rsidR="00123B65" w:rsidRPr="00820E59">
        <w:rPr>
          <w:rFonts w:ascii="Century Schoolbook" w:hAnsi="Century Schoolbook"/>
          <w:sz w:val="24"/>
          <w:szCs w:val="24"/>
        </w:rPr>
        <w:t xml:space="preserve"> des plaintes </w:t>
      </w:r>
      <w:r w:rsidR="001E10D8" w:rsidRPr="00820E59">
        <w:rPr>
          <w:rFonts w:ascii="Century Schoolbook" w:hAnsi="Century Schoolbook"/>
          <w:sz w:val="24"/>
          <w:szCs w:val="24"/>
        </w:rPr>
        <w:t>résolues</w:t>
      </w:r>
      <w:r w:rsidR="00123B65" w:rsidRPr="00820E59">
        <w:rPr>
          <w:rFonts w:ascii="Century Schoolbook" w:hAnsi="Century Schoolbook"/>
          <w:sz w:val="24"/>
          <w:szCs w:val="24"/>
        </w:rPr>
        <w:t xml:space="preserve"> pour s’assurer que </w:t>
      </w:r>
      <w:r w:rsidR="001E10D8" w:rsidRPr="00820E59">
        <w:rPr>
          <w:rFonts w:ascii="Century Schoolbook" w:hAnsi="Century Schoolbook"/>
          <w:sz w:val="24"/>
          <w:szCs w:val="24"/>
        </w:rPr>
        <w:t>les mesures</w:t>
      </w:r>
      <w:r w:rsidR="00123B65" w:rsidRPr="00820E59">
        <w:rPr>
          <w:rFonts w:ascii="Century Schoolbook" w:hAnsi="Century Schoolbook"/>
          <w:sz w:val="24"/>
          <w:szCs w:val="24"/>
        </w:rPr>
        <w:t xml:space="preserve"> prises so</w:t>
      </w:r>
      <w:r w:rsidR="006E3C63" w:rsidRPr="00820E59">
        <w:rPr>
          <w:rFonts w:ascii="Century Schoolbook" w:hAnsi="Century Schoolbook"/>
          <w:sz w:val="24"/>
          <w:szCs w:val="24"/>
        </w:rPr>
        <w:t>ie</w:t>
      </w:r>
      <w:r w:rsidR="00123B65" w:rsidRPr="00820E59">
        <w:rPr>
          <w:rFonts w:ascii="Century Schoolbook" w:hAnsi="Century Schoolbook"/>
          <w:sz w:val="24"/>
          <w:szCs w:val="24"/>
        </w:rPr>
        <w:t xml:space="preserve">nt </w:t>
      </w:r>
      <w:r w:rsidR="001E10D8" w:rsidRPr="00820E59">
        <w:rPr>
          <w:rFonts w:ascii="Century Schoolbook" w:hAnsi="Century Schoolbook"/>
          <w:sz w:val="24"/>
          <w:szCs w:val="24"/>
        </w:rPr>
        <w:t xml:space="preserve">effectives. </w:t>
      </w:r>
      <w:r w:rsidR="00123B65" w:rsidRPr="00820E59">
        <w:rPr>
          <w:rFonts w:ascii="Century Schoolbook" w:hAnsi="Century Schoolbook"/>
          <w:sz w:val="24"/>
          <w:szCs w:val="24"/>
        </w:rPr>
        <w:t xml:space="preserve">Des mécanismes de rétroaction sont mis en place pour permettre aux </w:t>
      </w:r>
      <w:r w:rsidR="001E10D8" w:rsidRPr="00820E59">
        <w:rPr>
          <w:rFonts w:ascii="Century Schoolbook" w:hAnsi="Century Schoolbook"/>
          <w:sz w:val="24"/>
          <w:szCs w:val="24"/>
        </w:rPr>
        <w:t>bénéficiaires</w:t>
      </w:r>
      <w:r w:rsidR="00123B65" w:rsidRPr="00820E59">
        <w:rPr>
          <w:rFonts w:ascii="Century Schoolbook" w:hAnsi="Century Schoolbook"/>
          <w:sz w:val="24"/>
          <w:szCs w:val="24"/>
        </w:rPr>
        <w:t xml:space="preserve"> de donner leur avis sur les actions entrepris</w:t>
      </w:r>
      <w:r w:rsidR="001E10D8" w:rsidRPr="00820E59">
        <w:rPr>
          <w:rFonts w:ascii="Century Schoolbook" w:hAnsi="Century Schoolbook"/>
          <w:sz w:val="24"/>
          <w:szCs w:val="24"/>
        </w:rPr>
        <w:t>es</w:t>
      </w:r>
      <w:r w:rsidR="00123B65" w:rsidRPr="00820E59">
        <w:rPr>
          <w:rFonts w:ascii="Century Schoolbook" w:hAnsi="Century Schoolbook"/>
          <w:sz w:val="24"/>
          <w:szCs w:val="24"/>
        </w:rPr>
        <w:t>.</w:t>
      </w:r>
    </w:p>
    <w:p w14:paraId="67475BF6" w14:textId="77777777" w:rsidR="00123B65" w:rsidRPr="00820E59" w:rsidRDefault="006E3C63" w:rsidP="00107EAA">
      <w:pPr>
        <w:pStyle w:val="Paragraphedeliste"/>
        <w:numPr>
          <w:ilvl w:val="0"/>
          <w:numId w:val="10"/>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Communication et diffusion d’informations : </w:t>
      </w:r>
      <w:r w:rsidR="005355C1" w:rsidRPr="00820E59">
        <w:rPr>
          <w:rFonts w:ascii="Century Schoolbook" w:hAnsi="Century Schoolbook"/>
          <w:sz w:val="24"/>
          <w:szCs w:val="24"/>
        </w:rPr>
        <w:t xml:space="preserve">Le forum communautaire joue un </w:t>
      </w:r>
      <w:r w:rsidR="00AC08D1" w:rsidRPr="00820E59">
        <w:rPr>
          <w:rFonts w:ascii="Century Schoolbook" w:hAnsi="Century Schoolbook"/>
          <w:sz w:val="24"/>
          <w:szCs w:val="24"/>
        </w:rPr>
        <w:t>rôle</w:t>
      </w:r>
      <w:r w:rsidR="005355C1" w:rsidRPr="00820E59">
        <w:rPr>
          <w:rFonts w:ascii="Century Schoolbook" w:hAnsi="Century Schoolbook"/>
          <w:sz w:val="24"/>
          <w:szCs w:val="24"/>
        </w:rPr>
        <w:t xml:space="preserve"> essentiel dans la communication et la diffusion d’informations. Il informe régulièrement les communautés sur les progrès du projet, les décisions prises suite aux plaintes et les </w:t>
      </w:r>
      <w:r w:rsidR="00AC08D1" w:rsidRPr="00820E59">
        <w:rPr>
          <w:rFonts w:ascii="Century Schoolbook" w:hAnsi="Century Schoolbook"/>
          <w:sz w:val="24"/>
          <w:szCs w:val="24"/>
        </w:rPr>
        <w:t>mesures</w:t>
      </w:r>
      <w:r w:rsidR="005355C1" w:rsidRPr="00820E59">
        <w:rPr>
          <w:rFonts w:ascii="Century Schoolbook" w:hAnsi="Century Schoolbook"/>
          <w:sz w:val="24"/>
          <w:szCs w:val="24"/>
        </w:rPr>
        <w:t xml:space="preserve"> prises pour améliorer la qualité des </w:t>
      </w:r>
      <w:r w:rsidR="00AC08D1" w:rsidRPr="00820E59">
        <w:rPr>
          <w:rFonts w:ascii="Century Schoolbook" w:hAnsi="Century Schoolbook"/>
          <w:sz w:val="24"/>
          <w:szCs w:val="24"/>
        </w:rPr>
        <w:t xml:space="preserve">infrastructures. </w:t>
      </w:r>
      <w:r w:rsidR="005355C1" w:rsidRPr="00820E59">
        <w:rPr>
          <w:rFonts w:ascii="Century Schoolbook" w:hAnsi="Century Schoolbook"/>
          <w:sz w:val="24"/>
          <w:szCs w:val="24"/>
        </w:rPr>
        <w:t>Cela favorise la transparence et renforce la confiance entre les différentes parties prenantes.</w:t>
      </w:r>
    </w:p>
    <w:p w14:paraId="379FE766" w14:textId="0515C41D" w:rsidR="005355C1" w:rsidRPr="00820E59" w:rsidRDefault="005355C1" w:rsidP="00107EAA">
      <w:pPr>
        <w:pStyle w:val="Paragraphedeliste"/>
        <w:numPr>
          <w:ilvl w:val="0"/>
          <w:numId w:val="10"/>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Mécanismes de </w:t>
      </w:r>
      <w:r w:rsidR="00AC08D1" w:rsidRPr="00820E59">
        <w:rPr>
          <w:rFonts w:ascii="Century Schoolbook" w:hAnsi="Century Schoolbook"/>
          <w:sz w:val="24"/>
          <w:szCs w:val="24"/>
        </w:rPr>
        <w:t>résolution</w:t>
      </w:r>
      <w:r w:rsidRPr="00820E59">
        <w:rPr>
          <w:rFonts w:ascii="Century Schoolbook" w:hAnsi="Century Schoolbook"/>
          <w:sz w:val="24"/>
          <w:szCs w:val="24"/>
        </w:rPr>
        <w:t xml:space="preserve"> des conflits : </w:t>
      </w:r>
      <w:proofErr w:type="spellStart"/>
      <w:r w:rsidRPr="00820E59">
        <w:rPr>
          <w:rFonts w:ascii="Century Schoolbook" w:hAnsi="Century Schoolbook"/>
          <w:sz w:val="24"/>
          <w:szCs w:val="24"/>
        </w:rPr>
        <w:t>Etant</w:t>
      </w:r>
      <w:proofErr w:type="spellEnd"/>
      <w:r w:rsidRPr="00820E59">
        <w:rPr>
          <w:rFonts w:ascii="Century Schoolbook" w:hAnsi="Century Schoolbook"/>
          <w:sz w:val="24"/>
          <w:szCs w:val="24"/>
        </w:rPr>
        <w:t xml:space="preserve"> donné le context</w:t>
      </w:r>
      <w:r w:rsidR="00C36411">
        <w:rPr>
          <w:rFonts w:ascii="Century Schoolbook" w:hAnsi="Century Schoolbook"/>
          <w:sz w:val="24"/>
          <w:szCs w:val="24"/>
        </w:rPr>
        <w:t xml:space="preserve">e de conflit dans les provinces du </w:t>
      </w:r>
      <w:r w:rsidR="00AE1C54">
        <w:rPr>
          <w:rFonts w:ascii="Century Schoolbook" w:hAnsi="Century Schoolbook"/>
          <w:sz w:val="24"/>
          <w:szCs w:val="24"/>
        </w:rPr>
        <w:t>Sud-Kivu</w:t>
      </w:r>
      <w:r w:rsidR="00C36411">
        <w:rPr>
          <w:rFonts w:ascii="Century Schoolbook" w:hAnsi="Century Schoolbook"/>
          <w:sz w:val="24"/>
          <w:szCs w:val="24"/>
        </w:rPr>
        <w:t xml:space="preserve"> et de l’Ituri </w:t>
      </w:r>
      <w:r w:rsidR="00AE1C54">
        <w:rPr>
          <w:rFonts w:ascii="Century Schoolbook" w:hAnsi="Century Schoolbook"/>
          <w:sz w:val="24"/>
          <w:szCs w:val="24"/>
        </w:rPr>
        <w:t>qui est lié à l’ethnicité, aux ressources naturelles, à la terre et à la concurrence politique,</w:t>
      </w:r>
      <w:r w:rsidRPr="00820E59">
        <w:rPr>
          <w:rFonts w:ascii="Century Schoolbook" w:hAnsi="Century Schoolbook"/>
          <w:sz w:val="24"/>
          <w:szCs w:val="24"/>
        </w:rPr>
        <w:t xml:space="preserve"> le forum communautaire peut également servir de plateforme pour la </w:t>
      </w:r>
      <w:r w:rsidR="00AC08D1" w:rsidRPr="00820E59">
        <w:rPr>
          <w:rFonts w:ascii="Century Schoolbook" w:hAnsi="Century Schoolbook"/>
          <w:sz w:val="24"/>
          <w:szCs w:val="24"/>
        </w:rPr>
        <w:t>résolution</w:t>
      </w:r>
      <w:r w:rsidRPr="00820E59">
        <w:rPr>
          <w:rFonts w:ascii="Century Schoolbook" w:hAnsi="Century Schoolbook"/>
          <w:sz w:val="24"/>
          <w:szCs w:val="24"/>
        </w:rPr>
        <w:t xml:space="preserve"> pacifique des conflits. En plus de traiter les plaintes liées au projet de construction d’</w:t>
      </w:r>
      <w:r w:rsidR="004C4F44" w:rsidRPr="00820E59">
        <w:rPr>
          <w:rFonts w:ascii="Century Schoolbook" w:hAnsi="Century Schoolbook"/>
          <w:sz w:val="24"/>
          <w:szCs w:val="24"/>
        </w:rPr>
        <w:t>infrastructures, il</w:t>
      </w:r>
      <w:r w:rsidRPr="00820E59">
        <w:rPr>
          <w:rFonts w:ascii="Century Schoolbook" w:hAnsi="Century Schoolbook"/>
          <w:sz w:val="24"/>
          <w:szCs w:val="24"/>
        </w:rPr>
        <w:t xml:space="preserve"> peut faciliter le </w:t>
      </w:r>
      <w:r w:rsidR="004C4F44" w:rsidRPr="00820E59">
        <w:rPr>
          <w:rFonts w:ascii="Century Schoolbook" w:hAnsi="Century Schoolbook"/>
          <w:sz w:val="24"/>
          <w:szCs w:val="24"/>
        </w:rPr>
        <w:t>dialogue</w:t>
      </w:r>
      <w:r w:rsidRPr="00820E59">
        <w:rPr>
          <w:rFonts w:ascii="Century Schoolbook" w:hAnsi="Century Schoolbook"/>
          <w:sz w:val="24"/>
          <w:szCs w:val="24"/>
        </w:rPr>
        <w:t xml:space="preserve"> et la médiation </w:t>
      </w:r>
      <w:r w:rsidR="00AC08D1" w:rsidRPr="00820E59">
        <w:rPr>
          <w:rFonts w:ascii="Century Schoolbook" w:hAnsi="Century Schoolbook"/>
          <w:sz w:val="24"/>
          <w:szCs w:val="24"/>
        </w:rPr>
        <w:t xml:space="preserve">entre les </w:t>
      </w:r>
      <w:r w:rsidR="004C4F44" w:rsidRPr="00820E59">
        <w:rPr>
          <w:rFonts w:ascii="Century Schoolbook" w:hAnsi="Century Schoolbook"/>
          <w:sz w:val="24"/>
          <w:szCs w:val="24"/>
        </w:rPr>
        <w:t>différentes</w:t>
      </w:r>
      <w:r w:rsidR="00AC08D1" w:rsidRPr="00820E59">
        <w:rPr>
          <w:rFonts w:ascii="Century Schoolbook" w:hAnsi="Century Schoolbook"/>
          <w:sz w:val="24"/>
          <w:szCs w:val="24"/>
        </w:rPr>
        <w:t xml:space="preserve"> communautés, favorisant ainsi la </w:t>
      </w:r>
      <w:r w:rsidR="004C4F44" w:rsidRPr="00820E59">
        <w:rPr>
          <w:rFonts w:ascii="Century Schoolbook" w:hAnsi="Century Schoolbook"/>
          <w:sz w:val="24"/>
          <w:szCs w:val="24"/>
        </w:rPr>
        <w:t>réconciliation</w:t>
      </w:r>
      <w:r w:rsidR="00AC08D1" w:rsidRPr="00820E59">
        <w:rPr>
          <w:rFonts w:ascii="Century Schoolbook" w:hAnsi="Century Schoolbook"/>
          <w:sz w:val="24"/>
          <w:szCs w:val="24"/>
        </w:rPr>
        <w:t xml:space="preserve"> et cohésion sociale.</w:t>
      </w:r>
    </w:p>
    <w:p w14:paraId="0C7D17A3" w14:textId="77777777" w:rsidR="00AC08D1" w:rsidRPr="00820E59" w:rsidRDefault="00AC08D1" w:rsidP="00107EAA">
      <w:pPr>
        <w:pStyle w:val="Paragraphedeliste"/>
        <w:numPr>
          <w:ilvl w:val="0"/>
          <w:numId w:val="10"/>
        </w:numPr>
        <w:spacing w:line="276" w:lineRule="auto"/>
        <w:jc w:val="both"/>
        <w:rPr>
          <w:rFonts w:ascii="Century Schoolbook" w:hAnsi="Century Schoolbook"/>
          <w:sz w:val="24"/>
          <w:szCs w:val="24"/>
        </w:rPr>
      </w:pPr>
      <w:r w:rsidRPr="00820E59">
        <w:rPr>
          <w:rFonts w:ascii="Century Schoolbook" w:hAnsi="Century Schoolbook"/>
          <w:sz w:val="24"/>
          <w:szCs w:val="24"/>
        </w:rPr>
        <w:lastRenderedPageBreak/>
        <w:t xml:space="preserve">Partenariats et coordination : Le forum communautaire collabore étroitement avec d’autres acteurs locaux et </w:t>
      </w:r>
      <w:r w:rsidR="004C4F44" w:rsidRPr="00820E59">
        <w:rPr>
          <w:rFonts w:ascii="Century Schoolbook" w:hAnsi="Century Schoolbook"/>
          <w:sz w:val="24"/>
          <w:szCs w:val="24"/>
        </w:rPr>
        <w:t>nationaux,</w:t>
      </w:r>
      <w:r w:rsidRPr="00820E59">
        <w:rPr>
          <w:rFonts w:ascii="Century Schoolbook" w:hAnsi="Century Schoolbook"/>
          <w:sz w:val="24"/>
          <w:szCs w:val="24"/>
        </w:rPr>
        <w:t xml:space="preserve"> tels que les autorités locales, les organisations de la société civile et les agences humanitaires. Cette coordination permet de renforcer l’</w:t>
      </w:r>
      <w:r w:rsidR="004C4F44" w:rsidRPr="00820E59">
        <w:rPr>
          <w:rFonts w:ascii="Century Schoolbook" w:hAnsi="Century Schoolbook"/>
          <w:sz w:val="24"/>
          <w:szCs w:val="24"/>
        </w:rPr>
        <w:t>efficacité</w:t>
      </w:r>
      <w:r w:rsidRPr="00820E59">
        <w:rPr>
          <w:rFonts w:ascii="Century Schoolbook" w:hAnsi="Century Schoolbook"/>
          <w:sz w:val="24"/>
          <w:szCs w:val="24"/>
        </w:rPr>
        <w:t xml:space="preserve"> de cette voie de collecte des </w:t>
      </w:r>
      <w:proofErr w:type="gramStart"/>
      <w:r w:rsidRPr="00820E59">
        <w:rPr>
          <w:rFonts w:ascii="Century Schoolbook" w:hAnsi="Century Schoolbook"/>
          <w:sz w:val="24"/>
          <w:szCs w:val="24"/>
        </w:rPr>
        <w:t>plaintes  en</w:t>
      </w:r>
      <w:proofErr w:type="gramEnd"/>
      <w:r w:rsidRPr="00820E59">
        <w:rPr>
          <w:rFonts w:ascii="Century Schoolbook" w:hAnsi="Century Schoolbook"/>
          <w:sz w:val="24"/>
          <w:szCs w:val="24"/>
        </w:rPr>
        <w:t xml:space="preserve"> échangeant des informations , en partageant des bonnes pratiques et en évitant les doubles emplois.</w:t>
      </w:r>
    </w:p>
    <w:p w14:paraId="36008B0D" w14:textId="62555633" w:rsidR="00AC08D1" w:rsidRPr="00820E59" w:rsidRDefault="00AC08D1" w:rsidP="00107EAA">
      <w:pPr>
        <w:pStyle w:val="Paragraphedeliste"/>
        <w:numPr>
          <w:ilvl w:val="0"/>
          <w:numId w:val="10"/>
        </w:numPr>
        <w:spacing w:line="276" w:lineRule="auto"/>
        <w:jc w:val="both"/>
        <w:rPr>
          <w:rFonts w:ascii="Century Schoolbook" w:hAnsi="Century Schoolbook"/>
          <w:sz w:val="24"/>
          <w:szCs w:val="24"/>
        </w:rPr>
      </w:pPr>
      <w:proofErr w:type="spellStart"/>
      <w:r w:rsidRPr="00820E59">
        <w:rPr>
          <w:rFonts w:ascii="Century Schoolbook" w:hAnsi="Century Schoolbook"/>
          <w:sz w:val="24"/>
          <w:szCs w:val="24"/>
        </w:rPr>
        <w:t>Evaluation</w:t>
      </w:r>
      <w:proofErr w:type="spellEnd"/>
      <w:r w:rsidRPr="00820E59">
        <w:rPr>
          <w:rFonts w:ascii="Century Schoolbook" w:hAnsi="Century Schoolbook"/>
          <w:sz w:val="24"/>
          <w:szCs w:val="24"/>
        </w:rPr>
        <w:t xml:space="preserve"> et amélioration continue : Le forum communautaire </w:t>
      </w:r>
      <w:r w:rsidR="004C4F44" w:rsidRPr="00820E59">
        <w:rPr>
          <w:rFonts w:ascii="Century Schoolbook" w:hAnsi="Century Schoolbook"/>
          <w:sz w:val="24"/>
          <w:szCs w:val="24"/>
        </w:rPr>
        <w:t>lui-même</w:t>
      </w:r>
      <w:r w:rsidRPr="00820E59">
        <w:rPr>
          <w:rFonts w:ascii="Century Schoolbook" w:hAnsi="Century Schoolbook"/>
          <w:sz w:val="24"/>
          <w:szCs w:val="24"/>
        </w:rPr>
        <w:t xml:space="preserve"> fait l’objet d’une évaluation régulière pour identifier les lacunes et les domaines </w:t>
      </w:r>
      <w:r w:rsidR="004C4F44" w:rsidRPr="00820E59">
        <w:rPr>
          <w:rFonts w:ascii="Century Schoolbook" w:hAnsi="Century Schoolbook"/>
          <w:sz w:val="24"/>
          <w:szCs w:val="24"/>
        </w:rPr>
        <w:t>nécessitant</w:t>
      </w:r>
      <w:r w:rsidRPr="00820E59">
        <w:rPr>
          <w:rFonts w:ascii="Century Schoolbook" w:hAnsi="Century Schoolbook"/>
          <w:sz w:val="24"/>
          <w:szCs w:val="24"/>
        </w:rPr>
        <w:t xml:space="preserve"> une amélioration.</w:t>
      </w:r>
      <w:r w:rsidR="00A27560">
        <w:rPr>
          <w:rFonts w:ascii="Century Schoolbook" w:hAnsi="Century Schoolbook"/>
          <w:sz w:val="24"/>
          <w:szCs w:val="24"/>
        </w:rPr>
        <w:t xml:space="preserve"> </w:t>
      </w:r>
      <w:r w:rsidRPr="00820E59">
        <w:rPr>
          <w:rFonts w:ascii="Century Schoolbook" w:hAnsi="Century Schoolbook"/>
          <w:sz w:val="24"/>
          <w:szCs w:val="24"/>
        </w:rPr>
        <w:t xml:space="preserve">Les leçons apprises sont intégrées dans les pratiques du </w:t>
      </w:r>
      <w:r w:rsidR="004C4F44" w:rsidRPr="00820E59">
        <w:rPr>
          <w:rFonts w:ascii="Century Schoolbook" w:hAnsi="Century Schoolbook"/>
          <w:sz w:val="24"/>
          <w:szCs w:val="24"/>
        </w:rPr>
        <w:t>Forum,</w:t>
      </w:r>
      <w:r w:rsidRPr="00820E59">
        <w:rPr>
          <w:rFonts w:ascii="Century Schoolbook" w:hAnsi="Century Schoolbook"/>
          <w:sz w:val="24"/>
          <w:szCs w:val="24"/>
        </w:rPr>
        <w:t xml:space="preserve"> contribuant ainsi à son renforcement et à son </w:t>
      </w:r>
      <w:r w:rsidR="004C4F44" w:rsidRPr="00820E59">
        <w:rPr>
          <w:rFonts w:ascii="Century Schoolbook" w:hAnsi="Century Schoolbook"/>
          <w:sz w:val="24"/>
          <w:szCs w:val="24"/>
        </w:rPr>
        <w:t>efficacité</w:t>
      </w:r>
      <w:r w:rsidRPr="00820E59">
        <w:rPr>
          <w:rFonts w:ascii="Century Schoolbook" w:hAnsi="Century Schoolbook"/>
          <w:sz w:val="24"/>
          <w:szCs w:val="24"/>
        </w:rPr>
        <w:t xml:space="preserve"> à long terme.</w:t>
      </w:r>
    </w:p>
    <w:p w14:paraId="4DE34C76" w14:textId="24715998" w:rsidR="002F4A06" w:rsidRPr="00820E59" w:rsidRDefault="002F4A06" w:rsidP="00107EAA">
      <w:pPr>
        <w:spacing w:line="276" w:lineRule="auto"/>
        <w:ind w:left="300"/>
        <w:jc w:val="both"/>
        <w:rPr>
          <w:rFonts w:ascii="Century Schoolbook" w:hAnsi="Century Schoolbook"/>
          <w:sz w:val="24"/>
          <w:szCs w:val="24"/>
        </w:rPr>
      </w:pPr>
      <w:r w:rsidRPr="00820E59">
        <w:rPr>
          <w:rFonts w:ascii="Century Schoolbook" w:hAnsi="Century Schoolbook"/>
          <w:sz w:val="24"/>
          <w:szCs w:val="24"/>
        </w:rPr>
        <w:t xml:space="preserve">Dans l’ensemble, le Forum communautaire joue un rôle crucial dans un </w:t>
      </w:r>
      <w:proofErr w:type="gramStart"/>
      <w:r w:rsidRPr="00820E59">
        <w:rPr>
          <w:rFonts w:ascii="Century Schoolbook" w:hAnsi="Century Schoolbook"/>
          <w:sz w:val="24"/>
          <w:szCs w:val="24"/>
        </w:rPr>
        <w:t>c</w:t>
      </w:r>
      <w:r w:rsidR="00AE1C54">
        <w:rPr>
          <w:rFonts w:ascii="Century Schoolbook" w:hAnsi="Century Schoolbook"/>
          <w:sz w:val="24"/>
          <w:szCs w:val="24"/>
        </w:rPr>
        <w:t>ontexte  de</w:t>
      </w:r>
      <w:proofErr w:type="gramEnd"/>
      <w:r w:rsidR="00AE1C54">
        <w:rPr>
          <w:rFonts w:ascii="Century Schoolbook" w:hAnsi="Century Schoolbook"/>
          <w:sz w:val="24"/>
          <w:szCs w:val="24"/>
        </w:rPr>
        <w:t xml:space="preserve"> conflit dans les provinces du Sud-Kivu et de l’Ituri qui est souvent lié à l’ethnicité, aux ressources naturelles, à la terre et à la concurrence politique</w:t>
      </w:r>
      <w:r w:rsidRPr="00820E59">
        <w:rPr>
          <w:rFonts w:ascii="Century Schoolbook" w:hAnsi="Century Schoolbook"/>
          <w:sz w:val="24"/>
          <w:szCs w:val="24"/>
        </w:rPr>
        <w:t>. En permettant aux bénéficiaires de s’exprimer et de participer activement à la résolution des problèmes liés au projet de construction d’infrastructures, il favorise la confiance, la transparence et la réconciliation.</w:t>
      </w:r>
    </w:p>
    <w:p w14:paraId="23F9236F" w14:textId="255C1DC2" w:rsidR="002F4A06" w:rsidRPr="00820E59" w:rsidRDefault="002F4A06" w:rsidP="00107EAA">
      <w:pPr>
        <w:spacing w:line="276" w:lineRule="auto"/>
        <w:ind w:left="300"/>
        <w:jc w:val="both"/>
        <w:rPr>
          <w:rFonts w:ascii="Century Schoolbook" w:hAnsi="Century Schoolbook"/>
          <w:sz w:val="24"/>
          <w:szCs w:val="24"/>
        </w:rPr>
      </w:pPr>
      <w:r w:rsidRPr="00820E59">
        <w:rPr>
          <w:rFonts w:ascii="Century Schoolbook" w:hAnsi="Century Schoolbook"/>
          <w:sz w:val="24"/>
          <w:szCs w:val="24"/>
        </w:rPr>
        <w:t xml:space="preserve">Cependant, il est important de reconnaitre que la situation dans un contexte de conflit peut </w:t>
      </w:r>
      <w:r w:rsidR="001024C6" w:rsidRPr="00820E59">
        <w:rPr>
          <w:rFonts w:ascii="Century Schoolbook" w:hAnsi="Century Schoolbook"/>
          <w:sz w:val="24"/>
          <w:szCs w:val="24"/>
        </w:rPr>
        <w:t>être</w:t>
      </w:r>
      <w:r w:rsidRPr="00820E59">
        <w:rPr>
          <w:rFonts w:ascii="Century Schoolbook" w:hAnsi="Century Schoolbook"/>
          <w:sz w:val="24"/>
          <w:szCs w:val="24"/>
        </w:rPr>
        <w:t xml:space="preserve"> complexe et volatile,</w:t>
      </w:r>
      <w:r w:rsidR="00D5138B">
        <w:rPr>
          <w:rFonts w:ascii="Century Schoolbook" w:hAnsi="Century Schoolbook"/>
          <w:sz w:val="24"/>
          <w:szCs w:val="24"/>
        </w:rPr>
        <w:t xml:space="preserve"> </w:t>
      </w:r>
      <w:r w:rsidRPr="00820E59">
        <w:rPr>
          <w:rFonts w:ascii="Century Schoolbook" w:hAnsi="Century Schoolbook"/>
          <w:sz w:val="24"/>
          <w:szCs w:val="24"/>
        </w:rPr>
        <w:t xml:space="preserve">nécessitant une adaptation constante de cette voie de collecte des plaintes pour répondre aux besoins changeants des communautés et garantir des </w:t>
      </w:r>
      <w:r w:rsidR="001024C6" w:rsidRPr="00820E59">
        <w:rPr>
          <w:rFonts w:ascii="Century Schoolbook" w:hAnsi="Century Schoolbook"/>
          <w:sz w:val="24"/>
          <w:szCs w:val="24"/>
        </w:rPr>
        <w:t>résultats</w:t>
      </w:r>
      <w:r w:rsidRPr="00820E59">
        <w:rPr>
          <w:rFonts w:ascii="Century Schoolbook" w:hAnsi="Century Schoolbook"/>
          <w:sz w:val="24"/>
          <w:szCs w:val="24"/>
        </w:rPr>
        <w:t xml:space="preserve"> durables.</w:t>
      </w:r>
    </w:p>
    <w:p w14:paraId="27D127A0" w14:textId="77777777" w:rsidR="00F85875" w:rsidRPr="00820E59" w:rsidRDefault="00F85875" w:rsidP="00107EAA">
      <w:pPr>
        <w:spacing w:line="276" w:lineRule="auto"/>
        <w:ind w:left="300"/>
        <w:jc w:val="both"/>
        <w:rPr>
          <w:rFonts w:ascii="Century Schoolbook" w:hAnsi="Century Schoolbook"/>
          <w:sz w:val="24"/>
          <w:szCs w:val="24"/>
        </w:rPr>
      </w:pPr>
    </w:p>
    <w:p w14:paraId="1DE9F7D9" w14:textId="2FBB64C5" w:rsidR="00F85875" w:rsidRPr="002B76FB" w:rsidRDefault="00F85875" w:rsidP="002B76FB">
      <w:pPr>
        <w:spacing w:line="276" w:lineRule="auto"/>
        <w:ind w:left="300"/>
        <w:jc w:val="center"/>
        <w:rPr>
          <w:rFonts w:ascii="Century Schoolbook" w:hAnsi="Century Schoolbook"/>
          <w:b/>
          <w:bCs/>
          <w:sz w:val="24"/>
          <w:szCs w:val="24"/>
        </w:rPr>
      </w:pPr>
      <w:r w:rsidRPr="002B76FB">
        <w:rPr>
          <w:rFonts w:ascii="Century Schoolbook" w:hAnsi="Century Schoolbook"/>
          <w:b/>
          <w:bCs/>
          <w:sz w:val="24"/>
          <w:szCs w:val="24"/>
        </w:rPr>
        <w:t>A.5. LA BOITE A SUGGESTIONS</w:t>
      </w:r>
    </w:p>
    <w:p w14:paraId="33D607B0" w14:textId="7A34A06A" w:rsidR="00F85875" w:rsidRPr="00820E59" w:rsidRDefault="004A6252" w:rsidP="00107EAA">
      <w:pPr>
        <w:spacing w:line="276" w:lineRule="auto"/>
        <w:ind w:left="300"/>
        <w:jc w:val="both"/>
        <w:rPr>
          <w:rFonts w:ascii="Century Schoolbook" w:hAnsi="Century Schoolbook"/>
          <w:sz w:val="24"/>
          <w:szCs w:val="24"/>
        </w:rPr>
      </w:pPr>
      <w:r w:rsidRPr="00820E59">
        <w:rPr>
          <w:rFonts w:ascii="Century Schoolbook" w:hAnsi="Century Schoolbook"/>
          <w:sz w:val="24"/>
          <w:szCs w:val="24"/>
        </w:rPr>
        <w:t xml:space="preserve">La boite à suggestions dans un contexte de </w:t>
      </w:r>
      <w:r w:rsidR="00AE1C54">
        <w:rPr>
          <w:rFonts w:ascii="Century Schoolbook" w:hAnsi="Century Schoolbook"/>
          <w:sz w:val="24"/>
          <w:szCs w:val="24"/>
        </w:rPr>
        <w:t>conflit dans les provinces du Sud-Kivu et de l’Ituri qui est souvent lié à l’ethnicité, aux ressources naturelles, à la terre et à la concurrence politique,</w:t>
      </w:r>
      <w:r w:rsidRPr="00820E59">
        <w:rPr>
          <w:rFonts w:ascii="Century Schoolbook" w:hAnsi="Century Schoolbook"/>
          <w:sz w:val="24"/>
          <w:szCs w:val="24"/>
        </w:rPr>
        <w:t xml:space="preserve"> est conçu pour permettre aux bénéficiaires du projet de construction d’ouvrages tels que les écoles, les </w:t>
      </w:r>
      <w:r w:rsidR="000711B7" w:rsidRPr="00820E59">
        <w:rPr>
          <w:rFonts w:ascii="Century Schoolbook" w:hAnsi="Century Schoolbook"/>
          <w:sz w:val="24"/>
          <w:szCs w:val="24"/>
        </w:rPr>
        <w:t>hôpitaux</w:t>
      </w:r>
      <w:r w:rsidRPr="00820E59">
        <w:rPr>
          <w:rFonts w:ascii="Century Schoolbook" w:hAnsi="Century Schoolbook"/>
          <w:sz w:val="24"/>
          <w:szCs w:val="24"/>
        </w:rPr>
        <w:t xml:space="preserve"> et les marchés de faire part de leurs </w:t>
      </w:r>
      <w:r w:rsidR="000711B7" w:rsidRPr="00820E59">
        <w:rPr>
          <w:rFonts w:ascii="Century Schoolbook" w:hAnsi="Century Schoolbook"/>
          <w:sz w:val="24"/>
          <w:szCs w:val="24"/>
        </w:rPr>
        <w:t>plaintes</w:t>
      </w:r>
      <w:r w:rsidRPr="00820E59">
        <w:rPr>
          <w:rFonts w:ascii="Century Schoolbook" w:hAnsi="Century Schoolbook"/>
          <w:sz w:val="24"/>
          <w:szCs w:val="24"/>
        </w:rPr>
        <w:t xml:space="preserve"> , </w:t>
      </w:r>
      <w:r w:rsidR="000711B7" w:rsidRPr="00820E59">
        <w:rPr>
          <w:rFonts w:ascii="Century Schoolbook" w:hAnsi="Century Schoolbook"/>
          <w:sz w:val="24"/>
          <w:szCs w:val="24"/>
        </w:rPr>
        <w:t>préoccupations</w:t>
      </w:r>
      <w:r w:rsidRPr="00820E59">
        <w:rPr>
          <w:rFonts w:ascii="Century Schoolbook" w:hAnsi="Century Schoolbook"/>
          <w:sz w:val="24"/>
          <w:szCs w:val="24"/>
        </w:rPr>
        <w:t xml:space="preserve"> ou suggestions de manière </w:t>
      </w:r>
      <w:r w:rsidR="000711B7" w:rsidRPr="00820E59">
        <w:rPr>
          <w:rFonts w:ascii="Century Schoolbook" w:hAnsi="Century Schoolbook"/>
          <w:sz w:val="24"/>
          <w:szCs w:val="24"/>
        </w:rPr>
        <w:t>transparente</w:t>
      </w:r>
      <w:r w:rsidRPr="00820E59">
        <w:rPr>
          <w:rFonts w:ascii="Century Schoolbook" w:hAnsi="Century Schoolbook"/>
          <w:sz w:val="24"/>
          <w:szCs w:val="24"/>
        </w:rPr>
        <w:t xml:space="preserve"> et confidentielle .Ce mécanisme vise à garantir la participation et l’engagement des communautés affectées, à promouvoir la responsabilité des acteurs impliqués dans </w:t>
      </w:r>
      <w:r w:rsidR="000711B7" w:rsidRPr="00820E59">
        <w:rPr>
          <w:rFonts w:ascii="Century Schoolbook" w:hAnsi="Century Schoolbook"/>
          <w:sz w:val="24"/>
          <w:szCs w:val="24"/>
        </w:rPr>
        <w:t>le projet</w:t>
      </w:r>
      <w:r w:rsidRPr="00820E59">
        <w:rPr>
          <w:rFonts w:ascii="Century Schoolbook" w:hAnsi="Century Schoolbook"/>
          <w:sz w:val="24"/>
          <w:szCs w:val="24"/>
        </w:rPr>
        <w:t xml:space="preserve"> et à renforcer la confiance entre les parties </w:t>
      </w:r>
      <w:r w:rsidR="00ED3693" w:rsidRPr="00820E59">
        <w:rPr>
          <w:rFonts w:ascii="Century Schoolbook" w:hAnsi="Century Schoolbook"/>
          <w:sz w:val="24"/>
          <w:szCs w:val="24"/>
        </w:rPr>
        <w:t>prenantes.</w:t>
      </w:r>
      <w:r w:rsidR="00ED3693">
        <w:rPr>
          <w:rFonts w:ascii="Century Schoolbook" w:hAnsi="Century Schoolbook"/>
          <w:sz w:val="24"/>
          <w:szCs w:val="24"/>
        </w:rPr>
        <w:t xml:space="preserve"> En</w:t>
      </w:r>
      <w:r w:rsidR="00AE1C54">
        <w:rPr>
          <w:rFonts w:ascii="Century Schoolbook" w:hAnsi="Century Schoolbook"/>
          <w:sz w:val="24"/>
          <w:szCs w:val="24"/>
        </w:rPr>
        <w:t xml:space="preserve"> effet, la boite à suggestions permet d’impliquer les </w:t>
      </w:r>
      <w:r w:rsidR="00ED3693">
        <w:rPr>
          <w:rFonts w:ascii="Century Schoolbook" w:hAnsi="Century Schoolbook"/>
          <w:sz w:val="24"/>
          <w:szCs w:val="24"/>
        </w:rPr>
        <w:t>bénéficiaires</w:t>
      </w:r>
      <w:r w:rsidR="00AE1C54">
        <w:rPr>
          <w:rFonts w:ascii="Century Schoolbook" w:hAnsi="Century Schoolbook"/>
          <w:sz w:val="24"/>
          <w:szCs w:val="24"/>
        </w:rPr>
        <w:t xml:space="preserve"> locaux, d’améliorer la transparence et la </w:t>
      </w:r>
      <w:r w:rsidR="00ED3693">
        <w:rPr>
          <w:rFonts w:ascii="Century Schoolbook" w:hAnsi="Century Schoolbook"/>
          <w:sz w:val="24"/>
          <w:szCs w:val="24"/>
        </w:rPr>
        <w:t>responsabilité</w:t>
      </w:r>
      <w:r w:rsidR="00AE1C54">
        <w:rPr>
          <w:rFonts w:ascii="Century Schoolbook" w:hAnsi="Century Schoolbook"/>
          <w:sz w:val="24"/>
          <w:szCs w:val="24"/>
        </w:rPr>
        <w:t xml:space="preserve">, de résoudre les problèmes rapidement, renforçant ainsi les droits des bénéficiaires, l’économie </w:t>
      </w:r>
      <w:r w:rsidR="00ED3693">
        <w:rPr>
          <w:rFonts w:ascii="Century Schoolbook" w:hAnsi="Century Schoolbook"/>
          <w:sz w:val="24"/>
          <w:szCs w:val="24"/>
        </w:rPr>
        <w:t>locale, les</w:t>
      </w:r>
      <w:r w:rsidR="00AE1C54">
        <w:rPr>
          <w:rFonts w:ascii="Century Schoolbook" w:hAnsi="Century Schoolbook"/>
          <w:sz w:val="24"/>
          <w:szCs w:val="24"/>
        </w:rPr>
        <w:t xml:space="preserve"> moyens de subsistance et les relations entre les acteurs et l’environnement.</w:t>
      </w:r>
    </w:p>
    <w:p w14:paraId="34F1CC32" w14:textId="77777777" w:rsidR="004A6252" w:rsidRPr="00820E59" w:rsidRDefault="004A6252" w:rsidP="00107EAA">
      <w:pPr>
        <w:spacing w:line="276" w:lineRule="auto"/>
        <w:ind w:left="300"/>
        <w:jc w:val="both"/>
        <w:rPr>
          <w:rFonts w:ascii="Century Schoolbook" w:hAnsi="Century Schoolbook"/>
          <w:sz w:val="24"/>
          <w:szCs w:val="24"/>
        </w:rPr>
      </w:pPr>
      <w:r w:rsidRPr="00820E59">
        <w:rPr>
          <w:rFonts w:ascii="Century Schoolbook" w:hAnsi="Century Schoolbook"/>
          <w:sz w:val="24"/>
          <w:szCs w:val="24"/>
        </w:rPr>
        <w:t>Le fonctionnement de la boite à suggestions repose sur plusieurs étapes clés :</w:t>
      </w:r>
    </w:p>
    <w:p w14:paraId="3B336B2A" w14:textId="77777777" w:rsidR="004A6252" w:rsidRPr="00820E59" w:rsidRDefault="004A6252" w:rsidP="00107EAA">
      <w:pPr>
        <w:pStyle w:val="Paragraphedeliste"/>
        <w:numPr>
          <w:ilvl w:val="0"/>
          <w:numId w:val="11"/>
        </w:numPr>
        <w:spacing w:line="276" w:lineRule="auto"/>
        <w:jc w:val="both"/>
        <w:rPr>
          <w:rFonts w:ascii="Century Schoolbook" w:hAnsi="Century Schoolbook"/>
          <w:sz w:val="24"/>
          <w:szCs w:val="24"/>
        </w:rPr>
      </w:pPr>
      <w:proofErr w:type="spellStart"/>
      <w:r w:rsidRPr="00820E59">
        <w:rPr>
          <w:rFonts w:ascii="Century Schoolbook" w:hAnsi="Century Schoolbook"/>
          <w:sz w:val="24"/>
          <w:szCs w:val="24"/>
        </w:rPr>
        <w:t>Etablir</w:t>
      </w:r>
      <w:proofErr w:type="spellEnd"/>
      <w:r w:rsidRPr="00820E59">
        <w:rPr>
          <w:rFonts w:ascii="Century Schoolbook" w:hAnsi="Century Schoolbook"/>
          <w:sz w:val="24"/>
          <w:szCs w:val="24"/>
        </w:rPr>
        <w:t xml:space="preserve"> la boite à suggestions </w:t>
      </w:r>
      <w:r w:rsidR="000711B7" w:rsidRPr="00820E59">
        <w:rPr>
          <w:rFonts w:ascii="Century Schoolbook" w:hAnsi="Century Schoolbook"/>
          <w:sz w:val="24"/>
          <w:szCs w:val="24"/>
        </w:rPr>
        <w:t>: Une</w:t>
      </w:r>
      <w:r w:rsidRPr="00820E59">
        <w:rPr>
          <w:rFonts w:ascii="Century Schoolbook" w:hAnsi="Century Schoolbook"/>
          <w:sz w:val="24"/>
          <w:szCs w:val="24"/>
        </w:rPr>
        <w:t xml:space="preserve"> boite physique </w:t>
      </w:r>
      <w:r w:rsidR="004541EC" w:rsidRPr="00820E59">
        <w:rPr>
          <w:rFonts w:ascii="Century Schoolbook" w:hAnsi="Century Schoolbook"/>
          <w:sz w:val="24"/>
          <w:szCs w:val="24"/>
        </w:rPr>
        <w:t xml:space="preserve">ou électronique est installée dans un lieu accessible aux </w:t>
      </w:r>
      <w:r w:rsidR="000711B7" w:rsidRPr="00820E59">
        <w:rPr>
          <w:rFonts w:ascii="Century Schoolbook" w:hAnsi="Century Schoolbook"/>
          <w:sz w:val="24"/>
          <w:szCs w:val="24"/>
        </w:rPr>
        <w:t>bénéficiaires</w:t>
      </w:r>
      <w:r w:rsidR="004541EC" w:rsidRPr="00820E59">
        <w:rPr>
          <w:rFonts w:ascii="Century Schoolbook" w:hAnsi="Century Schoolbook"/>
          <w:sz w:val="24"/>
          <w:szCs w:val="24"/>
        </w:rPr>
        <w:t xml:space="preserve"> du </w:t>
      </w:r>
      <w:r w:rsidR="000711B7" w:rsidRPr="00820E59">
        <w:rPr>
          <w:rFonts w:ascii="Century Schoolbook" w:hAnsi="Century Schoolbook"/>
          <w:sz w:val="24"/>
          <w:szCs w:val="24"/>
        </w:rPr>
        <w:t>projet,</w:t>
      </w:r>
      <w:r w:rsidR="004541EC" w:rsidRPr="00820E59">
        <w:rPr>
          <w:rFonts w:ascii="Century Schoolbook" w:hAnsi="Century Schoolbook"/>
          <w:sz w:val="24"/>
          <w:szCs w:val="24"/>
        </w:rPr>
        <w:t xml:space="preserve"> tel qu’un centre </w:t>
      </w:r>
      <w:r w:rsidR="004541EC" w:rsidRPr="00820E59">
        <w:rPr>
          <w:rFonts w:ascii="Century Schoolbook" w:hAnsi="Century Schoolbook"/>
          <w:sz w:val="24"/>
          <w:szCs w:val="24"/>
        </w:rPr>
        <w:lastRenderedPageBreak/>
        <w:t xml:space="preserve">communautaire ou un bureau </w:t>
      </w:r>
      <w:r w:rsidR="000711B7" w:rsidRPr="00820E59">
        <w:rPr>
          <w:rFonts w:ascii="Century Schoolbook" w:hAnsi="Century Schoolbook"/>
          <w:sz w:val="24"/>
          <w:szCs w:val="24"/>
        </w:rPr>
        <w:t>local. La</w:t>
      </w:r>
      <w:r w:rsidR="004541EC" w:rsidRPr="00820E59">
        <w:rPr>
          <w:rFonts w:ascii="Century Schoolbook" w:hAnsi="Century Schoolbook"/>
          <w:sz w:val="24"/>
          <w:szCs w:val="24"/>
        </w:rPr>
        <w:t xml:space="preserve"> boite est clairement </w:t>
      </w:r>
      <w:r w:rsidR="000711B7" w:rsidRPr="00820E59">
        <w:rPr>
          <w:rFonts w:ascii="Century Schoolbook" w:hAnsi="Century Schoolbook"/>
          <w:sz w:val="24"/>
          <w:szCs w:val="24"/>
        </w:rPr>
        <w:t>identifiée</w:t>
      </w:r>
      <w:r w:rsidR="004541EC" w:rsidRPr="00820E59">
        <w:rPr>
          <w:rFonts w:ascii="Century Schoolbook" w:hAnsi="Century Schoolbook"/>
          <w:sz w:val="24"/>
          <w:szCs w:val="24"/>
        </w:rPr>
        <w:t xml:space="preserve"> et des instructions simples sont fournies aux uti</w:t>
      </w:r>
      <w:r w:rsidR="000711B7" w:rsidRPr="00820E59">
        <w:rPr>
          <w:rFonts w:ascii="Century Schoolbook" w:hAnsi="Century Schoolbook"/>
          <w:sz w:val="24"/>
          <w:szCs w:val="24"/>
        </w:rPr>
        <w:t xml:space="preserve">lisateurs sur la manière </w:t>
      </w:r>
      <w:r w:rsidR="004541EC" w:rsidRPr="00820E59">
        <w:rPr>
          <w:rFonts w:ascii="Century Schoolbook" w:hAnsi="Century Schoolbook"/>
          <w:sz w:val="24"/>
          <w:szCs w:val="24"/>
        </w:rPr>
        <w:t>de déposer</w:t>
      </w:r>
      <w:r w:rsidR="000711B7" w:rsidRPr="00820E59">
        <w:rPr>
          <w:rFonts w:ascii="Century Schoolbook" w:hAnsi="Century Schoolbook"/>
          <w:sz w:val="24"/>
          <w:szCs w:val="24"/>
        </w:rPr>
        <w:t xml:space="preserve"> </w:t>
      </w:r>
      <w:r w:rsidR="004541EC" w:rsidRPr="00820E59">
        <w:rPr>
          <w:rFonts w:ascii="Century Schoolbook" w:hAnsi="Century Schoolbook"/>
          <w:sz w:val="24"/>
          <w:szCs w:val="24"/>
        </w:rPr>
        <w:t>leurs plaintes ou suggestions de manière anonyme et confidentielle.</w:t>
      </w:r>
    </w:p>
    <w:p w14:paraId="3EA2EB4C" w14:textId="77777777" w:rsidR="004541EC" w:rsidRPr="00820E59" w:rsidRDefault="004541EC" w:rsidP="00107EAA">
      <w:pPr>
        <w:pStyle w:val="Paragraphedeliste"/>
        <w:numPr>
          <w:ilvl w:val="0"/>
          <w:numId w:val="11"/>
        </w:numPr>
        <w:spacing w:line="276" w:lineRule="auto"/>
        <w:jc w:val="both"/>
        <w:rPr>
          <w:rFonts w:ascii="Century Schoolbook" w:hAnsi="Century Schoolbook"/>
          <w:sz w:val="24"/>
          <w:szCs w:val="24"/>
        </w:rPr>
      </w:pPr>
      <w:r w:rsidRPr="00820E59">
        <w:rPr>
          <w:rFonts w:ascii="Century Schoolbook" w:hAnsi="Century Schoolbook"/>
          <w:sz w:val="24"/>
          <w:szCs w:val="24"/>
        </w:rPr>
        <w:t>Sensibi</w:t>
      </w:r>
      <w:r w:rsidR="000711B7" w:rsidRPr="00820E59">
        <w:rPr>
          <w:rFonts w:ascii="Century Schoolbook" w:hAnsi="Century Schoolbook"/>
          <w:sz w:val="24"/>
          <w:szCs w:val="24"/>
        </w:rPr>
        <w:t>li</w:t>
      </w:r>
      <w:r w:rsidRPr="00820E59">
        <w:rPr>
          <w:rFonts w:ascii="Century Schoolbook" w:hAnsi="Century Schoolbook"/>
          <w:sz w:val="24"/>
          <w:szCs w:val="24"/>
        </w:rPr>
        <w:t>sation</w:t>
      </w:r>
      <w:r w:rsidR="000711B7" w:rsidRPr="00820E59">
        <w:rPr>
          <w:rFonts w:ascii="Century Schoolbook" w:hAnsi="Century Schoolbook"/>
          <w:sz w:val="24"/>
          <w:szCs w:val="24"/>
        </w:rPr>
        <w:t xml:space="preserve"> </w:t>
      </w:r>
      <w:r w:rsidRPr="00820E59">
        <w:rPr>
          <w:rFonts w:ascii="Century Schoolbook" w:hAnsi="Century Schoolbook"/>
          <w:sz w:val="24"/>
          <w:szCs w:val="24"/>
        </w:rPr>
        <w:t xml:space="preserve">et formation : Avant le lancement de la boite à </w:t>
      </w:r>
      <w:r w:rsidR="000711B7" w:rsidRPr="00820E59">
        <w:rPr>
          <w:rFonts w:ascii="Century Schoolbook" w:hAnsi="Century Schoolbook"/>
          <w:sz w:val="24"/>
          <w:szCs w:val="24"/>
        </w:rPr>
        <w:t>suggestions,</w:t>
      </w:r>
      <w:r w:rsidRPr="00820E59">
        <w:rPr>
          <w:rFonts w:ascii="Century Schoolbook" w:hAnsi="Century Schoolbook"/>
          <w:sz w:val="24"/>
          <w:szCs w:val="24"/>
        </w:rPr>
        <w:t xml:space="preserve"> des activités de sensibi</w:t>
      </w:r>
      <w:r w:rsidR="000711B7" w:rsidRPr="00820E59">
        <w:rPr>
          <w:rFonts w:ascii="Century Schoolbook" w:hAnsi="Century Schoolbook"/>
          <w:sz w:val="24"/>
          <w:szCs w:val="24"/>
        </w:rPr>
        <w:t>li</w:t>
      </w:r>
      <w:r w:rsidRPr="00820E59">
        <w:rPr>
          <w:rFonts w:ascii="Century Schoolbook" w:hAnsi="Century Schoolbook"/>
          <w:sz w:val="24"/>
          <w:szCs w:val="24"/>
        </w:rPr>
        <w:t xml:space="preserve">sation sont menées pour informer les communautés sur son </w:t>
      </w:r>
      <w:r w:rsidR="000711B7" w:rsidRPr="00820E59">
        <w:rPr>
          <w:rFonts w:ascii="Century Schoolbook" w:hAnsi="Century Schoolbook"/>
          <w:sz w:val="24"/>
          <w:szCs w:val="24"/>
        </w:rPr>
        <w:t>objectif,</w:t>
      </w:r>
      <w:r w:rsidRPr="00820E59">
        <w:rPr>
          <w:rFonts w:ascii="Century Schoolbook" w:hAnsi="Century Schoolbook"/>
          <w:sz w:val="24"/>
          <w:szCs w:val="24"/>
        </w:rPr>
        <w:t xml:space="preserve"> son fonctionnement et les </w:t>
      </w:r>
      <w:r w:rsidR="000711B7" w:rsidRPr="00820E59">
        <w:rPr>
          <w:rFonts w:ascii="Century Schoolbook" w:hAnsi="Century Schoolbook"/>
          <w:sz w:val="24"/>
          <w:szCs w:val="24"/>
        </w:rPr>
        <w:t>avantages</w:t>
      </w:r>
      <w:r w:rsidRPr="00820E59">
        <w:rPr>
          <w:rFonts w:ascii="Century Schoolbook" w:hAnsi="Century Schoolbook"/>
          <w:sz w:val="24"/>
          <w:szCs w:val="24"/>
        </w:rPr>
        <w:t xml:space="preserve"> de son </w:t>
      </w:r>
      <w:r w:rsidR="000711B7" w:rsidRPr="00820E59">
        <w:rPr>
          <w:rFonts w:ascii="Century Schoolbook" w:hAnsi="Century Schoolbook"/>
          <w:sz w:val="24"/>
          <w:szCs w:val="24"/>
        </w:rPr>
        <w:t>utilisation. Des</w:t>
      </w:r>
      <w:r w:rsidRPr="00820E59">
        <w:rPr>
          <w:rFonts w:ascii="Century Schoolbook" w:hAnsi="Century Schoolbook"/>
          <w:sz w:val="24"/>
          <w:szCs w:val="24"/>
        </w:rPr>
        <w:t xml:space="preserve"> séances de formation peuvent également </w:t>
      </w:r>
      <w:r w:rsidR="000711B7" w:rsidRPr="00820E59">
        <w:rPr>
          <w:rFonts w:ascii="Century Schoolbook" w:hAnsi="Century Schoolbook"/>
          <w:sz w:val="24"/>
          <w:szCs w:val="24"/>
        </w:rPr>
        <w:t>être</w:t>
      </w:r>
      <w:r w:rsidRPr="00820E59">
        <w:rPr>
          <w:rFonts w:ascii="Century Schoolbook" w:hAnsi="Century Schoolbook"/>
          <w:sz w:val="24"/>
          <w:szCs w:val="24"/>
        </w:rPr>
        <w:t xml:space="preserve"> organisées pour expliquer comment formuler des plaintes ou des suggestions de manière constructive et respectueuse.</w:t>
      </w:r>
    </w:p>
    <w:p w14:paraId="0B298F90" w14:textId="77F454D4" w:rsidR="004541EC" w:rsidRPr="00820E59" w:rsidRDefault="00E830C1" w:rsidP="00107EAA">
      <w:pPr>
        <w:pStyle w:val="Paragraphedeliste"/>
        <w:numPr>
          <w:ilvl w:val="0"/>
          <w:numId w:val="11"/>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Collecte des plaintes et suggestions : Les </w:t>
      </w:r>
      <w:r w:rsidR="000711B7" w:rsidRPr="00820E59">
        <w:rPr>
          <w:rFonts w:ascii="Century Schoolbook" w:hAnsi="Century Schoolbook"/>
          <w:sz w:val="24"/>
          <w:szCs w:val="24"/>
        </w:rPr>
        <w:t>bénéficiaires</w:t>
      </w:r>
      <w:r w:rsidRPr="00820E59">
        <w:rPr>
          <w:rFonts w:ascii="Century Schoolbook" w:hAnsi="Century Schoolbook"/>
          <w:sz w:val="24"/>
          <w:szCs w:val="24"/>
        </w:rPr>
        <w:t xml:space="preserve"> du projet sont encouragées à déposer leurs plaintes ou suggestions dans la boite à suggestions.</w:t>
      </w:r>
      <w:r w:rsidR="007A0FF6">
        <w:rPr>
          <w:rFonts w:ascii="Century Schoolbook" w:hAnsi="Century Schoolbook"/>
          <w:sz w:val="24"/>
          <w:szCs w:val="24"/>
        </w:rPr>
        <w:t xml:space="preserve"> </w:t>
      </w:r>
      <w:r w:rsidRPr="00820E59">
        <w:rPr>
          <w:rFonts w:ascii="Century Schoolbook" w:hAnsi="Century Schoolbook"/>
          <w:sz w:val="24"/>
          <w:szCs w:val="24"/>
        </w:rPr>
        <w:t xml:space="preserve">Cela peut inclure des problèmes liés à la qualité de la construction, au calendrier des </w:t>
      </w:r>
      <w:proofErr w:type="gramStart"/>
      <w:r w:rsidRPr="00820E59">
        <w:rPr>
          <w:rFonts w:ascii="Century Schoolbook" w:hAnsi="Century Schoolbook"/>
          <w:sz w:val="24"/>
          <w:szCs w:val="24"/>
        </w:rPr>
        <w:t>travaux ,</w:t>
      </w:r>
      <w:proofErr w:type="gramEnd"/>
      <w:r w:rsidRPr="00820E59">
        <w:rPr>
          <w:rFonts w:ascii="Century Schoolbook" w:hAnsi="Century Schoolbook"/>
          <w:sz w:val="24"/>
          <w:szCs w:val="24"/>
        </w:rPr>
        <w:t xml:space="preserve"> à l’accès aux services , à la discri</w:t>
      </w:r>
      <w:r w:rsidR="000711B7" w:rsidRPr="00820E59">
        <w:rPr>
          <w:rFonts w:ascii="Century Schoolbook" w:hAnsi="Century Schoolbook"/>
          <w:sz w:val="24"/>
          <w:szCs w:val="24"/>
        </w:rPr>
        <w:t>mination ou à tout autre sujet pertinent. Les</w:t>
      </w:r>
      <w:r w:rsidRPr="00820E59">
        <w:rPr>
          <w:rFonts w:ascii="Century Schoolbook" w:hAnsi="Century Schoolbook"/>
          <w:sz w:val="24"/>
          <w:szCs w:val="24"/>
        </w:rPr>
        <w:t xml:space="preserve"> utilisateurs sont assurés que leurs plaintes seront traitées de manière confidentielle et </w:t>
      </w:r>
      <w:r w:rsidR="000711B7" w:rsidRPr="00820E59">
        <w:rPr>
          <w:rFonts w:ascii="Century Schoolbook" w:hAnsi="Century Schoolbook"/>
          <w:sz w:val="24"/>
          <w:szCs w:val="24"/>
        </w:rPr>
        <w:t xml:space="preserve">qu’aucune </w:t>
      </w:r>
      <w:proofErr w:type="spellStart"/>
      <w:r w:rsidR="000711B7" w:rsidRPr="00820E59">
        <w:rPr>
          <w:rFonts w:ascii="Century Schoolbook" w:hAnsi="Century Schoolbook"/>
          <w:sz w:val="24"/>
          <w:szCs w:val="24"/>
        </w:rPr>
        <w:t>représaille</w:t>
      </w:r>
      <w:proofErr w:type="spellEnd"/>
      <w:r w:rsidRPr="00820E59">
        <w:rPr>
          <w:rFonts w:ascii="Century Schoolbook" w:hAnsi="Century Schoolbook"/>
          <w:sz w:val="24"/>
          <w:szCs w:val="24"/>
        </w:rPr>
        <w:t xml:space="preserve"> ne </w:t>
      </w:r>
      <w:r w:rsidR="000711B7" w:rsidRPr="00820E59">
        <w:rPr>
          <w:rFonts w:ascii="Century Schoolbook" w:hAnsi="Century Schoolbook"/>
          <w:sz w:val="24"/>
          <w:szCs w:val="24"/>
        </w:rPr>
        <w:t>sera</w:t>
      </w:r>
      <w:r w:rsidRPr="00820E59">
        <w:rPr>
          <w:rFonts w:ascii="Century Schoolbook" w:hAnsi="Century Schoolbook"/>
          <w:sz w:val="24"/>
          <w:szCs w:val="24"/>
        </w:rPr>
        <w:t xml:space="preserve"> exercée à leur </w:t>
      </w:r>
      <w:r w:rsidR="000711B7" w:rsidRPr="00820E59">
        <w:rPr>
          <w:rFonts w:ascii="Century Schoolbook" w:hAnsi="Century Schoolbook"/>
          <w:sz w:val="24"/>
          <w:szCs w:val="24"/>
        </w:rPr>
        <w:t>encontre.</w:t>
      </w:r>
    </w:p>
    <w:p w14:paraId="54754FB1" w14:textId="3A5292EF" w:rsidR="00E830C1" w:rsidRPr="00820E59" w:rsidRDefault="00E830C1" w:rsidP="00107EAA">
      <w:pPr>
        <w:pStyle w:val="Paragraphedeliste"/>
        <w:numPr>
          <w:ilvl w:val="0"/>
          <w:numId w:val="11"/>
        </w:numPr>
        <w:spacing w:line="276" w:lineRule="auto"/>
        <w:jc w:val="both"/>
        <w:rPr>
          <w:rFonts w:ascii="Century Schoolbook" w:hAnsi="Century Schoolbook"/>
          <w:sz w:val="24"/>
          <w:szCs w:val="24"/>
        </w:rPr>
      </w:pPr>
      <w:r w:rsidRPr="00820E59">
        <w:rPr>
          <w:rFonts w:ascii="Century Schoolbook" w:hAnsi="Century Schoolbook"/>
          <w:sz w:val="24"/>
          <w:szCs w:val="24"/>
        </w:rPr>
        <w:t>Suivi et évaluation : Une équipe chargée de la redevabilité amine régulièrement le contenu de la boite à suggestions.</w:t>
      </w:r>
      <w:r w:rsidR="00D04399">
        <w:rPr>
          <w:rFonts w:ascii="Century Schoolbook" w:hAnsi="Century Schoolbook"/>
          <w:sz w:val="24"/>
          <w:szCs w:val="24"/>
        </w:rPr>
        <w:t xml:space="preserve"> </w:t>
      </w:r>
      <w:r w:rsidRPr="00820E59">
        <w:rPr>
          <w:rFonts w:ascii="Century Schoolbook" w:hAnsi="Century Schoolbook"/>
          <w:sz w:val="24"/>
          <w:szCs w:val="24"/>
        </w:rPr>
        <w:t xml:space="preserve">Chaque plainte ou suggestion est </w:t>
      </w:r>
      <w:r w:rsidR="000711B7" w:rsidRPr="00820E59">
        <w:rPr>
          <w:rFonts w:ascii="Century Schoolbook" w:hAnsi="Century Schoolbook"/>
          <w:sz w:val="24"/>
          <w:szCs w:val="24"/>
        </w:rPr>
        <w:t>enregistrée</w:t>
      </w:r>
      <w:r w:rsidRPr="00820E59">
        <w:rPr>
          <w:rFonts w:ascii="Century Schoolbook" w:hAnsi="Century Schoolbook"/>
          <w:sz w:val="24"/>
          <w:szCs w:val="24"/>
        </w:rPr>
        <w:t xml:space="preserve"> et traitée de manière </w:t>
      </w:r>
      <w:r w:rsidR="000711B7" w:rsidRPr="00820E59">
        <w:rPr>
          <w:rFonts w:ascii="Century Schoolbook" w:hAnsi="Century Schoolbook"/>
          <w:sz w:val="24"/>
          <w:szCs w:val="24"/>
        </w:rPr>
        <w:t>appropriée. Les</w:t>
      </w:r>
      <w:r w:rsidRPr="00820E59">
        <w:rPr>
          <w:rFonts w:ascii="Century Schoolbook" w:hAnsi="Century Schoolbook"/>
          <w:sz w:val="24"/>
          <w:szCs w:val="24"/>
        </w:rPr>
        <w:t xml:space="preserve"> plaintes mineures ou non sensibles </w:t>
      </w:r>
      <w:r w:rsidR="000711B7" w:rsidRPr="00820E59">
        <w:rPr>
          <w:rFonts w:ascii="Century Schoolbook" w:hAnsi="Century Schoolbook"/>
          <w:sz w:val="24"/>
          <w:szCs w:val="24"/>
        </w:rPr>
        <w:t xml:space="preserve">peuvent </w:t>
      </w:r>
      <w:r w:rsidR="005C2530" w:rsidRPr="00820E59">
        <w:rPr>
          <w:rFonts w:ascii="Century Schoolbook" w:hAnsi="Century Schoolbook"/>
          <w:sz w:val="24"/>
          <w:szCs w:val="24"/>
        </w:rPr>
        <w:t>être</w:t>
      </w:r>
      <w:r w:rsidR="000711B7" w:rsidRPr="00820E59">
        <w:rPr>
          <w:rFonts w:ascii="Century Schoolbook" w:hAnsi="Century Schoolbook"/>
          <w:sz w:val="24"/>
          <w:szCs w:val="24"/>
        </w:rPr>
        <w:t xml:space="preserve"> résolues directement par l’équipe sur </w:t>
      </w:r>
      <w:r w:rsidR="005C2530" w:rsidRPr="00820E59">
        <w:rPr>
          <w:rFonts w:ascii="Century Schoolbook" w:hAnsi="Century Schoolbook"/>
          <w:sz w:val="24"/>
          <w:szCs w:val="24"/>
        </w:rPr>
        <w:t>place,</w:t>
      </w:r>
      <w:r w:rsidR="000711B7" w:rsidRPr="00820E59">
        <w:rPr>
          <w:rFonts w:ascii="Century Schoolbook" w:hAnsi="Century Schoolbook"/>
          <w:sz w:val="24"/>
          <w:szCs w:val="24"/>
        </w:rPr>
        <w:t xml:space="preserve"> tandis que les problèmes plus </w:t>
      </w:r>
      <w:r w:rsidR="005C2530" w:rsidRPr="00820E59">
        <w:rPr>
          <w:rFonts w:ascii="Century Schoolbook" w:hAnsi="Century Schoolbook"/>
          <w:sz w:val="24"/>
          <w:szCs w:val="24"/>
        </w:rPr>
        <w:t>complexes</w:t>
      </w:r>
      <w:r w:rsidR="000711B7" w:rsidRPr="00820E59">
        <w:rPr>
          <w:rFonts w:ascii="Century Schoolbook" w:hAnsi="Century Schoolbook"/>
          <w:sz w:val="24"/>
          <w:szCs w:val="24"/>
        </w:rPr>
        <w:t xml:space="preserve"> ou sensibles peuvent nécessiter une </w:t>
      </w:r>
      <w:r w:rsidR="005C2530" w:rsidRPr="00820E59">
        <w:rPr>
          <w:rFonts w:ascii="Century Schoolbook" w:hAnsi="Century Schoolbook"/>
          <w:sz w:val="24"/>
          <w:szCs w:val="24"/>
        </w:rPr>
        <w:t>enquête</w:t>
      </w:r>
      <w:r w:rsidR="000711B7" w:rsidRPr="00820E59">
        <w:rPr>
          <w:rFonts w:ascii="Century Schoolbook" w:hAnsi="Century Schoolbook"/>
          <w:sz w:val="24"/>
          <w:szCs w:val="24"/>
        </w:rPr>
        <w:t xml:space="preserve"> approfondie et une coordination avec les parties prenantes </w:t>
      </w:r>
      <w:r w:rsidR="005C2530" w:rsidRPr="00820E59">
        <w:rPr>
          <w:rFonts w:ascii="Century Schoolbook" w:hAnsi="Century Schoolbook"/>
          <w:sz w:val="24"/>
          <w:szCs w:val="24"/>
        </w:rPr>
        <w:t>concernées. Les</w:t>
      </w:r>
      <w:r w:rsidR="000711B7" w:rsidRPr="00820E59">
        <w:rPr>
          <w:rFonts w:ascii="Century Schoolbook" w:hAnsi="Century Schoolbook"/>
          <w:sz w:val="24"/>
          <w:szCs w:val="24"/>
        </w:rPr>
        <w:t xml:space="preserve"> délais de </w:t>
      </w:r>
      <w:r w:rsidR="005C2530" w:rsidRPr="00820E59">
        <w:rPr>
          <w:rFonts w:ascii="Century Schoolbook" w:hAnsi="Century Schoolbook"/>
          <w:sz w:val="24"/>
          <w:szCs w:val="24"/>
        </w:rPr>
        <w:t>réponse</w:t>
      </w:r>
      <w:r w:rsidR="00A36896">
        <w:rPr>
          <w:rFonts w:ascii="Century Schoolbook" w:hAnsi="Century Schoolbook"/>
          <w:sz w:val="24"/>
          <w:szCs w:val="24"/>
        </w:rPr>
        <w:t xml:space="preserve"> qui en principe varie selon la nature de la plainte,</w:t>
      </w:r>
      <w:r w:rsidR="000711B7" w:rsidRPr="00820E59">
        <w:rPr>
          <w:rFonts w:ascii="Century Schoolbook" w:hAnsi="Century Schoolbook"/>
          <w:sz w:val="24"/>
          <w:szCs w:val="24"/>
        </w:rPr>
        <w:t xml:space="preserve"> sont définis et communiqués </w:t>
      </w:r>
      <w:r w:rsidR="00A36896" w:rsidRPr="00820E59">
        <w:rPr>
          <w:rFonts w:ascii="Century Schoolbook" w:hAnsi="Century Schoolbook"/>
          <w:sz w:val="24"/>
          <w:szCs w:val="24"/>
        </w:rPr>
        <w:t>aux bénéficiaires pou</w:t>
      </w:r>
      <w:r w:rsidR="00A36896">
        <w:rPr>
          <w:rFonts w:ascii="Century Schoolbook" w:hAnsi="Century Schoolbook"/>
          <w:sz w:val="24"/>
          <w:szCs w:val="24"/>
        </w:rPr>
        <w:t xml:space="preserve">r </w:t>
      </w:r>
      <w:r w:rsidR="005C2530" w:rsidRPr="00820E59">
        <w:rPr>
          <w:rFonts w:ascii="Century Schoolbook" w:hAnsi="Century Schoolbook"/>
          <w:sz w:val="24"/>
          <w:szCs w:val="24"/>
        </w:rPr>
        <w:t>maintenir</w:t>
      </w:r>
      <w:r w:rsidR="000711B7" w:rsidRPr="00820E59">
        <w:rPr>
          <w:rFonts w:ascii="Century Schoolbook" w:hAnsi="Century Schoolbook"/>
          <w:sz w:val="24"/>
          <w:szCs w:val="24"/>
        </w:rPr>
        <w:t xml:space="preserve"> la transparence et confiance dans le</w:t>
      </w:r>
      <w:r w:rsidR="005C2530" w:rsidRPr="00820E59">
        <w:rPr>
          <w:rFonts w:ascii="Century Schoolbook" w:hAnsi="Century Schoolbook"/>
          <w:sz w:val="24"/>
          <w:szCs w:val="24"/>
        </w:rPr>
        <w:t xml:space="preserve"> </w:t>
      </w:r>
      <w:r w:rsidR="00FE25BA" w:rsidRPr="00820E59">
        <w:rPr>
          <w:rFonts w:ascii="Century Schoolbook" w:hAnsi="Century Schoolbook"/>
          <w:sz w:val="24"/>
          <w:szCs w:val="24"/>
        </w:rPr>
        <w:t>processus.</w:t>
      </w:r>
    </w:p>
    <w:p w14:paraId="337F24F9" w14:textId="65B79D41" w:rsidR="005C2530" w:rsidRPr="00820E59" w:rsidRDefault="00FE25BA" w:rsidP="00107EAA">
      <w:pPr>
        <w:pStyle w:val="Paragraphedeliste"/>
        <w:numPr>
          <w:ilvl w:val="0"/>
          <w:numId w:val="11"/>
        </w:numPr>
        <w:spacing w:line="276" w:lineRule="auto"/>
        <w:jc w:val="both"/>
        <w:rPr>
          <w:rFonts w:ascii="Century Schoolbook" w:hAnsi="Century Schoolbook"/>
          <w:sz w:val="24"/>
          <w:szCs w:val="24"/>
        </w:rPr>
      </w:pPr>
      <w:r w:rsidRPr="00820E59">
        <w:rPr>
          <w:rFonts w:ascii="Century Schoolbook" w:hAnsi="Century Schoolbook"/>
          <w:sz w:val="24"/>
          <w:szCs w:val="24"/>
        </w:rPr>
        <w:t>Rétroaction</w:t>
      </w:r>
      <w:r w:rsidR="005C2530" w:rsidRPr="00820E59">
        <w:rPr>
          <w:rFonts w:ascii="Century Schoolbook" w:hAnsi="Century Schoolbook"/>
          <w:sz w:val="24"/>
          <w:szCs w:val="24"/>
        </w:rPr>
        <w:t xml:space="preserve"> et communication </w:t>
      </w:r>
      <w:r w:rsidRPr="00820E59">
        <w:rPr>
          <w:rFonts w:ascii="Century Schoolbook" w:hAnsi="Century Schoolbook"/>
          <w:sz w:val="24"/>
          <w:szCs w:val="24"/>
        </w:rPr>
        <w:t>: Une</w:t>
      </w:r>
      <w:r w:rsidR="005C2530" w:rsidRPr="00820E59">
        <w:rPr>
          <w:rFonts w:ascii="Century Schoolbook" w:hAnsi="Century Schoolbook"/>
          <w:sz w:val="24"/>
          <w:szCs w:val="24"/>
        </w:rPr>
        <w:t xml:space="preserve"> fois qu’une plainte ou une suggestion a été </w:t>
      </w:r>
      <w:r w:rsidRPr="00820E59">
        <w:rPr>
          <w:rFonts w:ascii="Century Schoolbook" w:hAnsi="Century Schoolbook"/>
          <w:sz w:val="24"/>
          <w:szCs w:val="24"/>
        </w:rPr>
        <w:t>traitée,</w:t>
      </w:r>
      <w:r w:rsidR="005C2530" w:rsidRPr="00820E59">
        <w:rPr>
          <w:rFonts w:ascii="Century Schoolbook" w:hAnsi="Century Schoolbook"/>
          <w:sz w:val="24"/>
          <w:szCs w:val="24"/>
        </w:rPr>
        <w:t xml:space="preserve"> les </w:t>
      </w:r>
      <w:r w:rsidRPr="00820E59">
        <w:rPr>
          <w:rFonts w:ascii="Century Schoolbook" w:hAnsi="Century Schoolbook"/>
          <w:sz w:val="24"/>
          <w:szCs w:val="24"/>
        </w:rPr>
        <w:t>bénéficiaires</w:t>
      </w:r>
      <w:r w:rsidR="005C2530" w:rsidRPr="00820E59">
        <w:rPr>
          <w:rFonts w:ascii="Century Schoolbook" w:hAnsi="Century Schoolbook"/>
          <w:sz w:val="24"/>
          <w:szCs w:val="24"/>
        </w:rPr>
        <w:t xml:space="preserve"> sont informés des mesures prises et des </w:t>
      </w:r>
      <w:r w:rsidRPr="00820E59">
        <w:rPr>
          <w:rFonts w:ascii="Century Schoolbook" w:hAnsi="Century Schoolbook"/>
          <w:sz w:val="24"/>
          <w:szCs w:val="24"/>
        </w:rPr>
        <w:t>résultats</w:t>
      </w:r>
      <w:r w:rsidR="005C2530" w:rsidRPr="00820E59">
        <w:rPr>
          <w:rFonts w:ascii="Century Schoolbook" w:hAnsi="Century Schoolbook"/>
          <w:sz w:val="24"/>
          <w:szCs w:val="24"/>
        </w:rPr>
        <w:t xml:space="preserve"> </w:t>
      </w:r>
      <w:r w:rsidR="00827127" w:rsidRPr="00820E59">
        <w:rPr>
          <w:rFonts w:ascii="Century Schoolbook" w:hAnsi="Century Schoolbook"/>
          <w:sz w:val="24"/>
          <w:szCs w:val="24"/>
        </w:rPr>
        <w:t>obtenus. Cela</w:t>
      </w:r>
      <w:r w:rsidR="005C2530" w:rsidRPr="00820E59">
        <w:rPr>
          <w:rFonts w:ascii="Century Schoolbook" w:hAnsi="Century Schoolbook"/>
          <w:sz w:val="24"/>
          <w:szCs w:val="24"/>
        </w:rPr>
        <w:t xml:space="preserve"> peut se faire par le biais de </w:t>
      </w:r>
      <w:r w:rsidRPr="00820E59">
        <w:rPr>
          <w:rFonts w:ascii="Century Schoolbook" w:hAnsi="Century Schoolbook"/>
          <w:sz w:val="24"/>
          <w:szCs w:val="24"/>
        </w:rPr>
        <w:t>réunions</w:t>
      </w:r>
      <w:r w:rsidR="005C2530" w:rsidRPr="00820E59">
        <w:rPr>
          <w:rFonts w:ascii="Century Schoolbook" w:hAnsi="Century Schoolbook"/>
          <w:sz w:val="24"/>
          <w:szCs w:val="24"/>
        </w:rPr>
        <w:t xml:space="preserve"> </w:t>
      </w:r>
      <w:r w:rsidRPr="00820E59">
        <w:rPr>
          <w:rFonts w:ascii="Century Schoolbook" w:hAnsi="Century Schoolbook"/>
          <w:sz w:val="24"/>
          <w:szCs w:val="24"/>
        </w:rPr>
        <w:t>communautaires,</w:t>
      </w:r>
      <w:r w:rsidR="005C2530" w:rsidRPr="00820E59">
        <w:rPr>
          <w:rFonts w:ascii="Century Schoolbook" w:hAnsi="Century Schoolbook"/>
          <w:sz w:val="24"/>
          <w:szCs w:val="24"/>
        </w:rPr>
        <w:t xml:space="preserve"> de panneaux d’affichage ou de bulletins d’information. Il est essentiel </w:t>
      </w:r>
      <w:r w:rsidRPr="00820E59">
        <w:rPr>
          <w:rFonts w:ascii="Century Schoolbook" w:hAnsi="Century Schoolbook"/>
          <w:sz w:val="24"/>
          <w:szCs w:val="24"/>
        </w:rPr>
        <w:t>de fournir</w:t>
      </w:r>
      <w:r w:rsidR="005C2530" w:rsidRPr="00820E59">
        <w:rPr>
          <w:rFonts w:ascii="Century Schoolbook" w:hAnsi="Century Schoolbook"/>
          <w:sz w:val="24"/>
          <w:szCs w:val="24"/>
        </w:rPr>
        <w:t xml:space="preserve"> un retour d’information clair et transparent pour </w:t>
      </w:r>
      <w:r w:rsidRPr="00820E59">
        <w:rPr>
          <w:rFonts w:ascii="Century Schoolbook" w:hAnsi="Century Schoolbook"/>
          <w:sz w:val="24"/>
          <w:szCs w:val="24"/>
        </w:rPr>
        <w:t>démontrer</w:t>
      </w:r>
      <w:r w:rsidR="005C2530" w:rsidRPr="00820E59">
        <w:rPr>
          <w:rFonts w:ascii="Century Schoolbook" w:hAnsi="Century Schoolbook"/>
          <w:sz w:val="24"/>
          <w:szCs w:val="24"/>
        </w:rPr>
        <w:t xml:space="preserve"> que les préoccupations des communautés sont prises au sérieux et que des </w:t>
      </w:r>
      <w:r w:rsidRPr="00820E59">
        <w:rPr>
          <w:rFonts w:ascii="Century Schoolbook" w:hAnsi="Century Schoolbook"/>
          <w:sz w:val="24"/>
          <w:szCs w:val="24"/>
        </w:rPr>
        <w:t>mesures</w:t>
      </w:r>
      <w:r w:rsidR="005C2530" w:rsidRPr="00820E59">
        <w:rPr>
          <w:rFonts w:ascii="Century Schoolbook" w:hAnsi="Century Schoolbook"/>
          <w:sz w:val="24"/>
          <w:szCs w:val="24"/>
        </w:rPr>
        <w:t xml:space="preserve"> correctes sont également prises.</w:t>
      </w:r>
    </w:p>
    <w:p w14:paraId="2FBA3EF9" w14:textId="66CE47D5" w:rsidR="005C2530" w:rsidRPr="00820E59" w:rsidRDefault="005C2530" w:rsidP="00107EAA">
      <w:pPr>
        <w:pStyle w:val="Paragraphedeliste"/>
        <w:numPr>
          <w:ilvl w:val="0"/>
          <w:numId w:val="11"/>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Gestion des problèmes complexes : Dans un contexte </w:t>
      </w:r>
      <w:r w:rsidR="0032244A" w:rsidRPr="00820E59">
        <w:rPr>
          <w:rFonts w:ascii="Century Schoolbook" w:hAnsi="Century Schoolbook"/>
          <w:sz w:val="24"/>
          <w:szCs w:val="24"/>
        </w:rPr>
        <w:t>d</w:t>
      </w:r>
      <w:r w:rsidR="00A36896">
        <w:rPr>
          <w:rFonts w:ascii="Century Schoolbook" w:hAnsi="Century Schoolbook"/>
          <w:sz w:val="24"/>
          <w:szCs w:val="24"/>
        </w:rPr>
        <w:t>e conflit dans les provinces du Sud-Kivu et de l’Ituri qui est souvent lié à l’ethnicité, aux ressources naturelles, à la terre et à la concurrence politique</w:t>
      </w:r>
      <w:r w:rsidR="00FE25BA" w:rsidRPr="00820E59">
        <w:rPr>
          <w:rFonts w:ascii="Century Schoolbook" w:hAnsi="Century Schoolbook"/>
          <w:sz w:val="24"/>
          <w:szCs w:val="24"/>
        </w:rPr>
        <w:t>,</w:t>
      </w:r>
      <w:r w:rsidR="0032244A" w:rsidRPr="00820E59">
        <w:rPr>
          <w:rFonts w:ascii="Century Schoolbook" w:hAnsi="Century Schoolbook"/>
          <w:sz w:val="24"/>
          <w:szCs w:val="24"/>
        </w:rPr>
        <w:t xml:space="preserve"> il est possible que certaines plaintes ou suggestions soient liées à des tensions communautaires ou à des problèmes de </w:t>
      </w:r>
      <w:r w:rsidR="00FE25BA" w:rsidRPr="00820E59">
        <w:rPr>
          <w:rFonts w:ascii="Century Schoolbook" w:hAnsi="Century Schoolbook"/>
          <w:sz w:val="24"/>
          <w:szCs w:val="24"/>
        </w:rPr>
        <w:t xml:space="preserve">discrimination. </w:t>
      </w:r>
      <w:r w:rsidR="0032244A" w:rsidRPr="00820E59">
        <w:rPr>
          <w:rFonts w:ascii="Century Schoolbook" w:hAnsi="Century Schoolbook"/>
          <w:sz w:val="24"/>
          <w:szCs w:val="24"/>
        </w:rPr>
        <w:t xml:space="preserve">Dans de tels </w:t>
      </w:r>
      <w:r w:rsidR="00FE25BA" w:rsidRPr="00820E59">
        <w:rPr>
          <w:rFonts w:ascii="Century Schoolbook" w:hAnsi="Century Schoolbook"/>
          <w:sz w:val="24"/>
          <w:szCs w:val="24"/>
        </w:rPr>
        <w:t>cas,</w:t>
      </w:r>
      <w:r w:rsidR="0032244A" w:rsidRPr="00820E59">
        <w:rPr>
          <w:rFonts w:ascii="Century Schoolbook" w:hAnsi="Century Schoolbook"/>
          <w:sz w:val="24"/>
          <w:szCs w:val="24"/>
        </w:rPr>
        <w:t xml:space="preserve"> il est crucial d’adopter une approche sensible aux conflits et de travailler en étroite collaboration avec les leaders communautaires et les acteurs locaux pour résoudre les problèmes de </w:t>
      </w:r>
      <w:r w:rsidR="00FE25BA" w:rsidRPr="00820E59">
        <w:rPr>
          <w:rFonts w:ascii="Century Schoolbook" w:hAnsi="Century Schoolbook"/>
          <w:sz w:val="24"/>
          <w:szCs w:val="24"/>
        </w:rPr>
        <w:t>manière</w:t>
      </w:r>
      <w:r w:rsidR="0032244A" w:rsidRPr="00820E59">
        <w:rPr>
          <w:rFonts w:ascii="Century Schoolbook" w:hAnsi="Century Schoolbook"/>
          <w:sz w:val="24"/>
          <w:szCs w:val="24"/>
        </w:rPr>
        <w:t xml:space="preserve"> équitable et </w:t>
      </w:r>
      <w:r w:rsidR="00C05F87" w:rsidRPr="00820E59">
        <w:rPr>
          <w:rFonts w:ascii="Century Schoolbook" w:hAnsi="Century Schoolbook"/>
          <w:sz w:val="24"/>
          <w:szCs w:val="24"/>
        </w:rPr>
        <w:t>pacifique. La</w:t>
      </w:r>
      <w:r w:rsidR="0032244A" w:rsidRPr="00820E59">
        <w:rPr>
          <w:rFonts w:ascii="Century Schoolbook" w:hAnsi="Century Schoolbook"/>
          <w:sz w:val="24"/>
          <w:szCs w:val="24"/>
        </w:rPr>
        <w:t xml:space="preserve"> médiation et dialogue peuvent </w:t>
      </w:r>
      <w:r w:rsidR="00FE25BA" w:rsidRPr="00820E59">
        <w:rPr>
          <w:rFonts w:ascii="Century Schoolbook" w:hAnsi="Century Schoolbook"/>
          <w:sz w:val="24"/>
          <w:szCs w:val="24"/>
        </w:rPr>
        <w:t>être</w:t>
      </w:r>
      <w:r w:rsidR="0032244A" w:rsidRPr="00820E59">
        <w:rPr>
          <w:rFonts w:ascii="Century Schoolbook" w:hAnsi="Century Schoolbook"/>
          <w:sz w:val="24"/>
          <w:szCs w:val="24"/>
        </w:rPr>
        <w:t xml:space="preserve"> nécessaire pour parvenir à des solutions acceptables pour toutes les parties.</w:t>
      </w:r>
    </w:p>
    <w:p w14:paraId="170E9A1F" w14:textId="77777777" w:rsidR="0032244A" w:rsidRPr="00820E59" w:rsidRDefault="0032244A" w:rsidP="00107EAA">
      <w:pPr>
        <w:pStyle w:val="Paragraphedeliste"/>
        <w:numPr>
          <w:ilvl w:val="0"/>
          <w:numId w:val="11"/>
        </w:numPr>
        <w:spacing w:line="276" w:lineRule="auto"/>
        <w:jc w:val="both"/>
        <w:rPr>
          <w:rFonts w:ascii="Century Schoolbook" w:hAnsi="Century Schoolbook"/>
          <w:sz w:val="24"/>
          <w:szCs w:val="24"/>
        </w:rPr>
      </w:pPr>
      <w:r w:rsidRPr="00820E59">
        <w:rPr>
          <w:rFonts w:ascii="Century Schoolbook" w:hAnsi="Century Schoolbook"/>
          <w:sz w:val="24"/>
          <w:szCs w:val="24"/>
        </w:rPr>
        <w:lastRenderedPageBreak/>
        <w:t xml:space="preserve">Participation des </w:t>
      </w:r>
      <w:r w:rsidR="00FE25BA" w:rsidRPr="00820E59">
        <w:rPr>
          <w:rFonts w:ascii="Century Schoolbook" w:hAnsi="Century Schoolbook"/>
          <w:sz w:val="24"/>
          <w:szCs w:val="24"/>
        </w:rPr>
        <w:t>bénéficiaires</w:t>
      </w:r>
      <w:r w:rsidRPr="00820E59">
        <w:rPr>
          <w:rFonts w:ascii="Century Schoolbook" w:hAnsi="Century Schoolbook"/>
          <w:sz w:val="24"/>
          <w:szCs w:val="24"/>
        </w:rPr>
        <w:t xml:space="preserve"> : Outre la boite à </w:t>
      </w:r>
      <w:r w:rsidR="00FE25BA" w:rsidRPr="00820E59">
        <w:rPr>
          <w:rFonts w:ascii="Century Schoolbook" w:hAnsi="Century Schoolbook"/>
          <w:sz w:val="24"/>
          <w:szCs w:val="24"/>
        </w:rPr>
        <w:t>suggestions,</w:t>
      </w:r>
      <w:r w:rsidRPr="00820E59">
        <w:rPr>
          <w:rFonts w:ascii="Century Schoolbook" w:hAnsi="Century Schoolbook"/>
          <w:sz w:val="24"/>
          <w:szCs w:val="24"/>
        </w:rPr>
        <w:t xml:space="preserve"> il est important d’encourager la participation des </w:t>
      </w:r>
      <w:r w:rsidR="00FE25BA" w:rsidRPr="00820E59">
        <w:rPr>
          <w:rFonts w:ascii="Century Schoolbook" w:hAnsi="Century Schoolbook"/>
          <w:sz w:val="24"/>
          <w:szCs w:val="24"/>
        </w:rPr>
        <w:t>bénéficiaires</w:t>
      </w:r>
      <w:r w:rsidRPr="00820E59">
        <w:rPr>
          <w:rFonts w:ascii="Century Schoolbook" w:hAnsi="Century Schoolbook"/>
          <w:sz w:val="24"/>
          <w:szCs w:val="24"/>
        </w:rPr>
        <w:t xml:space="preserve"> à d’autres mécanismes de redevabilité, tels que les réunions communautaires, les groupes de discussion ou les comités de suivi. Ces plateformes permettent aux communautés de </w:t>
      </w:r>
      <w:r w:rsidR="00FE25BA" w:rsidRPr="00820E59">
        <w:rPr>
          <w:rFonts w:ascii="Century Schoolbook" w:hAnsi="Century Schoolbook"/>
          <w:sz w:val="24"/>
          <w:szCs w:val="24"/>
        </w:rPr>
        <w:t>s’exprimer,</w:t>
      </w:r>
      <w:r w:rsidRPr="00820E59">
        <w:rPr>
          <w:rFonts w:ascii="Century Schoolbook" w:hAnsi="Century Schoolbook"/>
          <w:sz w:val="24"/>
          <w:szCs w:val="24"/>
        </w:rPr>
        <w:t xml:space="preserve"> de discuter des problèmes et de contribuer </w:t>
      </w:r>
      <w:r w:rsidR="00FE25BA" w:rsidRPr="00820E59">
        <w:rPr>
          <w:rFonts w:ascii="Century Schoolbook" w:hAnsi="Century Schoolbook"/>
          <w:sz w:val="24"/>
          <w:szCs w:val="24"/>
        </w:rPr>
        <w:t>activement</w:t>
      </w:r>
      <w:r w:rsidRPr="00820E59">
        <w:rPr>
          <w:rFonts w:ascii="Century Schoolbook" w:hAnsi="Century Schoolbook"/>
          <w:sz w:val="24"/>
          <w:szCs w:val="24"/>
        </w:rPr>
        <w:t xml:space="preserve"> à la prise de décision </w:t>
      </w:r>
      <w:r w:rsidR="00FE25BA" w:rsidRPr="00820E59">
        <w:rPr>
          <w:rFonts w:ascii="Century Schoolbook" w:hAnsi="Century Schoolbook"/>
          <w:sz w:val="24"/>
          <w:szCs w:val="24"/>
        </w:rPr>
        <w:t>concernant</w:t>
      </w:r>
      <w:r w:rsidRPr="00820E59">
        <w:rPr>
          <w:rFonts w:ascii="Century Schoolbook" w:hAnsi="Century Schoolbook"/>
          <w:sz w:val="24"/>
          <w:szCs w:val="24"/>
        </w:rPr>
        <w:t xml:space="preserve"> </w:t>
      </w:r>
      <w:r w:rsidR="00FE25BA" w:rsidRPr="00820E59">
        <w:rPr>
          <w:rFonts w:ascii="Century Schoolbook" w:hAnsi="Century Schoolbook"/>
          <w:sz w:val="24"/>
          <w:szCs w:val="24"/>
        </w:rPr>
        <w:t>le</w:t>
      </w:r>
      <w:r w:rsidRPr="00820E59">
        <w:rPr>
          <w:rFonts w:ascii="Century Schoolbook" w:hAnsi="Century Schoolbook"/>
          <w:sz w:val="24"/>
          <w:szCs w:val="24"/>
        </w:rPr>
        <w:t xml:space="preserve"> projet. En favorisant une partic</w:t>
      </w:r>
      <w:r w:rsidR="00774DF2" w:rsidRPr="00820E59">
        <w:rPr>
          <w:rFonts w:ascii="Century Schoolbook" w:hAnsi="Century Schoolbook"/>
          <w:sz w:val="24"/>
          <w:szCs w:val="24"/>
        </w:rPr>
        <w:t xml:space="preserve">ipation </w:t>
      </w:r>
      <w:r w:rsidR="00FE25BA" w:rsidRPr="00820E59">
        <w:rPr>
          <w:rFonts w:ascii="Century Schoolbook" w:hAnsi="Century Schoolbook"/>
          <w:sz w:val="24"/>
          <w:szCs w:val="24"/>
        </w:rPr>
        <w:t>inclusive, la</w:t>
      </w:r>
      <w:r w:rsidR="00774DF2" w:rsidRPr="00820E59">
        <w:rPr>
          <w:rFonts w:ascii="Century Schoolbook" w:hAnsi="Century Schoolbook"/>
          <w:sz w:val="24"/>
          <w:szCs w:val="24"/>
        </w:rPr>
        <w:t xml:space="preserve"> voie de collecte des plaintes peut contribuer à </w:t>
      </w:r>
      <w:r w:rsidR="00FE25BA" w:rsidRPr="00820E59">
        <w:rPr>
          <w:rFonts w:ascii="Century Schoolbook" w:hAnsi="Century Schoolbook"/>
          <w:sz w:val="24"/>
          <w:szCs w:val="24"/>
        </w:rPr>
        <w:t>réduire</w:t>
      </w:r>
      <w:r w:rsidR="00774DF2" w:rsidRPr="00820E59">
        <w:rPr>
          <w:rFonts w:ascii="Century Schoolbook" w:hAnsi="Century Schoolbook"/>
          <w:sz w:val="24"/>
          <w:szCs w:val="24"/>
        </w:rPr>
        <w:t xml:space="preserve"> les tensions et à promouvoir la</w:t>
      </w:r>
      <w:r w:rsidR="00774DF2" w:rsidRPr="00820E59">
        <w:rPr>
          <w:rFonts w:ascii="Century Schoolbook" w:hAnsi="Century Schoolbook"/>
          <w:sz w:val="24"/>
          <w:szCs w:val="24"/>
        </w:rPr>
        <w:tab/>
        <w:t xml:space="preserve"> cohésion sociale.</w:t>
      </w:r>
    </w:p>
    <w:p w14:paraId="263B4B90" w14:textId="1C3565B7" w:rsidR="00774DF2" w:rsidRPr="00820E59" w:rsidRDefault="00774DF2" w:rsidP="00107EAA">
      <w:pPr>
        <w:pStyle w:val="Paragraphedeliste"/>
        <w:numPr>
          <w:ilvl w:val="0"/>
          <w:numId w:val="11"/>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Suivi indépendant et évaluation externe : Pour </w:t>
      </w:r>
      <w:r w:rsidR="00FE25BA" w:rsidRPr="00820E59">
        <w:rPr>
          <w:rFonts w:ascii="Century Schoolbook" w:hAnsi="Century Schoolbook"/>
          <w:sz w:val="24"/>
          <w:szCs w:val="24"/>
        </w:rPr>
        <w:t>renforcer</w:t>
      </w:r>
      <w:r w:rsidRPr="00820E59">
        <w:rPr>
          <w:rFonts w:ascii="Century Schoolbook" w:hAnsi="Century Schoolbook"/>
          <w:sz w:val="24"/>
          <w:szCs w:val="24"/>
        </w:rPr>
        <w:t xml:space="preserve"> la </w:t>
      </w:r>
      <w:r w:rsidR="00FE25BA" w:rsidRPr="00820E59">
        <w:rPr>
          <w:rFonts w:ascii="Century Schoolbook" w:hAnsi="Century Schoolbook"/>
          <w:sz w:val="24"/>
          <w:szCs w:val="24"/>
        </w:rPr>
        <w:t>crédibilité</w:t>
      </w:r>
      <w:r w:rsidRPr="00820E59">
        <w:rPr>
          <w:rFonts w:ascii="Century Schoolbook" w:hAnsi="Century Schoolbook"/>
          <w:sz w:val="24"/>
          <w:szCs w:val="24"/>
        </w:rPr>
        <w:t xml:space="preserve"> et l’objectivité de cette voie de collecte des </w:t>
      </w:r>
      <w:r w:rsidR="00FC578F" w:rsidRPr="00820E59">
        <w:rPr>
          <w:rFonts w:ascii="Century Schoolbook" w:hAnsi="Century Schoolbook"/>
          <w:sz w:val="24"/>
          <w:szCs w:val="24"/>
        </w:rPr>
        <w:t>plaintes,</w:t>
      </w:r>
      <w:r w:rsidRPr="00820E59">
        <w:rPr>
          <w:rFonts w:ascii="Century Schoolbook" w:hAnsi="Century Schoolbook"/>
          <w:sz w:val="24"/>
          <w:szCs w:val="24"/>
        </w:rPr>
        <w:t xml:space="preserve"> il peut </w:t>
      </w:r>
      <w:r w:rsidR="00FE25BA" w:rsidRPr="00820E59">
        <w:rPr>
          <w:rFonts w:ascii="Century Schoolbook" w:hAnsi="Century Schoolbook"/>
          <w:sz w:val="24"/>
          <w:szCs w:val="24"/>
        </w:rPr>
        <w:t>être</w:t>
      </w:r>
      <w:r w:rsidRPr="00820E59">
        <w:rPr>
          <w:rFonts w:ascii="Century Schoolbook" w:hAnsi="Century Schoolbook"/>
          <w:sz w:val="24"/>
          <w:szCs w:val="24"/>
        </w:rPr>
        <w:t xml:space="preserve"> </w:t>
      </w:r>
      <w:r w:rsidR="00FE25BA" w:rsidRPr="00820E59">
        <w:rPr>
          <w:rFonts w:ascii="Century Schoolbook" w:hAnsi="Century Schoolbook"/>
          <w:sz w:val="24"/>
          <w:szCs w:val="24"/>
        </w:rPr>
        <w:t>bénéfique</w:t>
      </w:r>
      <w:r w:rsidRPr="00820E59">
        <w:rPr>
          <w:rFonts w:ascii="Century Schoolbook" w:hAnsi="Century Schoolbook"/>
          <w:sz w:val="24"/>
          <w:szCs w:val="24"/>
        </w:rPr>
        <w:t xml:space="preserve"> de </w:t>
      </w:r>
      <w:r w:rsidR="00FE25BA" w:rsidRPr="00820E59">
        <w:rPr>
          <w:rFonts w:ascii="Century Schoolbook" w:hAnsi="Century Schoolbook"/>
          <w:sz w:val="24"/>
          <w:szCs w:val="24"/>
        </w:rPr>
        <w:t>faire</w:t>
      </w:r>
      <w:r w:rsidRPr="00820E59">
        <w:rPr>
          <w:rFonts w:ascii="Century Schoolbook" w:hAnsi="Century Schoolbook"/>
          <w:sz w:val="24"/>
          <w:szCs w:val="24"/>
        </w:rPr>
        <w:t xml:space="preserve"> appel à des évaluateurs externes ou à des organisations de la société civile pour mener des évaluations </w:t>
      </w:r>
      <w:r w:rsidR="00FC578F" w:rsidRPr="00820E59">
        <w:rPr>
          <w:rFonts w:ascii="Century Schoolbook" w:hAnsi="Century Schoolbook"/>
          <w:sz w:val="24"/>
          <w:szCs w:val="24"/>
        </w:rPr>
        <w:t>indépendantes. Cela</w:t>
      </w:r>
      <w:r w:rsidRPr="00820E59">
        <w:rPr>
          <w:rFonts w:ascii="Century Schoolbook" w:hAnsi="Century Schoolbook"/>
          <w:sz w:val="24"/>
          <w:szCs w:val="24"/>
        </w:rPr>
        <w:t xml:space="preserve"> permet de vérifier l’</w:t>
      </w:r>
      <w:r w:rsidR="00FE25BA" w:rsidRPr="00820E59">
        <w:rPr>
          <w:rFonts w:ascii="Century Schoolbook" w:hAnsi="Century Schoolbook"/>
          <w:sz w:val="24"/>
          <w:szCs w:val="24"/>
        </w:rPr>
        <w:t>efficacité</w:t>
      </w:r>
      <w:r w:rsidRPr="00820E59">
        <w:rPr>
          <w:rFonts w:ascii="Century Schoolbook" w:hAnsi="Century Schoolbook"/>
          <w:sz w:val="24"/>
          <w:szCs w:val="24"/>
        </w:rPr>
        <w:t xml:space="preserve"> de </w:t>
      </w:r>
      <w:r w:rsidR="00FE25BA" w:rsidRPr="00820E59">
        <w:rPr>
          <w:rFonts w:ascii="Century Schoolbook" w:hAnsi="Century Schoolbook"/>
          <w:sz w:val="24"/>
          <w:szCs w:val="24"/>
        </w:rPr>
        <w:t>cette</w:t>
      </w:r>
      <w:r w:rsidRPr="00820E59">
        <w:rPr>
          <w:rFonts w:ascii="Century Schoolbook" w:hAnsi="Century Schoolbook"/>
          <w:sz w:val="24"/>
          <w:szCs w:val="24"/>
        </w:rPr>
        <w:t xml:space="preserve"> voie de</w:t>
      </w:r>
      <w:r w:rsidR="00FE25BA" w:rsidRPr="00820E59">
        <w:rPr>
          <w:rFonts w:ascii="Century Schoolbook" w:hAnsi="Century Schoolbook"/>
          <w:sz w:val="24"/>
          <w:szCs w:val="24"/>
        </w:rPr>
        <w:t xml:space="preserve"> collecte</w:t>
      </w:r>
      <w:r w:rsidRPr="00820E59">
        <w:rPr>
          <w:rFonts w:ascii="Century Schoolbook" w:hAnsi="Century Schoolbook"/>
          <w:sz w:val="24"/>
          <w:szCs w:val="24"/>
        </w:rPr>
        <w:t xml:space="preserve"> des </w:t>
      </w:r>
      <w:r w:rsidR="00FC578F" w:rsidRPr="00820E59">
        <w:rPr>
          <w:rFonts w:ascii="Century Schoolbook" w:hAnsi="Century Schoolbook"/>
          <w:sz w:val="24"/>
          <w:szCs w:val="24"/>
        </w:rPr>
        <w:t>plaintes,</w:t>
      </w:r>
      <w:r w:rsidRPr="00820E59">
        <w:rPr>
          <w:rFonts w:ascii="Century Schoolbook" w:hAnsi="Century Schoolbook"/>
          <w:sz w:val="24"/>
          <w:szCs w:val="24"/>
        </w:rPr>
        <w:t xml:space="preserve"> d’identifier les lacunes </w:t>
      </w:r>
      <w:r w:rsidR="00FE25BA" w:rsidRPr="00820E59">
        <w:rPr>
          <w:rFonts w:ascii="Century Schoolbook" w:hAnsi="Century Schoolbook"/>
          <w:sz w:val="24"/>
          <w:szCs w:val="24"/>
        </w:rPr>
        <w:t>et</w:t>
      </w:r>
      <w:r w:rsidRPr="00820E59">
        <w:rPr>
          <w:rFonts w:ascii="Century Schoolbook" w:hAnsi="Century Schoolbook"/>
          <w:sz w:val="24"/>
          <w:szCs w:val="24"/>
        </w:rPr>
        <w:t xml:space="preserve"> de formuler des recommandations d’</w:t>
      </w:r>
      <w:r w:rsidR="00FE25BA" w:rsidRPr="00820E59">
        <w:rPr>
          <w:rFonts w:ascii="Century Schoolbook" w:hAnsi="Century Schoolbook"/>
          <w:sz w:val="24"/>
          <w:szCs w:val="24"/>
        </w:rPr>
        <w:t xml:space="preserve">amélioration. Les </w:t>
      </w:r>
      <w:r w:rsidRPr="00820E59">
        <w:rPr>
          <w:rFonts w:ascii="Century Schoolbook" w:hAnsi="Century Schoolbook"/>
          <w:sz w:val="24"/>
          <w:szCs w:val="24"/>
        </w:rPr>
        <w:t xml:space="preserve">résultats de ces évaluations peuvent </w:t>
      </w:r>
      <w:r w:rsidR="00FE25BA" w:rsidRPr="00820E59">
        <w:rPr>
          <w:rFonts w:ascii="Century Schoolbook" w:hAnsi="Century Schoolbook"/>
          <w:sz w:val="24"/>
          <w:szCs w:val="24"/>
        </w:rPr>
        <w:t>être</w:t>
      </w:r>
      <w:r w:rsidRPr="00820E59">
        <w:rPr>
          <w:rFonts w:ascii="Century Schoolbook" w:hAnsi="Century Schoolbook"/>
          <w:sz w:val="24"/>
          <w:szCs w:val="24"/>
        </w:rPr>
        <w:t xml:space="preserve"> partagés avec les parties prenantes et le public pour assurer la</w:t>
      </w:r>
      <w:r w:rsidR="00FC578F">
        <w:rPr>
          <w:rFonts w:ascii="Century Schoolbook" w:hAnsi="Century Schoolbook"/>
          <w:sz w:val="24"/>
          <w:szCs w:val="24"/>
        </w:rPr>
        <w:t xml:space="preserve"> </w:t>
      </w:r>
      <w:r w:rsidRPr="00820E59">
        <w:rPr>
          <w:rFonts w:ascii="Century Schoolbook" w:hAnsi="Century Schoolbook"/>
          <w:sz w:val="24"/>
          <w:szCs w:val="24"/>
        </w:rPr>
        <w:t>transparence et la</w:t>
      </w:r>
      <w:r w:rsidR="00FE25BA" w:rsidRPr="00820E59">
        <w:rPr>
          <w:rFonts w:ascii="Century Schoolbook" w:hAnsi="Century Schoolbook"/>
          <w:sz w:val="24"/>
          <w:szCs w:val="24"/>
        </w:rPr>
        <w:t xml:space="preserve"> </w:t>
      </w:r>
      <w:r w:rsidRPr="00820E59">
        <w:rPr>
          <w:rFonts w:ascii="Century Schoolbook" w:hAnsi="Century Schoolbook"/>
          <w:sz w:val="24"/>
          <w:szCs w:val="24"/>
        </w:rPr>
        <w:t>responsabilité.</w:t>
      </w:r>
    </w:p>
    <w:p w14:paraId="4BCEA4E9" w14:textId="77777777" w:rsidR="00774DF2" w:rsidRPr="00820E59" w:rsidRDefault="00774DF2" w:rsidP="00107EAA">
      <w:pPr>
        <w:pStyle w:val="Paragraphedeliste"/>
        <w:numPr>
          <w:ilvl w:val="0"/>
          <w:numId w:val="11"/>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Apprentissage et amélioration continue : Cette </w:t>
      </w:r>
      <w:r w:rsidR="00FE25BA" w:rsidRPr="00820E59">
        <w:rPr>
          <w:rFonts w:ascii="Century Schoolbook" w:hAnsi="Century Schoolbook"/>
          <w:sz w:val="24"/>
          <w:szCs w:val="24"/>
        </w:rPr>
        <w:t>voie</w:t>
      </w:r>
      <w:r w:rsidRPr="00820E59">
        <w:rPr>
          <w:rFonts w:ascii="Century Schoolbook" w:hAnsi="Century Schoolbook"/>
          <w:sz w:val="24"/>
          <w:szCs w:val="24"/>
        </w:rPr>
        <w:t xml:space="preserve"> de collecte des plaintes doit </w:t>
      </w:r>
      <w:r w:rsidR="00FE25BA" w:rsidRPr="00820E59">
        <w:rPr>
          <w:rFonts w:ascii="Century Schoolbook" w:hAnsi="Century Schoolbook"/>
          <w:sz w:val="24"/>
          <w:szCs w:val="24"/>
        </w:rPr>
        <w:t>être</w:t>
      </w:r>
      <w:r w:rsidRPr="00820E59">
        <w:rPr>
          <w:rFonts w:ascii="Century Schoolbook" w:hAnsi="Century Schoolbook"/>
          <w:sz w:val="24"/>
          <w:szCs w:val="24"/>
        </w:rPr>
        <w:t xml:space="preserve"> considérée comme un processus </w:t>
      </w:r>
      <w:r w:rsidR="00FE25BA" w:rsidRPr="00820E59">
        <w:rPr>
          <w:rFonts w:ascii="Century Schoolbook" w:hAnsi="Century Schoolbook"/>
          <w:sz w:val="24"/>
          <w:szCs w:val="24"/>
        </w:rPr>
        <w:t>évolutif. Les</w:t>
      </w:r>
      <w:r w:rsidR="005375C9" w:rsidRPr="00820E59">
        <w:rPr>
          <w:rFonts w:ascii="Century Schoolbook" w:hAnsi="Century Schoolbook"/>
          <w:sz w:val="24"/>
          <w:szCs w:val="24"/>
        </w:rPr>
        <w:t xml:space="preserve"> leçons apprises et les bonnes fiées tout au</w:t>
      </w:r>
      <w:r w:rsidR="00FE25BA" w:rsidRPr="00820E59">
        <w:rPr>
          <w:rFonts w:ascii="Century Schoolbook" w:hAnsi="Century Schoolbook"/>
          <w:sz w:val="24"/>
          <w:szCs w:val="24"/>
        </w:rPr>
        <w:t xml:space="preserve"> </w:t>
      </w:r>
      <w:r w:rsidR="005375C9" w:rsidRPr="00820E59">
        <w:rPr>
          <w:rFonts w:ascii="Century Schoolbook" w:hAnsi="Century Schoolbook"/>
          <w:sz w:val="24"/>
          <w:szCs w:val="24"/>
        </w:rPr>
        <w:t xml:space="preserve">long de sa mise en œuvre doivent </w:t>
      </w:r>
      <w:r w:rsidR="00FE25BA" w:rsidRPr="00820E59">
        <w:rPr>
          <w:rFonts w:ascii="Century Schoolbook" w:hAnsi="Century Schoolbook"/>
          <w:sz w:val="24"/>
          <w:szCs w:val="24"/>
        </w:rPr>
        <w:t>être</w:t>
      </w:r>
      <w:r w:rsidR="005375C9" w:rsidRPr="00820E59">
        <w:rPr>
          <w:rFonts w:ascii="Century Schoolbook" w:hAnsi="Century Schoolbook"/>
          <w:sz w:val="24"/>
          <w:szCs w:val="24"/>
        </w:rPr>
        <w:t xml:space="preserve"> intégrées pour améliorer la conception et l’</w:t>
      </w:r>
      <w:r w:rsidR="00FE25BA" w:rsidRPr="00820E59">
        <w:rPr>
          <w:rFonts w:ascii="Century Schoolbook" w:hAnsi="Century Schoolbook"/>
          <w:sz w:val="24"/>
          <w:szCs w:val="24"/>
        </w:rPr>
        <w:t>efficacité</w:t>
      </w:r>
      <w:r w:rsidR="005375C9" w:rsidRPr="00820E59">
        <w:rPr>
          <w:rFonts w:ascii="Century Schoolbook" w:hAnsi="Century Schoolbook"/>
          <w:sz w:val="24"/>
          <w:szCs w:val="24"/>
        </w:rPr>
        <w:t xml:space="preserve"> de cette </w:t>
      </w:r>
      <w:r w:rsidR="00FE25BA" w:rsidRPr="00820E59">
        <w:rPr>
          <w:rFonts w:ascii="Century Schoolbook" w:hAnsi="Century Schoolbook"/>
          <w:sz w:val="24"/>
          <w:szCs w:val="24"/>
        </w:rPr>
        <w:t>voie. Les</w:t>
      </w:r>
      <w:r w:rsidR="005375C9" w:rsidRPr="00820E59">
        <w:rPr>
          <w:rFonts w:ascii="Century Schoolbook" w:hAnsi="Century Schoolbook"/>
          <w:sz w:val="24"/>
          <w:szCs w:val="24"/>
        </w:rPr>
        <w:t xml:space="preserve"> retours d’information des </w:t>
      </w:r>
      <w:r w:rsidR="00FE25BA" w:rsidRPr="00820E59">
        <w:rPr>
          <w:rFonts w:ascii="Century Schoolbook" w:hAnsi="Century Schoolbook"/>
          <w:sz w:val="24"/>
          <w:szCs w:val="24"/>
        </w:rPr>
        <w:t>bénéficiaires</w:t>
      </w:r>
      <w:r w:rsidR="005375C9" w:rsidRPr="00820E59">
        <w:rPr>
          <w:rFonts w:ascii="Century Schoolbook" w:hAnsi="Century Schoolbook"/>
          <w:sz w:val="24"/>
          <w:szCs w:val="24"/>
        </w:rPr>
        <w:t xml:space="preserve"> et des autres parties prenantes doivent </w:t>
      </w:r>
      <w:r w:rsidR="00FE25BA" w:rsidRPr="00820E59">
        <w:rPr>
          <w:rFonts w:ascii="Century Schoolbook" w:hAnsi="Century Schoolbook"/>
          <w:sz w:val="24"/>
          <w:szCs w:val="24"/>
        </w:rPr>
        <w:t>être</w:t>
      </w:r>
      <w:r w:rsidR="005375C9" w:rsidRPr="00820E59">
        <w:rPr>
          <w:rFonts w:ascii="Century Schoolbook" w:hAnsi="Century Schoolbook"/>
          <w:sz w:val="24"/>
          <w:szCs w:val="24"/>
        </w:rPr>
        <w:t xml:space="preserve"> pris en </w:t>
      </w:r>
      <w:r w:rsidR="00FE25BA" w:rsidRPr="00820E59">
        <w:rPr>
          <w:rFonts w:ascii="Century Schoolbook" w:hAnsi="Century Schoolbook"/>
          <w:sz w:val="24"/>
          <w:szCs w:val="24"/>
        </w:rPr>
        <w:t>compte</w:t>
      </w:r>
      <w:r w:rsidR="005375C9" w:rsidRPr="00820E59">
        <w:rPr>
          <w:rFonts w:ascii="Century Schoolbook" w:hAnsi="Century Schoolbook"/>
          <w:sz w:val="24"/>
          <w:szCs w:val="24"/>
        </w:rPr>
        <w:t xml:space="preserve"> et utilisés pour apporter des ajustements et des améliorations continues.</w:t>
      </w:r>
    </w:p>
    <w:p w14:paraId="51995111" w14:textId="5D31A702" w:rsidR="005375C9" w:rsidRPr="00820E59" w:rsidRDefault="003C3F2A" w:rsidP="00107EAA">
      <w:pPr>
        <w:spacing w:line="276" w:lineRule="auto"/>
        <w:ind w:left="300"/>
        <w:jc w:val="both"/>
        <w:rPr>
          <w:rFonts w:ascii="Century Schoolbook" w:hAnsi="Century Schoolbook"/>
          <w:sz w:val="24"/>
          <w:szCs w:val="24"/>
        </w:rPr>
      </w:pPr>
      <w:r>
        <w:rPr>
          <w:rFonts w:ascii="Century Schoolbook" w:hAnsi="Century Schoolbook"/>
          <w:sz w:val="24"/>
          <w:szCs w:val="24"/>
        </w:rPr>
        <w:t xml:space="preserve">                </w:t>
      </w:r>
      <w:r w:rsidR="005375C9" w:rsidRPr="00820E59">
        <w:rPr>
          <w:rFonts w:ascii="Century Schoolbook" w:hAnsi="Century Schoolbook"/>
          <w:sz w:val="24"/>
          <w:szCs w:val="24"/>
        </w:rPr>
        <w:t xml:space="preserve">En </w:t>
      </w:r>
      <w:r w:rsidR="00FE25BA" w:rsidRPr="00820E59">
        <w:rPr>
          <w:rFonts w:ascii="Century Schoolbook" w:hAnsi="Century Schoolbook"/>
          <w:sz w:val="24"/>
          <w:szCs w:val="24"/>
        </w:rPr>
        <w:t>résumé, la</w:t>
      </w:r>
      <w:r w:rsidR="005375C9" w:rsidRPr="00820E59">
        <w:rPr>
          <w:rFonts w:ascii="Century Schoolbook" w:hAnsi="Century Schoolbook"/>
          <w:sz w:val="24"/>
          <w:szCs w:val="24"/>
        </w:rPr>
        <w:t xml:space="preserve"> boite à suggestions pour la redevabilité dans un contexte de c</w:t>
      </w:r>
      <w:r w:rsidR="003A5E49">
        <w:rPr>
          <w:rFonts w:ascii="Century Schoolbook" w:hAnsi="Century Schoolbook"/>
          <w:sz w:val="24"/>
          <w:szCs w:val="24"/>
        </w:rPr>
        <w:t>onflit dans les provinces du Sud-Kivu et de l’Ituri qui est souvent lié à l’ethnicité, aux ressources naturelles, à la terre et à la concurrence politique</w:t>
      </w:r>
      <w:r w:rsidR="005375C9" w:rsidRPr="00820E59">
        <w:rPr>
          <w:rFonts w:ascii="Century Schoolbook" w:hAnsi="Century Schoolbook"/>
          <w:sz w:val="24"/>
          <w:szCs w:val="24"/>
        </w:rPr>
        <w:t xml:space="preserve"> </w:t>
      </w:r>
      <w:r w:rsidR="00FE25BA" w:rsidRPr="00820E59">
        <w:rPr>
          <w:rFonts w:ascii="Century Schoolbook" w:hAnsi="Century Schoolbook"/>
          <w:sz w:val="24"/>
          <w:szCs w:val="24"/>
        </w:rPr>
        <w:t>vise</w:t>
      </w:r>
      <w:r w:rsidR="005375C9" w:rsidRPr="00820E59">
        <w:rPr>
          <w:rFonts w:ascii="Century Schoolbook" w:hAnsi="Century Schoolbook"/>
          <w:sz w:val="24"/>
          <w:szCs w:val="24"/>
        </w:rPr>
        <w:t xml:space="preserve"> à donner aux </w:t>
      </w:r>
      <w:r w:rsidR="00FE25BA" w:rsidRPr="00820E59">
        <w:rPr>
          <w:rFonts w:ascii="Century Schoolbook" w:hAnsi="Century Schoolbook"/>
          <w:sz w:val="24"/>
          <w:szCs w:val="24"/>
        </w:rPr>
        <w:t>bénéficiaires du projet une voix et à</w:t>
      </w:r>
      <w:r w:rsidR="005375C9" w:rsidRPr="00820E59">
        <w:rPr>
          <w:rFonts w:ascii="Century Schoolbook" w:hAnsi="Century Schoolbook"/>
          <w:sz w:val="24"/>
          <w:szCs w:val="24"/>
        </w:rPr>
        <w:t xml:space="preserve"> promouvoir la transparence, la responsabilité et la confiance mutuelle.</w:t>
      </w:r>
      <w:r>
        <w:rPr>
          <w:rFonts w:ascii="Century Schoolbook" w:hAnsi="Century Schoolbook"/>
          <w:sz w:val="24"/>
          <w:szCs w:val="24"/>
        </w:rPr>
        <w:t xml:space="preserve"> </w:t>
      </w:r>
      <w:r w:rsidR="005375C9" w:rsidRPr="00820E59">
        <w:rPr>
          <w:rFonts w:ascii="Century Schoolbook" w:hAnsi="Century Schoolbook"/>
          <w:sz w:val="24"/>
          <w:szCs w:val="24"/>
        </w:rPr>
        <w:t xml:space="preserve">Cela nécessite une sensibilisation et une formation adéquates, une collecte </w:t>
      </w:r>
      <w:r w:rsidR="00FE25BA" w:rsidRPr="00820E59">
        <w:rPr>
          <w:rFonts w:ascii="Century Schoolbook" w:hAnsi="Century Schoolbook"/>
          <w:sz w:val="24"/>
          <w:szCs w:val="24"/>
        </w:rPr>
        <w:t>systématique</w:t>
      </w:r>
      <w:r w:rsidR="005375C9" w:rsidRPr="00820E59">
        <w:rPr>
          <w:rFonts w:ascii="Century Schoolbook" w:hAnsi="Century Schoolbook"/>
          <w:sz w:val="24"/>
          <w:szCs w:val="24"/>
        </w:rPr>
        <w:t xml:space="preserve"> des plaintes et </w:t>
      </w:r>
      <w:r w:rsidR="00577348" w:rsidRPr="00820E59">
        <w:rPr>
          <w:rFonts w:ascii="Century Schoolbook" w:hAnsi="Century Schoolbook"/>
          <w:sz w:val="24"/>
          <w:szCs w:val="24"/>
        </w:rPr>
        <w:t>suggestions,</w:t>
      </w:r>
      <w:r w:rsidR="005375C9" w:rsidRPr="00820E59">
        <w:rPr>
          <w:rFonts w:ascii="Century Schoolbook" w:hAnsi="Century Schoolbook"/>
          <w:sz w:val="24"/>
          <w:szCs w:val="24"/>
        </w:rPr>
        <w:t xml:space="preserve"> une gestion appropriée </w:t>
      </w:r>
      <w:r w:rsidR="00276203" w:rsidRPr="00820E59">
        <w:rPr>
          <w:rFonts w:ascii="Century Schoolbook" w:hAnsi="Century Schoolbook"/>
          <w:sz w:val="24"/>
          <w:szCs w:val="24"/>
        </w:rPr>
        <w:t xml:space="preserve">des problèmes </w:t>
      </w:r>
      <w:r w:rsidR="00577348" w:rsidRPr="00820E59">
        <w:rPr>
          <w:rFonts w:ascii="Century Schoolbook" w:hAnsi="Century Schoolbook"/>
          <w:sz w:val="24"/>
          <w:szCs w:val="24"/>
        </w:rPr>
        <w:t>complexes,</w:t>
      </w:r>
      <w:r w:rsidR="00276203" w:rsidRPr="00820E59">
        <w:rPr>
          <w:rFonts w:ascii="Century Schoolbook" w:hAnsi="Century Schoolbook"/>
          <w:sz w:val="24"/>
          <w:szCs w:val="24"/>
        </w:rPr>
        <w:t xml:space="preserve"> une communication transparente des </w:t>
      </w:r>
      <w:r w:rsidR="00577348" w:rsidRPr="00820E59">
        <w:rPr>
          <w:rFonts w:ascii="Century Schoolbook" w:hAnsi="Century Schoolbook"/>
          <w:sz w:val="24"/>
          <w:szCs w:val="24"/>
        </w:rPr>
        <w:t>résultats,</w:t>
      </w:r>
      <w:r w:rsidR="00276203" w:rsidRPr="00820E59">
        <w:rPr>
          <w:rFonts w:ascii="Century Schoolbook" w:hAnsi="Century Schoolbook"/>
          <w:sz w:val="24"/>
          <w:szCs w:val="24"/>
        </w:rPr>
        <w:t xml:space="preserve"> une participation active des </w:t>
      </w:r>
      <w:r w:rsidR="00FE25BA" w:rsidRPr="00820E59">
        <w:rPr>
          <w:rFonts w:ascii="Century Schoolbook" w:hAnsi="Century Schoolbook"/>
          <w:sz w:val="24"/>
          <w:szCs w:val="24"/>
        </w:rPr>
        <w:t>bénéficiaires</w:t>
      </w:r>
      <w:r w:rsidR="00276203" w:rsidRPr="00820E59">
        <w:rPr>
          <w:rFonts w:ascii="Century Schoolbook" w:hAnsi="Century Schoolbook"/>
          <w:sz w:val="24"/>
          <w:szCs w:val="24"/>
        </w:rPr>
        <w:t xml:space="preserve"> et une évaluation </w:t>
      </w:r>
      <w:r w:rsidR="00577348" w:rsidRPr="00820E59">
        <w:rPr>
          <w:rFonts w:ascii="Century Schoolbook" w:hAnsi="Century Schoolbook"/>
          <w:sz w:val="24"/>
          <w:szCs w:val="24"/>
        </w:rPr>
        <w:t>continue.</w:t>
      </w:r>
    </w:p>
    <w:p w14:paraId="01C7CB87" w14:textId="017CD0A5" w:rsidR="00276203" w:rsidRPr="00820E59" w:rsidRDefault="00276203" w:rsidP="00107EAA">
      <w:pPr>
        <w:spacing w:line="276" w:lineRule="auto"/>
        <w:ind w:left="300"/>
        <w:jc w:val="both"/>
        <w:rPr>
          <w:rFonts w:ascii="Century Schoolbook" w:hAnsi="Century Schoolbook"/>
          <w:sz w:val="24"/>
          <w:szCs w:val="24"/>
        </w:rPr>
      </w:pPr>
      <w:r w:rsidRPr="00820E59">
        <w:rPr>
          <w:rFonts w:ascii="Century Schoolbook" w:hAnsi="Century Schoolbook"/>
          <w:sz w:val="24"/>
          <w:szCs w:val="24"/>
        </w:rPr>
        <w:t>En mettant en</w:t>
      </w:r>
      <w:r w:rsidR="00FE25BA" w:rsidRPr="00820E59">
        <w:rPr>
          <w:rFonts w:ascii="Century Schoolbook" w:hAnsi="Century Schoolbook"/>
          <w:sz w:val="24"/>
          <w:szCs w:val="24"/>
        </w:rPr>
        <w:t xml:space="preserve"> œuvre</w:t>
      </w:r>
      <w:r w:rsidRPr="00820E59">
        <w:rPr>
          <w:rFonts w:ascii="Century Schoolbook" w:hAnsi="Century Schoolbook"/>
          <w:sz w:val="24"/>
          <w:szCs w:val="24"/>
        </w:rPr>
        <w:t xml:space="preserve"> cette voie de collecte des </w:t>
      </w:r>
      <w:r w:rsidR="00FE25BA" w:rsidRPr="00820E59">
        <w:rPr>
          <w:rFonts w:ascii="Century Schoolbook" w:hAnsi="Century Schoolbook"/>
          <w:sz w:val="24"/>
          <w:szCs w:val="24"/>
        </w:rPr>
        <w:t>plaintes, il</w:t>
      </w:r>
      <w:r w:rsidRPr="00820E59">
        <w:rPr>
          <w:rFonts w:ascii="Century Schoolbook" w:hAnsi="Century Schoolbook"/>
          <w:sz w:val="24"/>
          <w:szCs w:val="24"/>
        </w:rPr>
        <w:t xml:space="preserve"> est possible de renforcer l’efficacité du projet de construction et de contribuer à la </w:t>
      </w:r>
      <w:r w:rsidR="00FE25BA" w:rsidRPr="00820E59">
        <w:rPr>
          <w:rFonts w:ascii="Century Schoolbook" w:hAnsi="Century Schoolbook"/>
          <w:sz w:val="24"/>
          <w:szCs w:val="24"/>
        </w:rPr>
        <w:t>résolution</w:t>
      </w:r>
      <w:r w:rsidRPr="00820E59">
        <w:rPr>
          <w:rFonts w:ascii="Century Schoolbook" w:hAnsi="Century Schoolbook"/>
          <w:sz w:val="24"/>
          <w:szCs w:val="24"/>
        </w:rPr>
        <w:t xml:space="preserve"> des tensions </w:t>
      </w:r>
      <w:r w:rsidR="00577348">
        <w:rPr>
          <w:rFonts w:ascii="Century Schoolbook" w:hAnsi="Century Schoolbook"/>
          <w:sz w:val="24"/>
          <w:szCs w:val="24"/>
        </w:rPr>
        <w:t xml:space="preserve">ethniques, foncière et politique au Sud-Kivu et en Ituri </w:t>
      </w:r>
      <w:r w:rsidRPr="00820E59">
        <w:rPr>
          <w:rFonts w:ascii="Century Schoolbook" w:hAnsi="Century Schoolbook"/>
          <w:sz w:val="24"/>
          <w:szCs w:val="24"/>
        </w:rPr>
        <w:t xml:space="preserve">en favorisant l’inclusion, la résolution pacifique des conflits et la confiance mutuelle entre les parties </w:t>
      </w:r>
      <w:r w:rsidR="00FE25BA" w:rsidRPr="00820E59">
        <w:rPr>
          <w:rFonts w:ascii="Century Schoolbook" w:hAnsi="Century Schoolbook"/>
          <w:sz w:val="24"/>
          <w:szCs w:val="24"/>
        </w:rPr>
        <w:t>prenantes. Il</w:t>
      </w:r>
      <w:r w:rsidRPr="00820E59">
        <w:rPr>
          <w:rFonts w:ascii="Century Schoolbook" w:hAnsi="Century Schoolbook"/>
          <w:sz w:val="24"/>
          <w:szCs w:val="24"/>
        </w:rPr>
        <w:t xml:space="preserve"> est important de souligner que dans un </w:t>
      </w:r>
      <w:r w:rsidR="00FE25BA" w:rsidRPr="00820E59">
        <w:rPr>
          <w:rFonts w:ascii="Century Schoolbook" w:hAnsi="Century Schoolbook"/>
          <w:sz w:val="24"/>
          <w:szCs w:val="24"/>
        </w:rPr>
        <w:t>contexte</w:t>
      </w:r>
      <w:r w:rsidRPr="00820E59">
        <w:rPr>
          <w:rFonts w:ascii="Century Schoolbook" w:hAnsi="Century Schoolbook"/>
          <w:sz w:val="24"/>
          <w:szCs w:val="24"/>
        </w:rPr>
        <w:t xml:space="preserve"> de c</w:t>
      </w:r>
      <w:r w:rsidR="00577348">
        <w:rPr>
          <w:rFonts w:ascii="Century Schoolbook" w:hAnsi="Century Schoolbook"/>
          <w:sz w:val="24"/>
          <w:szCs w:val="24"/>
        </w:rPr>
        <w:t>onflit dans les provinces du Sud-Kivu et de l’Ituri qui est souvent lié à l’ethnicité, aux ressources naturelles, à la terre et à la concurrence politique</w:t>
      </w:r>
      <w:r w:rsidR="00FE25BA" w:rsidRPr="00820E59">
        <w:rPr>
          <w:rFonts w:ascii="Century Schoolbook" w:hAnsi="Century Schoolbook"/>
          <w:sz w:val="24"/>
          <w:szCs w:val="24"/>
        </w:rPr>
        <w:t>,</w:t>
      </w:r>
      <w:r w:rsidRPr="00820E59">
        <w:rPr>
          <w:rFonts w:ascii="Century Schoolbook" w:hAnsi="Century Schoolbook"/>
          <w:sz w:val="24"/>
          <w:szCs w:val="24"/>
        </w:rPr>
        <w:t xml:space="preserve"> la mise en œuvre de la boite à suggestions peut </w:t>
      </w:r>
      <w:r w:rsidR="00FE25BA" w:rsidRPr="00820E59">
        <w:rPr>
          <w:rFonts w:ascii="Century Schoolbook" w:hAnsi="Century Schoolbook"/>
          <w:sz w:val="24"/>
          <w:szCs w:val="24"/>
        </w:rPr>
        <w:t>présenter</w:t>
      </w:r>
      <w:r w:rsidRPr="00820E59">
        <w:rPr>
          <w:rFonts w:ascii="Century Schoolbook" w:hAnsi="Century Schoolbook"/>
          <w:sz w:val="24"/>
          <w:szCs w:val="24"/>
        </w:rPr>
        <w:t xml:space="preserve"> des défis </w:t>
      </w:r>
      <w:r w:rsidR="00FE25BA" w:rsidRPr="00820E59">
        <w:rPr>
          <w:rFonts w:ascii="Century Schoolbook" w:hAnsi="Century Schoolbook"/>
          <w:sz w:val="24"/>
          <w:szCs w:val="24"/>
        </w:rPr>
        <w:t xml:space="preserve">particuliers. </w:t>
      </w:r>
      <w:r w:rsidRPr="00820E59">
        <w:rPr>
          <w:rFonts w:ascii="Century Schoolbook" w:hAnsi="Century Schoolbook"/>
          <w:sz w:val="24"/>
          <w:szCs w:val="24"/>
        </w:rPr>
        <w:t xml:space="preserve">Il est essentiel de tenir compte de la sensibilité </w:t>
      </w:r>
      <w:r w:rsidR="0037145C" w:rsidRPr="00820E59">
        <w:rPr>
          <w:rFonts w:ascii="Century Schoolbook" w:hAnsi="Century Schoolbook"/>
          <w:sz w:val="24"/>
          <w:szCs w:val="24"/>
        </w:rPr>
        <w:t>culturelle,</w:t>
      </w:r>
      <w:r w:rsidRPr="00820E59">
        <w:rPr>
          <w:rFonts w:ascii="Century Schoolbook" w:hAnsi="Century Schoolbook"/>
          <w:sz w:val="24"/>
          <w:szCs w:val="24"/>
        </w:rPr>
        <w:t xml:space="preserve"> de l’équité et de l’équilibre des pouvoir entre les </w:t>
      </w:r>
      <w:r w:rsidR="0037145C" w:rsidRPr="00820E59">
        <w:rPr>
          <w:rFonts w:ascii="Century Schoolbook" w:hAnsi="Century Schoolbook"/>
          <w:sz w:val="24"/>
          <w:szCs w:val="24"/>
        </w:rPr>
        <w:t>différentes</w:t>
      </w:r>
      <w:r w:rsidRPr="00820E59">
        <w:rPr>
          <w:rFonts w:ascii="Century Schoolbook" w:hAnsi="Century Schoolbook"/>
          <w:sz w:val="24"/>
          <w:szCs w:val="24"/>
        </w:rPr>
        <w:t xml:space="preserve"> </w:t>
      </w:r>
      <w:r w:rsidR="003C3F2A" w:rsidRPr="00820E59">
        <w:rPr>
          <w:rFonts w:ascii="Century Schoolbook" w:hAnsi="Century Schoolbook"/>
          <w:sz w:val="24"/>
          <w:szCs w:val="24"/>
        </w:rPr>
        <w:t>communautés. La</w:t>
      </w:r>
      <w:r w:rsidR="00FE25BA" w:rsidRPr="00820E59">
        <w:rPr>
          <w:rFonts w:ascii="Century Schoolbook" w:hAnsi="Century Schoolbook"/>
          <w:sz w:val="24"/>
          <w:szCs w:val="24"/>
        </w:rPr>
        <w:t xml:space="preserve"> </w:t>
      </w:r>
      <w:r w:rsidR="00FE25BA" w:rsidRPr="00820E59">
        <w:rPr>
          <w:rFonts w:ascii="Century Schoolbook" w:hAnsi="Century Schoolbook"/>
          <w:sz w:val="24"/>
          <w:szCs w:val="24"/>
        </w:rPr>
        <w:lastRenderedPageBreak/>
        <w:t>participation</w:t>
      </w:r>
      <w:r w:rsidR="0037145C" w:rsidRPr="00820E59">
        <w:rPr>
          <w:rFonts w:ascii="Century Schoolbook" w:hAnsi="Century Schoolbook"/>
          <w:sz w:val="24"/>
          <w:szCs w:val="24"/>
        </w:rPr>
        <w:t xml:space="preserve"> et l</w:t>
      </w:r>
      <w:r w:rsidR="00FE25BA" w:rsidRPr="00820E59">
        <w:rPr>
          <w:rFonts w:ascii="Century Schoolbook" w:hAnsi="Century Schoolbook"/>
          <w:sz w:val="24"/>
          <w:szCs w:val="24"/>
        </w:rPr>
        <w:t xml:space="preserve"> ‘implication des leaders </w:t>
      </w:r>
      <w:r w:rsidR="0037145C" w:rsidRPr="00820E59">
        <w:rPr>
          <w:rFonts w:ascii="Century Schoolbook" w:hAnsi="Century Schoolbook"/>
          <w:sz w:val="24"/>
          <w:szCs w:val="24"/>
        </w:rPr>
        <w:t>communautaires,</w:t>
      </w:r>
      <w:r w:rsidR="00FE25BA" w:rsidRPr="00820E59">
        <w:rPr>
          <w:rFonts w:ascii="Century Schoolbook" w:hAnsi="Century Schoolbook"/>
          <w:sz w:val="24"/>
          <w:szCs w:val="24"/>
        </w:rPr>
        <w:t xml:space="preserve"> des organisations locales et des autorités locales sont cruciales pour assurer l’</w:t>
      </w:r>
      <w:r w:rsidR="0037145C" w:rsidRPr="00820E59">
        <w:rPr>
          <w:rFonts w:ascii="Century Schoolbook" w:hAnsi="Century Schoolbook"/>
          <w:sz w:val="24"/>
          <w:szCs w:val="24"/>
        </w:rPr>
        <w:t>acceptation</w:t>
      </w:r>
      <w:r w:rsidR="00FE25BA" w:rsidRPr="00820E59">
        <w:rPr>
          <w:rFonts w:ascii="Century Schoolbook" w:hAnsi="Century Schoolbook"/>
          <w:sz w:val="24"/>
          <w:szCs w:val="24"/>
        </w:rPr>
        <w:t xml:space="preserve"> et l’efficacité de cette voie de collecte des plaintes.</w:t>
      </w:r>
    </w:p>
    <w:p w14:paraId="68D79F0E" w14:textId="5E50E3B7" w:rsidR="007C2D88" w:rsidRPr="00820E59" w:rsidRDefault="007C2D88" w:rsidP="00107EAA">
      <w:pPr>
        <w:spacing w:line="276" w:lineRule="auto"/>
        <w:ind w:left="300"/>
        <w:jc w:val="both"/>
        <w:rPr>
          <w:rFonts w:ascii="Century Schoolbook" w:hAnsi="Century Schoolbook"/>
          <w:sz w:val="24"/>
          <w:szCs w:val="24"/>
        </w:rPr>
      </w:pPr>
      <w:r w:rsidRPr="00820E59">
        <w:rPr>
          <w:rFonts w:ascii="Century Schoolbook" w:hAnsi="Century Schoolbook"/>
          <w:sz w:val="24"/>
          <w:szCs w:val="24"/>
        </w:rPr>
        <w:t xml:space="preserve">Enfin, la boite à suggestions pour la redevabilité dans un contexte de </w:t>
      </w:r>
      <w:r w:rsidR="00FA7822">
        <w:rPr>
          <w:rFonts w:ascii="Century Schoolbook" w:hAnsi="Century Schoolbook"/>
          <w:sz w:val="24"/>
          <w:szCs w:val="24"/>
        </w:rPr>
        <w:t xml:space="preserve">conflit dans les provinces du Sud-Kivu et de l’Ituri qui est souvent lié à l’ethnicité, aux ressources </w:t>
      </w:r>
      <w:proofErr w:type="gramStart"/>
      <w:r w:rsidR="00FA7822">
        <w:rPr>
          <w:rFonts w:ascii="Century Schoolbook" w:hAnsi="Century Schoolbook"/>
          <w:sz w:val="24"/>
          <w:szCs w:val="24"/>
        </w:rPr>
        <w:t>naturelles ,</w:t>
      </w:r>
      <w:proofErr w:type="gramEnd"/>
      <w:r w:rsidR="00FA7822">
        <w:rPr>
          <w:rFonts w:ascii="Century Schoolbook" w:hAnsi="Century Schoolbook"/>
          <w:sz w:val="24"/>
          <w:szCs w:val="24"/>
        </w:rPr>
        <w:t xml:space="preserve"> à la terre et à la concurrence politique</w:t>
      </w:r>
      <w:r w:rsidR="007064B9">
        <w:rPr>
          <w:rFonts w:ascii="Century Schoolbook" w:hAnsi="Century Schoolbook"/>
          <w:sz w:val="24"/>
          <w:szCs w:val="24"/>
        </w:rPr>
        <w:t>,</w:t>
      </w:r>
      <w:r w:rsidRPr="00820E59">
        <w:rPr>
          <w:rFonts w:ascii="Century Schoolbook" w:hAnsi="Century Schoolbook"/>
          <w:sz w:val="24"/>
          <w:szCs w:val="24"/>
        </w:rPr>
        <w:t xml:space="preserve"> offre une plateforme pour que les bénéficiaires puissent exprimer leurs plaintes, préoccupations et suggestions de manière confidentielle et transparente .Il favorise la participation, renforce la confiance et contribue à la résolution pacifique des conflits.</w:t>
      </w:r>
    </w:p>
    <w:p w14:paraId="32FDD1F4" w14:textId="77777777" w:rsidR="007C2D88" w:rsidRDefault="007C2D88" w:rsidP="00107EAA">
      <w:pPr>
        <w:spacing w:line="276" w:lineRule="auto"/>
        <w:ind w:left="300"/>
        <w:jc w:val="both"/>
        <w:rPr>
          <w:rFonts w:ascii="Century Schoolbook" w:hAnsi="Century Schoolbook"/>
          <w:sz w:val="24"/>
          <w:szCs w:val="24"/>
        </w:rPr>
      </w:pPr>
      <w:r w:rsidRPr="00820E59">
        <w:rPr>
          <w:rFonts w:ascii="Century Schoolbook" w:hAnsi="Century Schoolbook"/>
          <w:sz w:val="24"/>
          <w:szCs w:val="24"/>
        </w:rPr>
        <w:t>Cependant, il est essentiel de prendre en compte les particularités du contexte et d’adopter une approche sensible aux conflits afin d’assurer l’efficacité et l’acceptation de cette voie de collecte des plaintes.</w:t>
      </w:r>
    </w:p>
    <w:p w14:paraId="2A636A73" w14:textId="77777777" w:rsidR="00E94E6B" w:rsidRPr="00820E59" w:rsidRDefault="00E94E6B" w:rsidP="00107EAA">
      <w:pPr>
        <w:spacing w:line="276" w:lineRule="auto"/>
        <w:ind w:left="300"/>
        <w:jc w:val="both"/>
        <w:rPr>
          <w:rFonts w:ascii="Century Schoolbook" w:hAnsi="Century Schoolbook"/>
          <w:sz w:val="24"/>
          <w:szCs w:val="24"/>
        </w:rPr>
      </w:pPr>
    </w:p>
    <w:p w14:paraId="703572B4" w14:textId="7C85D633" w:rsidR="00136D33" w:rsidRPr="002B76FB" w:rsidRDefault="00086C4A" w:rsidP="002B76FB">
      <w:pPr>
        <w:spacing w:line="276" w:lineRule="auto"/>
        <w:jc w:val="center"/>
        <w:rPr>
          <w:rFonts w:ascii="Century Schoolbook" w:hAnsi="Century Schoolbook"/>
          <w:b/>
          <w:bCs/>
          <w:sz w:val="24"/>
          <w:szCs w:val="24"/>
        </w:rPr>
      </w:pPr>
      <w:r w:rsidRPr="002B76FB">
        <w:rPr>
          <w:rFonts w:ascii="Century Schoolbook" w:hAnsi="Century Schoolbook"/>
          <w:b/>
          <w:bCs/>
          <w:sz w:val="24"/>
          <w:szCs w:val="24"/>
        </w:rPr>
        <w:t>A.6. LE BUREAU DES PLAINTES</w:t>
      </w:r>
    </w:p>
    <w:p w14:paraId="022D4DA9" w14:textId="2DE39547" w:rsidR="00136D33" w:rsidRPr="00820E59" w:rsidRDefault="00136D33" w:rsidP="00107EAA">
      <w:pPr>
        <w:spacing w:line="276" w:lineRule="auto"/>
        <w:jc w:val="both"/>
        <w:rPr>
          <w:rFonts w:ascii="Century Schoolbook" w:hAnsi="Century Schoolbook"/>
          <w:sz w:val="24"/>
          <w:szCs w:val="24"/>
        </w:rPr>
      </w:pPr>
      <w:r w:rsidRPr="00820E59">
        <w:rPr>
          <w:rFonts w:ascii="Century Schoolbook" w:hAnsi="Century Schoolbook"/>
          <w:sz w:val="24"/>
          <w:szCs w:val="24"/>
        </w:rPr>
        <w:t>Dans un contexte</w:t>
      </w:r>
      <w:r w:rsidR="00B71671" w:rsidRPr="00820E59">
        <w:rPr>
          <w:rFonts w:ascii="Century Schoolbook" w:hAnsi="Century Schoolbook"/>
          <w:sz w:val="24"/>
          <w:szCs w:val="24"/>
        </w:rPr>
        <w:t xml:space="preserve"> de </w:t>
      </w:r>
      <w:r w:rsidR="00793C50">
        <w:rPr>
          <w:rFonts w:ascii="Century Schoolbook" w:hAnsi="Century Schoolbook"/>
          <w:sz w:val="24"/>
          <w:szCs w:val="24"/>
        </w:rPr>
        <w:t xml:space="preserve">conflit dans les provinces du </w:t>
      </w:r>
      <w:r w:rsidR="004A0836">
        <w:rPr>
          <w:rFonts w:ascii="Century Schoolbook" w:hAnsi="Century Schoolbook"/>
          <w:sz w:val="24"/>
          <w:szCs w:val="24"/>
        </w:rPr>
        <w:t>Sud-Kivu</w:t>
      </w:r>
      <w:r w:rsidR="00793C50">
        <w:rPr>
          <w:rFonts w:ascii="Century Schoolbook" w:hAnsi="Century Schoolbook"/>
          <w:sz w:val="24"/>
          <w:szCs w:val="24"/>
        </w:rPr>
        <w:t xml:space="preserve"> et de l’Ituri qui est souvent lié à l’</w:t>
      </w:r>
      <w:r w:rsidR="004A0836">
        <w:rPr>
          <w:rFonts w:ascii="Century Schoolbook" w:hAnsi="Century Schoolbook"/>
          <w:sz w:val="24"/>
          <w:szCs w:val="24"/>
        </w:rPr>
        <w:t>ethnicité, aux ressources naturelles, à la terre et à la concurrence politique</w:t>
      </w:r>
      <w:r w:rsidR="00B71671" w:rsidRPr="00820E59">
        <w:rPr>
          <w:rFonts w:ascii="Century Schoolbook" w:hAnsi="Century Schoolbook"/>
          <w:sz w:val="24"/>
          <w:szCs w:val="24"/>
        </w:rPr>
        <w:t xml:space="preserve">, la mise en place d’une voie de collecte des plaintes telles qu’un Bureau de plaintes revêt une importance cruciale. Cette voie de collecte des plaintes joue un rôle essentiel dans la transparence, la responsabilité et la résolution des problèmes liés aux projets de construction d’infrastructures tels que les écoles, les hôpitaux et les marchés. </w:t>
      </w:r>
      <w:r w:rsidRPr="00820E59">
        <w:rPr>
          <w:rFonts w:ascii="Century Schoolbook" w:hAnsi="Century Schoolbook"/>
          <w:sz w:val="24"/>
          <w:szCs w:val="24"/>
        </w:rPr>
        <w:t xml:space="preserve"> </w:t>
      </w:r>
      <w:r w:rsidR="00277129">
        <w:rPr>
          <w:rFonts w:ascii="Century Schoolbook" w:hAnsi="Century Schoolbook"/>
          <w:sz w:val="24"/>
          <w:szCs w:val="24"/>
        </w:rPr>
        <w:t xml:space="preserve">En effet, le bureau des plaintes facilite la </w:t>
      </w:r>
      <w:r w:rsidR="00782817">
        <w:rPr>
          <w:rFonts w:ascii="Century Schoolbook" w:hAnsi="Century Schoolbook"/>
          <w:sz w:val="24"/>
          <w:szCs w:val="24"/>
        </w:rPr>
        <w:t>résolution</w:t>
      </w:r>
      <w:r w:rsidR="00277129">
        <w:rPr>
          <w:rFonts w:ascii="Century Schoolbook" w:hAnsi="Century Schoolbook"/>
          <w:sz w:val="24"/>
          <w:szCs w:val="24"/>
        </w:rPr>
        <w:t xml:space="preserve"> rapide des problèmes des </w:t>
      </w:r>
      <w:proofErr w:type="spellStart"/>
      <w:proofErr w:type="gramStart"/>
      <w:r w:rsidR="00277129">
        <w:rPr>
          <w:rFonts w:ascii="Century Schoolbook" w:hAnsi="Century Schoolbook"/>
          <w:sz w:val="24"/>
          <w:szCs w:val="24"/>
        </w:rPr>
        <w:t>béneficiaires,protège</w:t>
      </w:r>
      <w:proofErr w:type="spellEnd"/>
      <w:proofErr w:type="gramEnd"/>
      <w:r w:rsidR="00277129">
        <w:rPr>
          <w:rFonts w:ascii="Century Schoolbook" w:hAnsi="Century Schoolbook"/>
          <w:sz w:val="24"/>
          <w:szCs w:val="24"/>
        </w:rPr>
        <w:t xml:space="preserve"> leurs droits, soutient l’économie locale, préserve les moyens de subsistance, renforce le fonctionnement des communautés et favorise une meilleure relation entre tous les acteurs et l’environnement.</w:t>
      </w:r>
    </w:p>
    <w:p w14:paraId="1F08FE00" w14:textId="77777777" w:rsidR="00BF4F3A" w:rsidRPr="00820E59" w:rsidRDefault="00BF4F3A"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Le mode de fonctionnement du Bureau de plaintes repose sur plusieurs </w:t>
      </w:r>
      <w:r w:rsidR="00625C88" w:rsidRPr="00820E59">
        <w:rPr>
          <w:rFonts w:ascii="Century Schoolbook" w:hAnsi="Century Schoolbook"/>
          <w:sz w:val="24"/>
          <w:szCs w:val="24"/>
        </w:rPr>
        <w:t>étapes</w:t>
      </w:r>
      <w:r w:rsidRPr="00820E59">
        <w:rPr>
          <w:rFonts w:ascii="Century Schoolbook" w:hAnsi="Century Schoolbook"/>
          <w:sz w:val="24"/>
          <w:szCs w:val="24"/>
        </w:rPr>
        <w:t xml:space="preserve"> clés, conçues pour garantir l’</w:t>
      </w:r>
      <w:r w:rsidR="00625C88" w:rsidRPr="00820E59">
        <w:rPr>
          <w:rFonts w:ascii="Century Schoolbook" w:hAnsi="Century Schoolbook"/>
          <w:sz w:val="24"/>
          <w:szCs w:val="24"/>
        </w:rPr>
        <w:t>efficacité</w:t>
      </w:r>
      <w:r w:rsidRPr="00820E59">
        <w:rPr>
          <w:rFonts w:ascii="Century Schoolbook" w:hAnsi="Century Schoolbook"/>
          <w:sz w:val="24"/>
          <w:szCs w:val="24"/>
        </w:rPr>
        <w:t xml:space="preserve"> et l’équité du </w:t>
      </w:r>
      <w:r w:rsidR="00625C88" w:rsidRPr="00820E59">
        <w:rPr>
          <w:rFonts w:ascii="Century Schoolbook" w:hAnsi="Century Schoolbook"/>
          <w:sz w:val="24"/>
          <w:szCs w:val="24"/>
        </w:rPr>
        <w:t xml:space="preserve">processus. </w:t>
      </w:r>
      <w:r w:rsidRPr="00820E59">
        <w:rPr>
          <w:rFonts w:ascii="Century Schoolbook" w:hAnsi="Century Schoolbook"/>
          <w:sz w:val="24"/>
          <w:szCs w:val="24"/>
        </w:rPr>
        <w:t>Voici une description détaillée de ces étapes :</w:t>
      </w:r>
    </w:p>
    <w:p w14:paraId="370502EB" w14:textId="77777777" w:rsidR="00BF4F3A" w:rsidRPr="00820E59" w:rsidRDefault="00CD16B0" w:rsidP="00107EAA">
      <w:pPr>
        <w:pStyle w:val="Paragraphedeliste"/>
        <w:numPr>
          <w:ilvl w:val="0"/>
          <w:numId w:val="12"/>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Sensibilisation et communication : Avant le lancement du projet de </w:t>
      </w:r>
      <w:r w:rsidR="00625C88" w:rsidRPr="00820E59">
        <w:rPr>
          <w:rFonts w:ascii="Century Schoolbook" w:hAnsi="Century Schoolbook"/>
          <w:sz w:val="24"/>
          <w:szCs w:val="24"/>
        </w:rPr>
        <w:t>construction,</w:t>
      </w:r>
      <w:r w:rsidRPr="00820E59">
        <w:rPr>
          <w:rFonts w:ascii="Century Schoolbook" w:hAnsi="Century Schoolbook"/>
          <w:sz w:val="24"/>
          <w:szCs w:val="24"/>
        </w:rPr>
        <w:t xml:space="preserve"> une campagne de sensibilisation est </w:t>
      </w:r>
      <w:r w:rsidR="00625C88" w:rsidRPr="00820E59">
        <w:rPr>
          <w:rFonts w:ascii="Century Schoolbook" w:hAnsi="Century Schoolbook"/>
          <w:sz w:val="24"/>
          <w:szCs w:val="24"/>
        </w:rPr>
        <w:t>menée</w:t>
      </w:r>
      <w:r w:rsidRPr="00820E59">
        <w:rPr>
          <w:rFonts w:ascii="Century Schoolbook" w:hAnsi="Century Schoolbook"/>
          <w:sz w:val="24"/>
          <w:szCs w:val="24"/>
        </w:rPr>
        <w:t xml:space="preserve"> pour informer les communautés locales de l’existence du Bureau de plaintes et de son </w:t>
      </w:r>
      <w:r w:rsidR="00625C88" w:rsidRPr="00820E59">
        <w:rPr>
          <w:rFonts w:ascii="Century Schoolbook" w:hAnsi="Century Schoolbook"/>
          <w:sz w:val="24"/>
          <w:szCs w:val="24"/>
        </w:rPr>
        <w:t>rôle</w:t>
      </w:r>
      <w:r w:rsidRPr="00820E59">
        <w:rPr>
          <w:rFonts w:ascii="Century Schoolbook" w:hAnsi="Century Schoolbook"/>
          <w:sz w:val="24"/>
          <w:szCs w:val="24"/>
        </w:rPr>
        <w:t xml:space="preserve">. Des réunions publiques, des séances d’information et des supports de communication sont utilisés pour atteindre un </w:t>
      </w:r>
      <w:r w:rsidR="00625C88" w:rsidRPr="00820E59">
        <w:rPr>
          <w:rFonts w:ascii="Century Schoolbook" w:hAnsi="Century Schoolbook"/>
          <w:sz w:val="24"/>
          <w:szCs w:val="24"/>
        </w:rPr>
        <w:t>large</w:t>
      </w:r>
      <w:r w:rsidRPr="00820E59">
        <w:rPr>
          <w:rFonts w:ascii="Century Schoolbook" w:hAnsi="Century Schoolbook"/>
          <w:sz w:val="24"/>
          <w:szCs w:val="24"/>
        </w:rPr>
        <w:t xml:space="preserve"> éventail de </w:t>
      </w:r>
      <w:r w:rsidR="00625C88" w:rsidRPr="00820E59">
        <w:rPr>
          <w:rFonts w:ascii="Century Schoolbook" w:hAnsi="Century Schoolbook"/>
          <w:sz w:val="24"/>
          <w:szCs w:val="24"/>
        </w:rPr>
        <w:t>bénéficiaires</w:t>
      </w:r>
      <w:r w:rsidRPr="00820E59">
        <w:rPr>
          <w:rFonts w:ascii="Century Schoolbook" w:hAnsi="Century Schoolbook"/>
          <w:sz w:val="24"/>
          <w:szCs w:val="24"/>
        </w:rPr>
        <w:t xml:space="preserve"> potentiels.</w:t>
      </w:r>
    </w:p>
    <w:p w14:paraId="564DD5B3" w14:textId="407B6786" w:rsidR="00CD16B0" w:rsidRPr="00820E59" w:rsidRDefault="00CD16B0" w:rsidP="00107EAA">
      <w:pPr>
        <w:pStyle w:val="Paragraphedeliste"/>
        <w:numPr>
          <w:ilvl w:val="0"/>
          <w:numId w:val="12"/>
        </w:numPr>
        <w:spacing w:line="276" w:lineRule="auto"/>
        <w:jc w:val="both"/>
        <w:rPr>
          <w:rFonts w:ascii="Century Schoolbook" w:hAnsi="Century Schoolbook"/>
          <w:sz w:val="24"/>
          <w:szCs w:val="24"/>
        </w:rPr>
      </w:pPr>
      <w:proofErr w:type="spellStart"/>
      <w:r w:rsidRPr="00820E59">
        <w:rPr>
          <w:rFonts w:ascii="Century Schoolbook" w:hAnsi="Century Schoolbook"/>
          <w:sz w:val="24"/>
          <w:szCs w:val="24"/>
        </w:rPr>
        <w:t>Etablissement</w:t>
      </w:r>
      <w:proofErr w:type="spellEnd"/>
      <w:r w:rsidRPr="00820E59">
        <w:rPr>
          <w:rFonts w:ascii="Century Schoolbook" w:hAnsi="Century Schoolbook"/>
          <w:sz w:val="24"/>
          <w:szCs w:val="24"/>
        </w:rPr>
        <w:t xml:space="preserve"> </w:t>
      </w:r>
      <w:r w:rsidR="00625C88" w:rsidRPr="00820E59">
        <w:rPr>
          <w:rFonts w:ascii="Century Schoolbook" w:hAnsi="Century Schoolbook"/>
          <w:sz w:val="24"/>
          <w:szCs w:val="24"/>
        </w:rPr>
        <w:t>du</w:t>
      </w:r>
      <w:r w:rsidRPr="00820E59">
        <w:rPr>
          <w:rFonts w:ascii="Century Schoolbook" w:hAnsi="Century Schoolbook"/>
          <w:sz w:val="24"/>
          <w:szCs w:val="24"/>
        </w:rPr>
        <w:t xml:space="preserve"> </w:t>
      </w:r>
      <w:r w:rsidR="00625C88" w:rsidRPr="00820E59">
        <w:rPr>
          <w:rFonts w:ascii="Century Schoolbook" w:hAnsi="Century Schoolbook"/>
          <w:sz w:val="24"/>
          <w:szCs w:val="24"/>
        </w:rPr>
        <w:t>Bureau</w:t>
      </w:r>
      <w:r w:rsidRPr="00820E59">
        <w:rPr>
          <w:rFonts w:ascii="Century Schoolbook" w:hAnsi="Century Schoolbook"/>
          <w:sz w:val="24"/>
          <w:szCs w:val="24"/>
        </w:rPr>
        <w:t xml:space="preserve"> de plaintes : Un espace physique est prévu dans un endroit accessible et neutre à Bunia pour accueillir le </w:t>
      </w:r>
      <w:r w:rsidR="00625C88" w:rsidRPr="00820E59">
        <w:rPr>
          <w:rFonts w:ascii="Century Schoolbook" w:hAnsi="Century Schoolbook"/>
          <w:sz w:val="24"/>
          <w:szCs w:val="24"/>
        </w:rPr>
        <w:t>Bureau</w:t>
      </w:r>
      <w:r w:rsidRPr="00820E59">
        <w:rPr>
          <w:rFonts w:ascii="Century Schoolbook" w:hAnsi="Century Schoolbook"/>
          <w:sz w:val="24"/>
          <w:szCs w:val="24"/>
        </w:rPr>
        <w:t xml:space="preserve"> de plaintes. Le personnel qualifié, formé spécifiquement pour ce </w:t>
      </w:r>
      <w:r w:rsidR="00625C88" w:rsidRPr="00820E59">
        <w:rPr>
          <w:rFonts w:ascii="Century Schoolbook" w:hAnsi="Century Schoolbook"/>
          <w:sz w:val="24"/>
          <w:szCs w:val="24"/>
        </w:rPr>
        <w:t>rôle,</w:t>
      </w:r>
      <w:r w:rsidRPr="00820E59">
        <w:rPr>
          <w:rFonts w:ascii="Century Schoolbook" w:hAnsi="Century Schoolbook"/>
          <w:sz w:val="24"/>
          <w:szCs w:val="24"/>
        </w:rPr>
        <w:t xml:space="preserve"> est recruté pour gérer le bureau. Il est important que le personnel soit impartial, compétent</w:t>
      </w:r>
      <w:r w:rsidR="00C86E03">
        <w:rPr>
          <w:rFonts w:ascii="Century Schoolbook" w:hAnsi="Century Schoolbook"/>
          <w:sz w:val="24"/>
          <w:szCs w:val="24"/>
        </w:rPr>
        <w:t xml:space="preserve"> </w:t>
      </w:r>
      <w:r w:rsidRPr="00820E59">
        <w:rPr>
          <w:rFonts w:ascii="Century Schoolbook" w:hAnsi="Century Schoolbook"/>
          <w:sz w:val="24"/>
          <w:szCs w:val="24"/>
        </w:rPr>
        <w:lastRenderedPageBreak/>
        <w:t>et capable de communiquer dans les langues locales pour faciliter la participation de tous.</w:t>
      </w:r>
    </w:p>
    <w:p w14:paraId="030C1630" w14:textId="7CECC912" w:rsidR="00CD16B0" w:rsidRPr="00820E59" w:rsidRDefault="00CD16B0" w:rsidP="00107EAA">
      <w:pPr>
        <w:pStyle w:val="Paragraphedeliste"/>
        <w:numPr>
          <w:ilvl w:val="0"/>
          <w:numId w:val="12"/>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Collecte des plaintes : Le Bureau de plaintes met en place plusieurs mécanismes de </w:t>
      </w:r>
      <w:r w:rsidR="00625C88" w:rsidRPr="00820E59">
        <w:rPr>
          <w:rFonts w:ascii="Century Schoolbook" w:hAnsi="Century Schoolbook"/>
          <w:sz w:val="24"/>
          <w:szCs w:val="24"/>
        </w:rPr>
        <w:t>collecte</w:t>
      </w:r>
      <w:r w:rsidRPr="00820E59">
        <w:rPr>
          <w:rFonts w:ascii="Century Schoolbook" w:hAnsi="Century Schoolbook"/>
          <w:sz w:val="24"/>
          <w:szCs w:val="24"/>
        </w:rPr>
        <w:t xml:space="preserve"> des plaintes pour s’assurer que les </w:t>
      </w:r>
      <w:r w:rsidR="00625C88" w:rsidRPr="00820E59">
        <w:rPr>
          <w:rFonts w:ascii="Century Schoolbook" w:hAnsi="Century Schoolbook"/>
          <w:sz w:val="24"/>
          <w:szCs w:val="24"/>
        </w:rPr>
        <w:t>bénéficiaires</w:t>
      </w:r>
      <w:r w:rsidRPr="00820E59">
        <w:rPr>
          <w:rFonts w:ascii="Century Schoolbook" w:hAnsi="Century Schoolbook"/>
          <w:sz w:val="24"/>
          <w:szCs w:val="24"/>
        </w:rPr>
        <w:t xml:space="preserve"> </w:t>
      </w:r>
      <w:r w:rsidR="002A4AB1" w:rsidRPr="00820E59">
        <w:rPr>
          <w:rFonts w:ascii="Century Schoolbook" w:hAnsi="Century Schoolbook"/>
          <w:sz w:val="24"/>
          <w:szCs w:val="24"/>
        </w:rPr>
        <w:t xml:space="preserve">ont </w:t>
      </w:r>
      <w:r w:rsidR="00DF1645" w:rsidRPr="00820E59">
        <w:rPr>
          <w:rFonts w:ascii="Century Schoolbook" w:hAnsi="Century Schoolbook"/>
          <w:sz w:val="24"/>
          <w:szCs w:val="24"/>
        </w:rPr>
        <w:t>différentes options</w:t>
      </w:r>
      <w:r w:rsidR="002A4AB1" w:rsidRPr="00820E59">
        <w:rPr>
          <w:rFonts w:ascii="Century Schoolbook" w:hAnsi="Century Schoolbook"/>
          <w:sz w:val="24"/>
          <w:szCs w:val="24"/>
        </w:rPr>
        <w:t xml:space="preserve"> pour exprimer leurs </w:t>
      </w:r>
      <w:r w:rsidR="00DF1645" w:rsidRPr="00820E59">
        <w:rPr>
          <w:rFonts w:ascii="Century Schoolbook" w:hAnsi="Century Schoolbook"/>
          <w:sz w:val="24"/>
          <w:szCs w:val="24"/>
        </w:rPr>
        <w:t>préoccupations. Cela</w:t>
      </w:r>
      <w:r w:rsidR="002A4AB1" w:rsidRPr="00820E59">
        <w:rPr>
          <w:rFonts w:ascii="Century Schoolbook" w:hAnsi="Century Schoolbook"/>
          <w:sz w:val="24"/>
          <w:szCs w:val="24"/>
        </w:rPr>
        <w:t xml:space="preserve"> peut inclure des </w:t>
      </w:r>
      <w:r w:rsidR="00625C88" w:rsidRPr="00820E59">
        <w:rPr>
          <w:rFonts w:ascii="Century Schoolbook" w:hAnsi="Century Schoolbook"/>
          <w:sz w:val="24"/>
          <w:szCs w:val="24"/>
        </w:rPr>
        <w:t>formulaires</w:t>
      </w:r>
      <w:r w:rsidR="002A4AB1" w:rsidRPr="00820E59">
        <w:rPr>
          <w:rFonts w:ascii="Century Schoolbook" w:hAnsi="Century Schoolbook"/>
          <w:sz w:val="24"/>
          <w:szCs w:val="24"/>
        </w:rPr>
        <w:t xml:space="preserve"> de plaintes dans des lieux publics ou des numéros de téléphone et des adresses e-mails dédiés pour les plaintes.</w:t>
      </w:r>
    </w:p>
    <w:p w14:paraId="01BBE0F8" w14:textId="77777777" w:rsidR="002A4AB1" w:rsidRPr="00820E59" w:rsidRDefault="002A4AB1" w:rsidP="00107EAA">
      <w:pPr>
        <w:pStyle w:val="Paragraphedeliste"/>
        <w:numPr>
          <w:ilvl w:val="0"/>
          <w:numId w:val="12"/>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Traitement des plaintes : Une fois les plaintes </w:t>
      </w:r>
      <w:r w:rsidR="00625C88" w:rsidRPr="00820E59">
        <w:rPr>
          <w:rFonts w:ascii="Century Schoolbook" w:hAnsi="Century Schoolbook"/>
          <w:sz w:val="24"/>
          <w:szCs w:val="24"/>
        </w:rPr>
        <w:t>reçues,</w:t>
      </w:r>
      <w:r w:rsidRPr="00820E59">
        <w:rPr>
          <w:rFonts w:ascii="Century Schoolbook" w:hAnsi="Century Schoolbook"/>
          <w:sz w:val="24"/>
          <w:szCs w:val="24"/>
        </w:rPr>
        <w:t xml:space="preserve"> le Bureau de plaintes examine chaque cas de manière impartiale et </w:t>
      </w:r>
      <w:r w:rsidR="00625C88" w:rsidRPr="00820E59">
        <w:rPr>
          <w:rFonts w:ascii="Century Schoolbook" w:hAnsi="Century Schoolbook"/>
          <w:sz w:val="24"/>
          <w:szCs w:val="24"/>
        </w:rPr>
        <w:t>diligente. Les</w:t>
      </w:r>
      <w:r w:rsidRPr="00820E59">
        <w:rPr>
          <w:rFonts w:ascii="Century Schoolbook" w:hAnsi="Century Schoolbook"/>
          <w:sz w:val="24"/>
          <w:szCs w:val="24"/>
        </w:rPr>
        <w:t xml:space="preserve"> plaintes sont enregistrées, numérotées et classées par ordre de </w:t>
      </w:r>
      <w:r w:rsidR="00625C88" w:rsidRPr="00820E59">
        <w:rPr>
          <w:rFonts w:ascii="Century Schoolbook" w:hAnsi="Century Schoolbook"/>
          <w:sz w:val="24"/>
          <w:szCs w:val="24"/>
        </w:rPr>
        <w:t>priorité</w:t>
      </w:r>
      <w:r w:rsidRPr="00820E59">
        <w:rPr>
          <w:rFonts w:ascii="Century Schoolbook" w:hAnsi="Century Schoolbook"/>
          <w:sz w:val="24"/>
          <w:szCs w:val="24"/>
        </w:rPr>
        <w:t xml:space="preserve">. Des </w:t>
      </w:r>
      <w:r w:rsidR="00625C88" w:rsidRPr="00820E59">
        <w:rPr>
          <w:rFonts w:ascii="Century Schoolbook" w:hAnsi="Century Schoolbook"/>
          <w:sz w:val="24"/>
          <w:szCs w:val="24"/>
        </w:rPr>
        <w:t>enquêtes</w:t>
      </w:r>
      <w:r w:rsidRPr="00820E59">
        <w:rPr>
          <w:rFonts w:ascii="Century Schoolbook" w:hAnsi="Century Schoolbook"/>
          <w:sz w:val="24"/>
          <w:szCs w:val="24"/>
        </w:rPr>
        <w:t xml:space="preserve"> sont </w:t>
      </w:r>
      <w:r w:rsidR="00625C88" w:rsidRPr="00820E59">
        <w:rPr>
          <w:rFonts w:ascii="Century Schoolbook" w:hAnsi="Century Schoolbook"/>
          <w:sz w:val="24"/>
          <w:szCs w:val="24"/>
        </w:rPr>
        <w:t>menées</w:t>
      </w:r>
      <w:r w:rsidRPr="00820E59">
        <w:rPr>
          <w:rFonts w:ascii="Century Schoolbook" w:hAnsi="Century Schoolbook"/>
          <w:sz w:val="24"/>
          <w:szCs w:val="24"/>
        </w:rPr>
        <w:t xml:space="preserve"> pour recueillir des preuves et des </w:t>
      </w:r>
      <w:r w:rsidR="00625C88" w:rsidRPr="00820E59">
        <w:rPr>
          <w:rFonts w:ascii="Century Schoolbook" w:hAnsi="Century Schoolbook"/>
          <w:sz w:val="24"/>
          <w:szCs w:val="24"/>
        </w:rPr>
        <w:t>témoignages</w:t>
      </w:r>
      <w:r w:rsidRPr="00820E59">
        <w:rPr>
          <w:rFonts w:ascii="Century Schoolbook" w:hAnsi="Century Schoolbook"/>
          <w:sz w:val="24"/>
          <w:szCs w:val="24"/>
        </w:rPr>
        <w:t xml:space="preserve"> </w:t>
      </w:r>
      <w:r w:rsidR="00625C88" w:rsidRPr="00820E59">
        <w:rPr>
          <w:rFonts w:ascii="Century Schoolbook" w:hAnsi="Century Schoolbook"/>
          <w:sz w:val="24"/>
          <w:szCs w:val="24"/>
        </w:rPr>
        <w:t>supplémentaires,</w:t>
      </w:r>
      <w:r w:rsidRPr="00820E59">
        <w:rPr>
          <w:rFonts w:ascii="Century Schoolbook" w:hAnsi="Century Schoolbook"/>
          <w:sz w:val="24"/>
          <w:szCs w:val="24"/>
        </w:rPr>
        <w:t xml:space="preserve"> si </w:t>
      </w:r>
      <w:r w:rsidR="00625C88" w:rsidRPr="00820E59">
        <w:rPr>
          <w:rFonts w:ascii="Century Schoolbook" w:hAnsi="Century Schoolbook"/>
          <w:sz w:val="24"/>
          <w:szCs w:val="24"/>
        </w:rPr>
        <w:t>nécessaire. Il</w:t>
      </w:r>
      <w:r w:rsidRPr="00820E59">
        <w:rPr>
          <w:rFonts w:ascii="Century Schoolbook" w:hAnsi="Century Schoolbook"/>
          <w:sz w:val="24"/>
          <w:szCs w:val="24"/>
        </w:rPr>
        <w:t xml:space="preserve"> est essentiel que le personnel chargé du traitement des plaintes respecte la confidentialité et protège l’identité des plaignants.</w:t>
      </w:r>
    </w:p>
    <w:p w14:paraId="1FB2400C" w14:textId="77777777" w:rsidR="002A4AB1" w:rsidRPr="00820E59" w:rsidRDefault="002A4AB1" w:rsidP="00107EAA">
      <w:pPr>
        <w:pStyle w:val="Paragraphedeliste"/>
        <w:numPr>
          <w:ilvl w:val="0"/>
          <w:numId w:val="12"/>
        </w:numPr>
        <w:spacing w:line="276" w:lineRule="auto"/>
        <w:jc w:val="both"/>
        <w:rPr>
          <w:rFonts w:ascii="Century Schoolbook" w:hAnsi="Century Schoolbook"/>
          <w:sz w:val="24"/>
          <w:szCs w:val="24"/>
        </w:rPr>
      </w:pPr>
      <w:r w:rsidRPr="00820E59">
        <w:rPr>
          <w:rFonts w:ascii="Century Schoolbook" w:hAnsi="Century Schoolbook"/>
          <w:sz w:val="24"/>
          <w:szCs w:val="24"/>
        </w:rPr>
        <w:t>Médiation et résolution : Lorsqu’</w:t>
      </w:r>
      <w:r w:rsidR="00625C88" w:rsidRPr="00820E59">
        <w:rPr>
          <w:rFonts w:ascii="Century Schoolbook" w:hAnsi="Century Schoolbook"/>
          <w:sz w:val="24"/>
          <w:szCs w:val="24"/>
        </w:rPr>
        <w:t>une</w:t>
      </w:r>
      <w:r w:rsidRPr="00820E59">
        <w:rPr>
          <w:rFonts w:ascii="Century Schoolbook" w:hAnsi="Century Schoolbook"/>
          <w:sz w:val="24"/>
          <w:szCs w:val="24"/>
        </w:rPr>
        <w:t xml:space="preserve"> plainte est fondée, le </w:t>
      </w:r>
      <w:r w:rsidR="00625C88" w:rsidRPr="00820E59">
        <w:rPr>
          <w:rFonts w:ascii="Century Schoolbook" w:hAnsi="Century Schoolbook"/>
          <w:sz w:val="24"/>
          <w:szCs w:val="24"/>
        </w:rPr>
        <w:t>Bureau</w:t>
      </w:r>
      <w:r w:rsidRPr="00820E59">
        <w:rPr>
          <w:rFonts w:ascii="Century Schoolbook" w:hAnsi="Century Schoolbook"/>
          <w:sz w:val="24"/>
          <w:szCs w:val="24"/>
        </w:rPr>
        <w:t xml:space="preserve"> de plaintes peut agir entant que médiateur entre les </w:t>
      </w:r>
      <w:r w:rsidR="00625C88" w:rsidRPr="00820E59">
        <w:rPr>
          <w:rFonts w:ascii="Century Schoolbook" w:hAnsi="Century Schoolbook"/>
          <w:sz w:val="24"/>
          <w:szCs w:val="24"/>
        </w:rPr>
        <w:t>bénéficiaires</w:t>
      </w:r>
      <w:r w:rsidRPr="00820E59">
        <w:rPr>
          <w:rFonts w:ascii="Century Schoolbook" w:hAnsi="Century Schoolbook"/>
          <w:sz w:val="24"/>
          <w:szCs w:val="24"/>
        </w:rPr>
        <w:t xml:space="preserve"> et les parties responsables de la construction des </w:t>
      </w:r>
      <w:r w:rsidR="00625C88" w:rsidRPr="00820E59">
        <w:rPr>
          <w:rFonts w:ascii="Century Schoolbook" w:hAnsi="Century Schoolbook"/>
          <w:sz w:val="24"/>
          <w:szCs w:val="24"/>
        </w:rPr>
        <w:t xml:space="preserve">infrastructures. </w:t>
      </w:r>
      <w:r w:rsidRPr="00820E59">
        <w:rPr>
          <w:rFonts w:ascii="Century Schoolbook" w:hAnsi="Century Schoolbook"/>
          <w:sz w:val="24"/>
          <w:szCs w:val="24"/>
        </w:rPr>
        <w:t xml:space="preserve">Des réunions de conciliation </w:t>
      </w:r>
      <w:r w:rsidR="00625C88" w:rsidRPr="00820E59">
        <w:rPr>
          <w:rFonts w:ascii="Century Schoolbook" w:hAnsi="Century Schoolbook"/>
          <w:sz w:val="24"/>
          <w:szCs w:val="24"/>
        </w:rPr>
        <w:t>sont</w:t>
      </w:r>
      <w:r w:rsidRPr="00820E59">
        <w:rPr>
          <w:rFonts w:ascii="Century Schoolbook" w:hAnsi="Century Schoolbook"/>
          <w:sz w:val="24"/>
          <w:szCs w:val="24"/>
        </w:rPr>
        <w:t xml:space="preserve"> organisées pour </w:t>
      </w:r>
      <w:r w:rsidR="00625C88" w:rsidRPr="00820E59">
        <w:rPr>
          <w:rFonts w:ascii="Century Schoolbook" w:hAnsi="Century Schoolbook"/>
          <w:sz w:val="24"/>
          <w:szCs w:val="24"/>
        </w:rPr>
        <w:t>trouver</w:t>
      </w:r>
      <w:r w:rsidRPr="00820E59">
        <w:rPr>
          <w:rFonts w:ascii="Century Schoolbook" w:hAnsi="Century Schoolbook"/>
          <w:sz w:val="24"/>
          <w:szCs w:val="24"/>
        </w:rPr>
        <w:t xml:space="preserve"> des solutions </w:t>
      </w:r>
      <w:r w:rsidR="00625C88" w:rsidRPr="00820E59">
        <w:rPr>
          <w:rFonts w:ascii="Century Schoolbook" w:hAnsi="Century Schoolbook"/>
          <w:sz w:val="24"/>
          <w:szCs w:val="24"/>
        </w:rPr>
        <w:t>acceptables</w:t>
      </w:r>
      <w:r w:rsidRPr="00820E59">
        <w:rPr>
          <w:rFonts w:ascii="Century Schoolbook" w:hAnsi="Century Schoolbook"/>
          <w:sz w:val="24"/>
          <w:szCs w:val="24"/>
        </w:rPr>
        <w:t xml:space="preserve"> pour toutes les parties impliquées.</w:t>
      </w:r>
      <w:r w:rsidR="008623E4" w:rsidRPr="00820E59">
        <w:rPr>
          <w:rFonts w:ascii="Century Schoolbook" w:hAnsi="Century Schoolbook"/>
          <w:sz w:val="24"/>
          <w:szCs w:val="24"/>
        </w:rPr>
        <w:t xml:space="preserve"> Si </w:t>
      </w:r>
      <w:r w:rsidR="00625C88" w:rsidRPr="00820E59">
        <w:rPr>
          <w:rFonts w:ascii="Century Schoolbook" w:hAnsi="Century Schoolbook"/>
          <w:sz w:val="24"/>
          <w:szCs w:val="24"/>
        </w:rPr>
        <w:t>nécessaire,</w:t>
      </w:r>
      <w:r w:rsidR="008623E4" w:rsidRPr="00820E59">
        <w:rPr>
          <w:rFonts w:ascii="Century Schoolbook" w:hAnsi="Century Schoolbook"/>
          <w:sz w:val="24"/>
          <w:szCs w:val="24"/>
        </w:rPr>
        <w:t xml:space="preserve"> des mesures correctives sont </w:t>
      </w:r>
      <w:r w:rsidR="00625C88" w:rsidRPr="00820E59">
        <w:rPr>
          <w:rFonts w:ascii="Century Schoolbook" w:hAnsi="Century Schoolbook"/>
          <w:sz w:val="24"/>
          <w:szCs w:val="24"/>
        </w:rPr>
        <w:t>prises,</w:t>
      </w:r>
      <w:r w:rsidR="008623E4" w:rsidRPr="00820E59">
        <w:rPr>
          <w:rFonts w:ascii="Century Schoolbook" w:hAnsi="Century Schoolbook"/>
          <w:sz w:val="24"/>
          <w:szCs w:val="24"/>
        </w:rPr>
        <w:t xml:space="preserve"> y compris des modifications de conception, des réparations ou des sanctions envers les responsables.</w:t>
      </w:r>
    </w:p>
    <w:p w14:paraId="144FCE72" w14:textId="1463B118" w:rsidR="008623E4" w:rsidRPr="00820E59" w:rsidRDefault="008623E4" w:rsidP="00107EAA">
      <w:pPr>
        <w:pStyle w:val="Paragraphedeliste"/>
        <w:numPr>
          <w:ilvl w:val="0"/>
          <w:numId w:val="12"/>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Suivi et rapport : Le bureau des plaintes assure un suivi </w:t>
      </w:r>
      <w:r w:rsidR="00625C88" w:rsidRPr="00820E59">
        <w:rPr>
          <w:rFonts w:ascii="Century Schoolbook" w:hAnsi="Century Schoolbook"/>
          <w:sz w:val="24"/>
          <w:szCs w:val="24"/>
        </w:rPr>
        <w:t>régulier</w:t>
      </w:r>
      <w:r w:rsidRPr="00820E59">
        <w:rPr>
          <w:rFonts w:ascii="Century Schoolbook" w:hAnsi="Century Schoolbook"/>
          <w:sz w:val="24"/>
          <w:szCs w:val="24"/>
        </w:rPr>
        <w:t xml:space="preserve"> des plaintes résolues pour s’assurer que les </w:t>
      </w:r>
      <w:r w:rsidR="00625C88" w:rsidRPr="00820E59">
        <w:rPr>
          <w:rFonts w:ascii="Century Schoolbook" w:hAnsi="Century Schoolbook"/>
          <w:sz w:val="24"/>
          <w:szCs w:val="24"/>
        </w:rPr>
        <w:t>mesures</w:t>
      </w:r>
      <w:r w:rsidRPr="00820E59">
        <w:rPr>
          <w:rFonts w:ascii="Century Schoolbook" w:hAnsi="Century Schoolbook"/>
          <w:sz w:val="24"/>
          <w:szCs w:val="24"/>
        </w:rPr>
        <w:t xml:space="preserve"> correctives sont mises en œuvre de manière </w:t>
      </w:r>
      <w:r w:rsidR="00240991" w:rsidRPr="00820E59">
        <w:rPr>
          <w:rFonts w:ascii="Century Schoolbook" w:hAnsi="Century Schoolbook"/>
          <w:sz w:val="24"/>
          <w:szCs w:val="24"/>
        </w:rPr>
        <w:t>satisfaisantes. Des</w:t>
      </w:r>
      <w:r w:rsidRPr="00820E59">
        <w:rPr>
          <w:rFonts w:ascii="Century Schoolbook" w:hAnsi="Century Schoolbook"/>
          <w:sz w:val="24"/>
          <w:szCs w:val="24"/>
        </w:rPr>
        <w:t xml:space="preserve"> rapports périodiques sont produits pour </w:t>
      </w:r>
      <w:r w:rsidR="00625C88" w:rsidRPr="00820E59">
        <w:rPr>
          <w:rFonts w:ascii="Century Schoolbook" w:hAnsi="Century Schoolbook"/>
          <w:sz w:val="24"/>
          <w:szCs w:val="24"/>
        </w:rPr>
        <w:t>documenter</w:t>
      </w:r>
      <w:r w:rsidRPr="00820E59">
        <w:rPr>
          <w:rFonts w:ascii="Century Schoolbook" w:hAnsi="Century Schoolbook"/>
          <w:sz w:val="24"/>
          <w:szCs w:val="24"/>
        </w:rPr>
        <w:t xml:space="preserve"> les plaintes </w:t>
      </w:r>
      <w:r w:rsidR="00625C88" w:rsidRPr="00820E59">
        <w:rPr>
          <w:rFonts w:ascii="Century Schoolbook" w:hAnsi="Century Schoolbook"/>
          <w:sz w:val="24"/>
          <w:szCs w:val="24"/>
        </w:rPr>
        <w:t xml:space="preserve">reçues, les actions prises et </w:t>
      </w:r>
      <w:r w:rsidRPr="00820E59">
        <w:rPr>
          <w:rFonts w:ascii="Century Schoolbook" w:hAnsi="Century Schoolbook"/>
          <w:sz w:val="24"/>
          <w:szCs w:val="24"/>
        </w:rPr>
        <w:t xml:space="preserve">les </w:t>
      </w:r>
      <w:r w:rsidR="00625C88" w:rsidRPr="00820E59">
        <w:rPr>
          <w:rFonts w:ascii="Century Schoolbook" w:hAnsi="Century Schoolbook"/>
          <w:sz w:val="24"/>
          <w:szCs w:val="24"/>
        </w:rPr>
        <w:t>résultats</w:t>
      </w:r>
      <w:r w:rsidRPr="00820E59">
        <w:rPr>
          <w:rFonts w:ascii="Century Schoolbook" w:hAnsi="Century Schoolbook"/>
          <w:sz w:val="24"/>
          <w:szCs w:val="24"/>
        </w:rPr>
        <w:t xml:space="preserve"> </w:t>
      </w:r>
      <w:r w:rsidR="00240991" w:rsidRPr="00820E59">
        <w:rPr>
          <w:rFonts w:ascii="Century Schoolbook" w:hAnsi="Century Schoolbook"/>
          <w:sz w:val="24"/>
          <w:szCs w:val="24"/>
        </w:rPr>
        <w:t>obtenus. Ces</w:t>
      </w:r>
      <w:r w:rsidRPr="00820E59">
        <w:rPr>
          <w:rFonts w:ascii="Century Schoolbook" w:hAnsi="Century Schoolbook"/>
          <w:sz w:val="24"/>
          <w:szCs w:val="24"/>
        </w:rPr>
        <w:t xml:space="preserve"> rapports sont partagés avec toutes les parties prenantes concernées, y compris le FFC, les autorités </w:t>
      </w:r>
      <w:r w:rsidR="00625C88" w:rsidRPr="00820E59">
        <w:rPr>
          <w:rFonts w:ascii="Century Schoolbook" w:hAnsi="Century Schoolbook"/>
          <w:sz w:val="24"/>
          <w:szCs w:val="24"/>
        </w:rPr>
        <w:t>locales,</w:t>
      </w:r>
      <w:r w:rsidRPr="00820E59">
        <w:rPr>
          <w:rFonts w:ascii="Century Schoolbook" w:hAnsi="Century Schoolbook"/>
          <w:sz w:val="24"/>
          <w:szCs w:val="24"/>
        </w:rPr>
        <w:t xml:space="preserve"> les </w:t>
      </w:r>
      <w:r w:rsidR="00625C88" w:rsidRPr="00820E59">
        <w:rPr>
          <w:rFonts w:ascii="Century Schoolbook" w:hAnsi="Century Schoolbook"/>
          <w:sz w:val="24"/>
          <w:szCs w:val="24"/>
        </w:rPr>
        <w:t>bénéficiaires</w:t>
      </w:r>
      <w:r w:rsidRPr="00820E59">
        <w:rPr>
          <w:rFonts w:ascii="Century Schoolbook" w:hAnsi="Century Schoolbook"/>
          <w:sz w:val="24"/>
          <w:szCs w:val="24"/>
        </w:rPr>
        <w:t xml:space="preserve"> et les organisations de la société civile. </w:t>
      </w:r>
    </w:p>
    <w:p w14:paraId="54AF9F30" w14:textId="05445EF5" w:rsidR="008623E4" w:rsidRPr="00820E59" w:rsidRDefault="008623E4" w:rsidP="00107EAA">
      <w:pPr>
        <w:pStyle w:val="Paragraphedeliste"/>
        <w:numPr>
          <w:ilvl w:val="0"/>
          <w:numId w:val="12"/>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Sensibilisation et responsabilisation : Le Bureau de plaintes organise des activités de sensibilisation régulières pour informer les </w:t>
      </w:r>
      <w:r w:rsidR="00625C88" w:rsidRPr="00820E59">
        <w:rPr>
          <w:rFonts w:ascii="Century Schoolbook" w:hAnsi="Century Schoolbook"/>
          <w:sz w:val="24"/>
          <w:szCs w:val="24"/>
        </w:rPr>
        <w:t>bénéficiaires</w:t>
      </w:r>
      <w:r w:rsidRPr="00820E59">
        <w:rPr>
          <w:rFonts w:ascii="Century Schoolbook" w:hAnsi="Century Schoolbook"/>
          <w:sz w:val="24"/>
          <w:szCs w:val="24"/>
        </w:rPr>
        <w:t xml:space="preserve"> sur les résultats </w:t>
      </w:r>
      <w:r w:rsidR="00C160E9" w:rsidRPr="00820E59">
        <w:rPr>
          <w:rFonts w:ascii="Century Schoolbook" w:hAnsi="Century Schoolbook"/>
          <w:sz w:val="24"/>
          <w:szCs w:val="24"/>
        </w:rPr>
        <w:t xml:space="preserve">de </w:t>
      </w:r>
      <w:r w:rsidR="00625C88" w:rsidRPr="00820E59">
        <w:rPr>
          <w:rFonts w:ascii="Century Schoolbook" w:hAnsi="Century Schoolbook"/>
          <w:sz w:val="24"/>
          <w:szCs w:val="24"/>
        </w:rPr>
        <w:t>cette</w:t>
      </w:r>
      <w:r w:rsidR="00C160E9" w:rsidRPr="00820E59">
        <w:rPr>
          <w:rFonts w:ascii="Century Schoolbook" w:hAnsi="Century Schoolbook"/>
          <w:sz w:val="24"/>
          <w:szCs w:val="24"/>
        </w:rPr>
        <w:t xml:space="preserve"> voie de collecte des </w:t>
      </w:r>
      <w:r w:rsidR="00BE225D" w:rsidRPr="00820E59">
        <w:rPr>
          <w:rFonts w:ascii="Century Schoolbook" w:hAnsi="Century Schoolbook"/>
          <w:sz w:val="24"/>
          <w:szCs w:val="24"/>
        </w:rPr>
        <w:t>plaintes. Des</w:t>
      </w:r>
      <w:r w:rsidR="00C160E9" w:rsidRPr="00820E59">
        <w:rPr>
          <w:rFonts w:ascii="Century Schoolbook" w:hAnsi="Century Schoolbook"/>
          <w:sz w:val="24"/>
          <w:szCs w:val="24"/>
        </w:rPr>
        <w:t xml:space="preserve"> séances </w:t>
      </w:r>
      <w:r w:rsidR="00277129" w:rsidRPr="00820E59">
        <w:rPr>
          <w:rFonts w:ascii="Century Schoolbook" w:hAnsi="Century Schoolbook"/>
          <w:sz w:val="24"/>
          <w:szCs w:val="24"/>
        </w:rPr>
        <w:t>d’information,</w:t>
      </w:r>
      <w:r w:rsidR="00C160E9" w:rsidRPr="00820E59">
        <w:rPr>
          <w:rFonts w:ascii="Century Schoolbook" w:hAnsi="Century Schoolbook"/>
          <w:sz w:val="24"/>
          <w:szCs w:val="24"/>
        </w:rPr>
        <w:t xml:space="preserve"> des réunions communautaires et des campagnes de </w:t>
      </w:r>
      <w:r w:rsidR="00625C88" w:rsidRPr="00820E59">
        <w:rPr>
          <w:rFonts w:ascii="Century Schoolbook" w:hAnsi="Century Schoolbook"/>
          <w:sz w:val="24"/>
          <w:szCs w:val="24"/>
        </w:rPr>
        <w:t>sensibilisation</w:t>
      </w:r>
      <w:r w:rsidR="00C160E9" w:rsidRPr="00820E59">
        <w:rPr>
          <w:rFonts w:ascii="Century Schoolbook" w:hAnsi="Century Schoolbook"/>
          <w:sz w:val="24"/>
          <w:szCs w:val="24"/>
        </w:rPr>
        <w:t xml:space="preserve"> sont </w:t>
      </w:r>
      <w:r w:rsidR="00625C88" w:rsidRPr="00820E59">
        <w:rPr>
          <w:rFonts w:ascii="Century Schoolbook" w:hAnsi="Century Schoolbook"/>
          <w:sz w:val="24"/>
          <w:szCs w:val="24"/>
        </w:rPr>
        <w:t>menés</w:t>
      </w:r>
      <w:r w:rsidR="00C160E9" w:rsidRPr="00820E59">
        <w:rPr>
          <w:rFonts w:ascii="Century Schoolbook" w:hAnsi="Century Schoolbook"/>
          <w:sz w:val="24"/>
          <w:szCs w:val="24"/>
        </w:rPr>
        <w:t xml:space="preserve"> pour </w:t>
      </w:r>
      <w:r w:rsidR="00625C88" w:rsidRPr="00820E59">
        <w:rPr>
          <w:rFonts w:ascii="Century Schoolbook" w:hAnsi="Century Schoolbook"/>
          <w:sz w:val="24"/>
          <w:szCs w:val="24"/>
        </w:rPr>
        <w:t xml:space="preserve">encourager </w:t>
      </w:r>
      <w:r w:rsidR="00C160E9" w:rsidRPr="00820E59">
        <w:rPr>
          <w:rFonts w:ascii="Century Schoolbook" w:hAnsi="Century Schoolbook"/>
          <w:sz w:val="24"/>
          <w:szCs w:val="24"/>
        </w:rPr>
        <w:t xml:space="preserve">la </w:t>
      </w:r>
      <w:r w:rsidR="00625C88" w:rsidRPr="00820E59">
        <w:rPr>
          <w:rFonts w:ascii="Century Schoolbook" w:hAnsi="Century Schoolbook"/>
          <w:sz w:val="24"/>
          <w:szCs w:val="24"/>
        </w:rPr>
        <w:t>participation</w:t>
      </w:r>
      <w:r w:rsidR="00C160E9" w:rsidRPr="00820E59">
        <w:rPr>
          <w:rFonts w:ascii="Century Schoolbook" w:hAnsi="Century Schoolbook"/>
          <w:sz w:val="24"/>
          <w:szCs w:val="24"/>
        </w:rPr>
        <w:t xml:space="preserve"> active des </w:t>
      </w:r>
      <w:r w:rsidR="00625C88" w:rsidRPr="00820E59">
        <w:rPr>
          <w:rFonts w:ascii="Century Schoolbook" w:hAnsi="Century Schoolbook"/>
          <w:sz w:val="24"/>
          <w:szCs w:val="24"/>
        </w:rPr>
        <w:t>bénéficiaires</w:t>
      </w:r>
      <w:r w:rsidR="00C160E9" w:rsidRPr="00820E59">
        <w:rPr>
          <w:rFonts w:ascii="Century Schoolbook" w:hAnsi="Century Schoolbook"/>
          <w:sz w:val="24"/>
          <w:szCs w:val="24"/>
        </w:rPr>
        <w:t xml:space="preserve"> et renforcer leur confiance dans le processus.</w:t>
      </w:r>
    </w:p>
    <w:p w14:paraId="707AE1FB" w14:textId="77777777" w:rsidR="00C160E9" w:rsidRPr="00820E59" w:rsidRDefault="00C160E9" w:rsidP="00107EAA">
      <w:pPr>
        <w:pStyle w:val="Paragraphedeliste"/>
        <w:numPr>
          <w:ilvl w:val="0"/>
          <w:numId w:val="12"/>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Coordination avec d’autres acteurs : Le Bureau de plaintes collabore avec d’autres acteurs clés tels que les autorités </w:t>
      </w:r>
      <w:r w:rsidR="00625C88" w:rsidRPr="00820E59">
        <w:rPr>
          <w:rFonts w:ascii="Century Schoolbook" w:hAnsi="Century Schoolbook"/>
          <w:sz w:val="24"/>
          <w:szCs w:val="24"/>
        </w:rPr>
        <w:t>locales,</w:t>
      </w:r>
      <w:r w:rsidRPr="00820E59">
        <w:rPr>
          <w:rFonts w:ascii="Century Schoolbook" w:hAnsi="Century Schoolbook"/>
          <w:sz w:val="24"/>
          <w:szCs w:val="24"/>
        </w:rPr>
        <w:t xml:space="preserve"> les </w:t>
      </w:r>
      <w:r w:rsidR="00625C88" w:rsidRPr="00820E59">
        <w:rPr>
          <w:rFonts w:ascii="Century Schoolbook" w:hAnsi="Century Schoolbook"/>
          <w:sz w:val="24"/>
          <w:szCs w:val="24"/>
        </w:rPr>
        <w:t xml:space="preserve">organisations de </w:t>
      </w:r>
      <w:r w:rsidRPr="00820E59">
        <w:rPr>
          <w:rFonts w:ascii="Century Schoolbook" w:hAnsi="Century Schoolbook"/>
          <w:sz w:val="24"/>
          <w:szCs w:val="24"/>
        </w:rPr>
        <w:t>l</w:t>
      </w:r>
      <w:r w:rsidR="00D053CC" w:rsidRPr="00820E59">
        <w:rPr>
          <w:rFonts w:ascii="Century Schoolbook" w:hAnsi="Century Schoolbook"/>
          <w:sz w:val="24"/>
          <w:szCs w:val="24"/>
        </w:rPr>
        <w:t>a</w:t>
      </w:r>
      <w:r w:rsidRPr="00820E59">
        <w:rPr>
          <w:rFonts w:ascii="Century Schoolbook" w:hAnsi="Century Schoolbook"/>
          <w:sz w:val="24"/>
          <w:szCs w:val="24"/>
        </w:rPr>
        <w:t xml:space="preserve"> société </w:t>
      </w:r>
      <w:r w:rsidR="00D053CC" w:rsidRPr="00820E59">
        <w:rPr>
          <w:rFonts w:ascii="Century Schoolbook" w:hAnsi="Century Schoolbook"/>
          <w:sz w:val="24"/>
          <w:szCs w:val="24"/>
        </w:rPr>
        <w:t>civile e</w:t>
      </w:r>
      <w:r w:rsidRPr="00820E59">
        <w:rPr>
          <w:rFonts w:ascii="Century Schoolbook" w:hAnsi="Century Schoolbook"/>
          <w:sz w:val="24"/>
          <w:szCs w:val="24"/>
        </w:rPr>
        <w:t xml:space="preserve">t les agences de </w:t>
      </w:r>
      <w:r w:rsidR="00D053CC" w:rsidRPr="00820E59">
        <w:rPr>
          <w:rFonts w:ascii="Century Schoolbook" w:hAnsi="Century Schoolbook"/>
          <w:sz w:val="24"/>
          <w:szCs w:val="24"/>
        </w:rPr>
        <w:t>développement</w:t>
      </w:r>
      <w:r w:rsidRPr="00820E59">
        <w:rPr>
          <w:rFonts w:ascii="Century Schoolbook" w:hAnsi="Century Schoolbook"/>
          <w:sz w:val="24"/>
          <w:szCs w:val="24"/>
        </w:rPr>
        <w:t xml:space="preserve"> pour s’assurer que les plaintes sont prises en compte de manière holistique. Cela peut inclure des échanges </w:t>
      </w:r>
      <w:r w:rsidR="00D053CC" w:rsidRPr="00820E59">
        <w:rPr>
          <w:rFonts w:ascii="Century Schoolbook" w:hAnsi="Century Schoolbook"/>
          <w:sz w:val="24"/>
          <w:szCs w:val="24"/>
        </w:rPr>
        <w:t>d’informations,</w:t>
      </w:r>
      <w:r w:rsidRPr="00820E59">
        <w:rPr>
          <w:rFonts w:ascii="Century Schoolbook" w:hAnsi="Century Schoolbook"/>
          <w:sz w:val="24"/>
          <w:szCs w:val="24"/>
        </w:rPr>
        <w:t xml:space="preserve"> des réunions de coordination et des partenariats pour </w:t>
      </w:r>
      <w:r w:rsidR="00D053CC" w:rsidRPr="00820E59">
        <w:rPr>
          <w:rFonts w:ascii="Century Schoolbook" w:hAnsi="Century Schoolbook"/>
          <w:sz w:val="24"/>
          <w:szCs w:val="24"/>
        </w:rPr>
        <w:t>résoudre</w:t>
      </w:r>
      <w:r w:rsidRPr="00820E59">
        <w:rPr>
          <w:rFonts w:ascii="Century Schoolbook" w:hAnsi="Century Schoolbook"/>
          <w:sz w:val="24"/>
          <w:szCs w:val="24"/>
        </w:rPr>
        <w:t xml:space="preserve"> les problèmes complexes et </w:t>
      </w:r>
      <w:r w:rsidR="00D053CC" w:rsidRPr="00820E59">
        <w:rPr>
          <w:rFonts w:ascii="Century Schoolbook" w:hAnsi="Century Schoolbook"/>
          <w:sz w:val="24"/>
          <w:szCs w:val="24"/>
        </w:rPr>
        <w:t>systématiques</w:t>
      </w:r>
      <w:r w:rsidRPr="00820E59">
        <w:rPr>
          <w:rFonts w:ascii="Century Schoolbook" w:hAnsi="Century Schoolbook"/>
          <w:sz w:val="24"/>
          <w:szCs w:val="24"/>
        </w:rPr>
        <w:t>.</w:t>
      </w:r>
    </w:p>
    <w:p w14:paraId="353C4974" w14:textId="1B9CCDD3" w:rsidR="00C160E9" w:rsidRPr="00820E59" w:rsidRDefault="00C160E9"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Dans un contexte de confl</w:t>
      </w:r>
      <w:r w:rsidR="00CF675B">
        <w:rPr>
          <w:rFonts w:ascii="Century Schoolbook" w:hAnsi="Century Schoolbook"/>
          <w:sz w:val="24"/>
          <w:szCs w:val="24"/>
        </w:rPr>
        <w:t>it dans les provinces du Sud-Kivu et de l’Ituri qui est souvent lié à l’ethnicité, aux ressources naturelles, à la terre et à la concurrence politique</w:t>
      </w:r>
      <w:r w:rsidR="00D053CC" w:rsidRPr="00820E59">
        <w:rPr>
          <w:rFonts w:ascii="Century Schoolbook" w:hAnsi="Century Schoolbook"/>
          <w:sz w:val="24"/>
          <w:szCs w:val="24"/>
        </w:rPr>
        <w:t xml:space="preserve">, le Bureau </w:t>
      </w:r>
      <w:r w:rsidRPr="00820E59">
        <w:rPr>
          <w:rFonts w:ascii="Century Schoolbook" w:hAnsi="Century Schoolbook"/>
          <w:sz w:val="24"/>
          <w:szCs w:val="24"/>
        </w:rPr>
        <w:t xml:space="preserve">des plaintes doit </w:t>
      </w:r>
      <w:r w:rsidR="00D053CC" w:rsidRPr="00820E59">
        <w:rPr>
          <w:rFonts w:ascii="Century Schoolbook" w:hAnsi="Century Schoolbook"/>
          <w:sz w:val="24"/>
          <w:szCs w:val="24"/>
        </w:rPr>
        <w:t>être</w:t>
      </w:r>
      <w:r w:rsidRPr="00820E59">
        <w:rPr>
          <w:rFonts w:ascii="Century Schoolbook" w:hAnsi="Century Schoolbook"/>
          <w:sz w:val="24"/>
          <w:szCs w:val="24"/>
        </w:rPr>
        <w:t xml:space="preserve"> attentif à certains défis </w:t>
      </w:r>
      <w:r w:rsidR="00D053CC" w:rsidRPr="00820E59">
        <w:rPr>
          <w:rFonts w:ascii="Century Schoolbook" w:hAnsi="Century Schoolbook"/>
          <w:sz w:val="24"/>
          <w:szCs w:val="24"/>
        </w:rPr>
        <w:t>spécifiques</w:t>
      </w:r>
      <w:r w:rsidRPr="00820E59">
        <w:rPr>
          <w:rFonts w:ascii="Century Schoolbook" w:hAnsi="Century Schoolbook"/>
          <w:sz w:val="24"/>
          <w:szCs w:val="24"/>
        </w:rPr>
        <w:t xml:space="preserve">. </w:t>
      </w:r>
      <w:r w:rsidRPr="00820E59">
        <w:rPr>
          <w:rFonts w:ascii="Century Schoolbook" w:hAnsi="Century Schoolbook"/>
          <w:sz w:val="24"/>
          <w:szCs w:val="24"/>
        </w:rPr>
        <w:lastRenderedPageBreak/>
        <w:t xml:space="preserve">Il doit prendre des </w:t>
      </w:r>
      <w:r w:rsidR="00D053CC" w:rsidRPr="00820E59">
        <w:rPr>
          <w:rFonts w:ascii="Century Schoolbook" w:hAnsi="Century Schoolbook"/>
          <w:sz w:val="24"/>
          <w:szCs w:val="24"/>
        </w:rPr>
        <w:t>mesures</w:t>
      </w:r>
      <w:r w:rsidRPr="00820E59">
        <w:rPr>
          <w:rFonts w:ascii="Century Schoolbook" w:hAnsi="Century Schoolbook"/>
          <w:sz w:val="24"/>
          <w:szCs w:val="24"/>
        </w:rPr>
        <w:t xml:space="preserve"> supplémentaires pour garantir la sécurité et la confidentialité des </w:t>
      </w:r>
      <w:r w:rsidR="00BE225D" w:rsidRPr="00820E59">
        <w:rPr>
          <w:rFonts w:ascii="Century Schoolbook" w:hAnsi="Century Schoolbook"/>
          <w:sz w:val="24"/>
          <w:szCs w:val="24"/>
        </w:rPr>
        <w:t>plaignants,</w:t>
      </w:r>
      <w:r w:rsidRPr="00820E59">
        <w:rPr>
          <w:rFonts w:ascii="Century Schoolbook" w:hAnsi="Century Schoolbook"/>
          <w:sz w:val="24"/>
          <w:szCs w:val="24"/>
        </w:rPr>
        <w:t xml:space="preserve"> éviter la manipulation politique des plaintes et faire preuve de </w:t>
      </w:r>
      <w:r w:rsidR="00D053CC" w:rsidRPr="00820E59">
        <w:rPr>
          <w:rFonts w:ascii="Century Schoolbook" w:hAnsi="Century Schoolbook"/>
          <w:sz w:val="24"/>
          <w:szCs w:val="24"/>
        </w:rPr>
        <w:t>sensibilité</w:t>
      </w:r>
      <w:r w:rsidRPr="00820E59">
        <w:rPr>
          <w:rFonts w:ascii="Century Schoolbook" w:hAnsi="Century Schoolbook"/>
          <w:sz w:val="24"/>
          <w:szCs w:val="24"/>
        </w:rPr>
        <w:t xml:space="preserve"> culturelle pour comprendre les dynamiques tribales et </w:t>
      </w:r>
      <w:r w:rsidR="00D053CC" w:rsidRPr="00820E59">
        <w:rPr>
          <w:rFonts w:ascii="Century Schoolbook" w:hAnsi="Century Schoolbook"/>
          <w:sz w:val="24"/>
          <w:szCs w:val="24"/>
        </w:rPr>
        <w:t>ethniques</w:t>
      </w:r>
      <w:r w:rsidRPr="00820E59">
        <w:rPr>
          <w:rFonts w:ascii="Century Schoolbook" w:hAnsi="Century Schoolbook"/>
          <w:sz w:val="24"/>
          <w:szCs w:val="24"/>
        </w:rPr>
        <w:t xml:space="preserve"> qui peuvent influencer les plaintes.</w:t>
      </w:r>
    </w:p>
    <w:p w14:paraId="64DAB6F0" w14:textId="60F58683" w:rsidR="007A4E0C" w:rsidRPr="00820E59" w:rsidRDefault="00C160E9"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 xml:space="preserve">En </w:t>
      </w:r>
      <w:r w:rsidR="00D053CC" w:rsidRPr="00820E59">
        <w:rPr>
          <w:rFonts w:ascii="Century Schoolbook" w:hAnsi="Century Schoolbook"/>
          <w:sz w:val="24"/>
          <w:szCs w:val="24"/>
        </w:rPr>
        <w:t>résumé</w:t>
      </w:r>
      <w:r w:rsidRPr="00820E59">
        <w:rPr>
          <w:rFonts w:ascii="Century Schoolbook" w:hAnsi="Century Schoolbook"/>
          <w:sz w:val="24"/>
          <w:szCs w:val="24"/>
        </w:rPr>
        <w:t>, le mode de fonctionnement d’un</w:t>
      </w:r>
      <w:r w:rsidR="00D053CC" w:rsidRPr="00820E59">
        <w:rPr>
          <w:rFonts w:ascii="Century Schoolbook" w:hAnsi="Century Schoolbook"/>
          <w:sz w:val="24"/>
          <w:szCs w:val="24"/>
        </w:rPr>
        <w:t xml:space="preserve"> </w:t>
      </w:r>
      <w:r w:rsidRPr="00820E59">
        <w:rPr>
          <w:rFonts w:ascii="Century Schoolbook" w:hAnsi="Century Schoolbook"/>
          <w:sz w:val="24"/>
          <w:szCs w:val="24"/>
        </w:rPr>
        <w:t>Bureau des plaintes dans un contexte de c</w:t>
      </w:r>
      <w:r w:rsidR="00AE6E3F">
        <w:rPr>
          <w:rFonts w:ascii="Century Schoolbook" w:hAnsi="Century Schoolbook"/>
          <w:sz w:val="24"/>
          <w:szCs w:val="24"/>
        </w:rPr>
        <w:t>onflit lié à l’ethnicité, aux ressources naturelles, à la terre et à la concurrence politique dans les provinces du Sud-Kivu et de l’Ituri,</w:t>
      </w:r>
      <w:r w:rsidRPr="00820E59">
        <w:rPr>
          <w:rFonts w:ascii="Century Schoolbook" w:hAnsi="Century Schoolbook"/>
          <w:sz w:val="24"/>
          <w:szCs w:val="24"/>
        </w:rPr>
        <w:t xml:space="preserve"> repose sur la sensibilisation</w:t>
      </w:r>
      <w:r w:rsidR="007B20F8" w:rsidRPr="00820E59">
        <w:rPr>
          <w:rFonts w:ascii="Century Schoolbook" w:hAnsi="Century Schoolbook"/>
          <w:sz w:val="24"/>
          <w:szCs w:val="24"/>
        </w:rPr>
        <w:t xml:space="preserve">, la collecte des </w:t>
      </w:r>
      <w:r w:rsidR="00D053CC" w:rsidRPr="00820E59">
        <w:rPr>
          <w:rFonts w:ascii="Century Schoolbook" w:hAnsi="Century Schoolbook"/>
          <w:sz w:val="24"/>
          <w:szCs w:val="24"/>
        </w:rPr>
        <w:t>plaintes,</w:t>
      </w:r>
      <w:r w:rsidR="007B20F8" w:rsidRPr="00820E59">
        <w:rPr>
          <w:rFonts w:ascii="Century Schoolbook" w:hAnsi="Century Schoolbook"/>
          <w:sz w:val="24"/>
          <w:szCs w:val="24"/>
        </w:rPr>
        <w:t xml:space="preserve"> le traitement impartial, la </w:t>
      </w:r>
      <w:r w:rsidR="00D053CC" w:rsidRPr="00820E59">
        <w:rPr>
          <w:rFonts w:ascii="Century Schoolbook" w:hAnsi="Century Schoolbook"/>
          <w:sz w:val="24"/>
          <w:szCs w:val="24"/>
        </w:rPr>
        <w:t>médiation,</w:t>
      </w:r>
      <w:r w:rsidR="007B20F8" w:rsidRPr="00820E59">
        <w:rPr>
          <w:rFonts w:ascii="Century Schoolbook" w:hAnsi="Century Schoolbook"/>
          <w:sz w:val="24"/>
          <w:szCs w:val="24"/>
        </w:rPr>
        <w:t xml:space="preserve"> le suivi et la responsabilisation. Cette voie de </w:t>
      </w:r>
      <w:r w:rsidR="00D053CC" w:rsidRPr="00820E59">
        <w:rPr>
          <w:rFonts w:ascii="Century Schoolbook" w:hAnsi="Century Schoolbook"/>
          <w:sz w:val="24"/>
          <w:szCs w:val="24"/>
        </w:rPr>
        <w:t>collecte</w:t>
      </w:r>
      <w:r w:rsidR="007B20F8" w:rsidRPr="00820E59">
        <w:rPr>
          <w:rFonts w:ascii="Century Schoolbook" w:hAnsi="Century Schoolbook"/>
          <w:sz w:val="24"/>
          <w:szCs w:val="24"/>
        </w:rPr>
        <w:t xml:space="preserve"> des plaintes est conçue pour garantir la </w:t>
      </w:r>
      <w:r w:rsidR="00D053CC" w:rsidRPr="00820E59">
        <w:rPr>
          <w:rFonts w:ascii="Century Schoolbook" w:hAnsi="Century Schoolbook"/>
          <w:sz w:val="24"/>
          <w:szCs w:val="24"/>
        </w:rPr>
        <w:t>transparence,</w:t>
      </w:r>
      <w:r w:rsidR="007B20F8" w:rsidRPr="00820E59">
        <w:rPr>
          <w:rFonts w:ascii="Century Schoolbook" w:hAnsi="Century Schoolbook"/>
          <w:sz w:val="24"/>
          <w:szCs w:val="24"/>
        </w:rPr>
        <w:t xml:space="preserve"> la responsabilité et la </w:t>
      </w:r>
      <w:r w:rsidR="00D053CC" w:rsidRPr="00820E59">
        <w:rPr>
          <w:rFonts w:ascii="Century Schoolbook" w:hAnsi="Century Schoolbook"/>
          <w:sz w:val="24"/>
          <w:szCs w:val="24"/>
        </w:rPr>
        <w:t>participation</w:t>
      </w:r>
      <w:r w:rsidR="007B20F8" w:rsidRPr="00820E59">
        <w:rPr>
          <w:rFonts w:ascii="Century Schoolbook" w:hAnsi="Century Schoolbook"/>
          <w:sz w:val="24"/>
          <w:szCs w:val="24"/>
        </w:rPr>
        <w:t xml:space="preserve"> des </w:t>
      </w:r>
      <w:r w:rsidR="00D053CC" w:rsidRPr="00820E59">
        <w:rPr>
          <w:rFonts w:ascii="Century Schoolbook" w:hAnsi="Century Schoolbook"/>
          <w:sz w:val="24"/>
          <w:szCs w:val="24"/>
        </w:rPr>
        <w:t>bénéficiaires</w:t>
      </w:r>
      <w:r w:rsidR="007B20F8" w:rsidRPr="00820E59">
        <w:rPr>
          <w:rFonts w:ascii="Century Schoolbook" w:hAnsi="Century Schoolbook"/>
          <w:sz w:val="24"/>
          <w:szCs w:val="24"/>
        </w:rPr>
        <w:t xml:space="preserve"> dans les projets de construction d’infrastructures. En </w:t>
      </w:r>
      <w:r w:rsidR="00D053CC" w:rsidRPr="00820E59">
        <w:rPr>
          <w:rFonts w:ascii="Century Schoolbook" w:hAnsi="Century Schoolbook"/>
          <w:sz w:val="24"/>
          <w:szCs w:val="24"/>
        </w:rPr>
        <w:t>mettant</w:t>
      </w:r>
      <w:r w:rsidR="007B20F8" w:rsidRPr="00820E59">
        <w:rPr>
          <w:rFonts w:ascii="Century Schoolbook" w:hAnsi="Century Schoolbook"/>
          <w:sz w:val="24"/>
          <w:szCs w:val="24"/>
        </w:rPr>
        <w:t xml:space="preserve"> l’accent sur la résolution des problèmes et la </w:t>
      </w:r>
      <w:r w:rsidR="00D053CC" w:rsidRPr="00820E59">
        <w:rPr>
          <w:rFonts w:ascii="Century Schoolbook" w:hAnsi="Century Schoolbook"/>
          <w:sz w:val="24"/>
          <w:szCs w:val="24"/>
        </w:rPr>
        <w:t>satisfaction des</w:t>
      </w:r>
      <w:r w:rsidR="007B20F8" w:rsidRPr="00820E59">
        <w:rPr>
          <w:rFonts w:ascii="Century Schoolbook" w:hAnsi="Century Schoolbook"/>
          <w:sz w:val="24"/>
          <w:szCs w:val="24"/>
        </w:rPr>
        <w:t xml:space="preserve"> </w:t>
      </w:r>
      <w:r w:rsidR="00D053CC" w:rsidRPr="00820E59">
        <w:rPr>
          <w:rFonts w:ascii="Century Schoolbook" w:hAnsi="Century Schoolbook"/>
          <w:sz w:val="24"/>
          <w:szCs w:val="24"/>
        </w:rPr>
        <w:t>bénéficiaires,</w:t>
      </w:r>
      <w:r w:rsidR="007B20F8" w:rsidRPr="00820E59">
        <w:rPr>
          <w:rFonts w:ascii="Century Schoolbook" w:hAnsi="Century Schoolbook"/>
          <w:sz w:val="24"/>
          <w:szCs w:val="24"/>
        </w:rPr>
        <w:t xml:space="preserve"> le Bureau des plaintes contribue à renforcer</w:t>
      </w:r>
      <w:r w:rsidR="00D053CC" w:rsidRPr="00820E59">
        <w:rPr>
          <w:rFonts w:ascii="Century Schoolbook" w:hAnsi="Century Schoolbook"/>
          <w:sz w:val="24"/>
          <w:szCs w:val="24"/>
        </w:rPr>
        <w:t xml:space="preserve"> </w:t>
      </w:r>
      <w:r w:rsidR="007B20F8" w:rsidRPr="00820E59">
        <w:rPr>
          <w:rFonts w:ascii="Century Schoolbook" w:hAnsi="Century Schoolbook"/>
          <w:sz w:val="24"/>
          <w:szCs w:val="24"/>
        </w:rPr>
        <w:t xml:space="preserve">la confiance et à promouvoir la consolidation de la paix dans la </w:t>
      </w:r>
      <w:r w:rsidR="00D053CC" w:rsidRPr="00820E59">
        <w:rPr>
          <w:rFonts w:ascii="Century Schoolbook" w:hAnsi="Century Schoolbook"/>
          <w:sz w:val="24"/>
          <w:szCs w:val="24"/>
        </w:rPr>
        <w:t>région.</w:t>
      </w:r>
    </w:p>
    <w:p w14:paraId="35A90030" w14:textId="42131AA9" w:rsidR="00B944C3" w:rsidRDefault="00B944C3"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Le fonctionnement du mécanisme de redevabilité ayant été présenté, il est </w:t>
      </w:r>
      <w:proofErr w:type="gramStart"/>
      <w:r w:rsidRPr="00820E59">
        <w:rPr>
          <w:rFonts w:ascii="Century Schoolbook" w:hAnsi="Century Schoolbook"/>
          <w:sz w:val="24"/>
          <w:szCs w:val="24"/>
        </w:rPr>
        <w:t>nécessaire  de</w:t>
      </w:r>
      <w:proofErr w:type="gramEnd"/>
      <w:r w:rsidRPr="00820E59">
        <w:rPr>
          <w:rFonts w:ascii="Century Schoolbook" w:hAnsi="Century Schoolbook"/>
          <w:sz w:val="24"/>
          <w:szCs w:val="24"/>
        </w:rPr>
        <w:t xml:space="preserve"> présenter également les parties prenantes à ce mécanisme de redevabilité.</w:t>
      </w:r>
    </w:p>
    <w:p w14:paraId="71F2A11B" w14:textId="041B6F3D" w:rsidR="002B76FB" w:rsidRDefault="002B76FB" w:rsidP="00107EAA">
      <w:pPr>
        <w:spacing w:line="276" w:lineRule="auto"/>
        <w:jc w:val="both"/>
        <w:rPr>
          <w:rFonts w:ascii="Century Schoolbook" w:hAnsi="Century Schoolbook"/>
          <w:sz w:val="24"/>
          <w:szCs w:val="24"/>
        </w:rPr>
      </w:pPr>
    </w:p>
    <w:p w14:paraId="2F78F39A" w14:textId="35777011" w:rsidR="00B944C3" w:rsidRPr="002B76FB" w:rsidRDefault="00B944C3" w:rsidP="002B76FB">
      <w:pPr>
        <w:spacing w:line="276" w:lineRule="auto"/>
        <w:jc w:val="center"/>
        <w:rPr>
          <w:rFonts w:ascii="Century Schoolbook" w:hAnsi="Century Schoolbook"/>
          <w:b/>
          <w:bCs/>
          <w:sz w:val="24"/>
          <w:szCs w:val="24"/>
        </w:rPr>
      </w:pPr>
      <w:r w:rsidRPr="002B76FB">
        <w:rPr>
          <w:rFonts w:ascii="Century Schoolbook" w:hAnsi="Century Schoolbook"/>
          <w:b/>
          <w:bCs/>
          <w:sz w:val="24"/>
          <w:szCs w:val="24"/>
        </w:rPr>
        <w:t>III.4. LES PARTIES PRENANTES AU MECANISME DE REDEVABILITE</w:t>
      </w:r>
    </w:p>
    <w:p w14:paraId="4E261D55" w14:textId="77777777" w:rsidR="0032475D" w:rsidRPr="00820E59" w:rsidRDefault="0032475D" w:rsidP="00107EAA">
      <w:pPr>
        <w:spacing w:line="276" w:lineRule="auto"/>
        <w:jc w:val="both"/>
        <w:rPr>
          <w:rFonts w:ascii="Century Schoolbook" w:hAnsi="Century Schoolbook"/>
          <w:sz w:val="24"/>
          <w:szCs w:val="24"/>
        </w:rPr>
      </w:pPr>
      <w:r w:rsidRPr="00820E59">
        <w:rPr>
          <w:rFonts w:ascii="Century Schoolbook" w:hAnsi="Century Schoolbook"/>
          <w:sz w:val="24"/>
          <w:szCs w:val="24"/>
        </w:rPr>
        <w:t>Les parties prenantes pourraient inclure :</w:t>
      </w:r>
    </w:p>
    <w:p w14:paraId="27401D2C" w14:textId="2B716F05" w:rsidR="0032475D" w:rsidRPr="00820E59" w:rsidRDefault="0032475D" w:rsidP="00107EAA">
      <w:pPr>
        <w:pStyle w:val="Paragraphedeliste"/>
        <w:numPr>
          <w:ilvl w:val="0"/>
          <w:numId w:val="13"/>
        </w:numPr>
        <w:spacing w:line="276" w:lineRule="auto"/>
        <w:jc w:val="both"/>
        <w:rPr>
          <w:rFonts w:ascii="Century Schoolbook" w:hAnsi="Century Schoolbook"/>
          <w:sz w:val="24"/>
          <w:szCs w:val="24"/>
        </w:rPr>
      </w:pPr>
      <w:r w:rsidRPr="002B76FB">
        <w:rPr>
          <w:rFonts w:ascii="Century Schoolbook" w:hAnsi="Century Schoolbook"/>
          <w:b/>
          <w:bCs/>
          <w:sz w:val="24"/>
          <w:szCs w:val="24"/>
        </w:rPr>
        <w:t>Les bénéficiaires</w:t>
      </w:r>
      <w:r w:rsidR="00AE6E3F">
        <w:rPr>
          <w:rFonts w:ascii="Century Schoolbook" w:hAnsi="Century Schoolbook"/>
          <w:sz w:val="24"/>
          <w:szCs w:val="24"/>
        </w:rPr>
        <w:t> : la population locale des sites de constructions dans les provinces de l’Ituri et du Sud-Kivu</w:t>
      </w:r>
    </w:p>
    <w:p w14:paraId="61ABEBE9" w14:textId="745CF0C8" w:rsidR="0032475D" w:rsidRPr="00820E59" w:rsidRDefault="0032475D" w:rsidP="00107EAA">
      <w:pPr>
        <w:pStyle w:val="Paragraphedeliste"/>
        <w:numPr>
          <w:ilvl w:val="0"/>
          <w:numId w:val="13"/>
        </w:numPr>
        <w:spacing w:line="276" w:lineRule="auto"/>
        <w:jc w:val="both"/>
        <w:rPr>
          <w:rFonts w:ascii="Century Schoolbook" w:hAnsi="Century Schoolbook"/>
          <w:sz w:val="24"/>
          <w:szCs w:val="24"/>
        </w:rPr>
      </w:pPr>
      <w:r w:rsidRPr="002B76FB">
        <w:rPr>
          <w:rFonts w:ascii="Century Schoolbook" w:hAnsi="Century Schoolbook"/>
          <w:b/>
          <w:bCs/>
          <w:sz w:val="24"/>
          <w:szCs w:val="24"/>
        </w:rPr>
        <w:t>L</w:t>
      </w:r>
      <w:r w:rsidR="00AE6E3F">
        <w:rPr>
          <w:rFonts w:ascii="Century Schoolbook" w:hAnsi="Century Schoolbook"/>
          <w:b/>
          <w:bCs/>
          <w:sz w:val="24"/>
          <w:szCs w:val="24"/>
        </w:rPr>
        <w:t>es entrepreneurs et les personnels des chantiers</w:t>
      </w:r>
      <w:r w:rsidRPr="00820E59">
        <w:rPr>
          <w:rFonts w:ascii="Century Schoolbook" w:hAnsi="Century Schoolbook"/>
          <w:sz w:val="24"/>
          <w:szCs w:val="24"/>
        </w:rPr>
        <w:t> : Ceux qui sont en charge de la construction des écoles et des hôpitaux compris les entrepreneurs, les ouvriers et les fournisseurs de matériaux.</w:t>
      </w:r>
    </w:p>
    <w:p w14:paraId="1B863C10" w14:textId="2EF4AA77" w:rsidR="0032475D" w:rsidRPr="00820E59" w:rsidRDefault="00296A5C" w:rsidP="00107EAA">
      <w:pPr>
        <w:pStyle w:val="Paragraphedeliste"/>
        <w:numPr>
          <w:ilvl w:val="0"/>
          <w:numId w:val="13"/>
        </w:numPr>
        <w:spacing w:line="276" w:lineRule="auto"/>
        <w:jc w:val="both"/>
        <w:rPr>
          <w:rFonts w:ascii="Century Schoolbook" w:hAnsi="Century Schoolbook"/>
          <w:sz w:val="24"/>
          <w:szCs w:val="24"/>
        </w:rPr>
      </w:pPr>
      <w:r w:rsidRPr="002B76FB">
        <w:rPr>
          <w:rFonts w:ascii="Century Schoolbook" w:hAnsi="Century Schoolbook"/>
          <w:b/>
          <w:bCs/>
          <w:sz w:val="24"/>
          <w:szCs w:val="24"/>
        </w:rPr>
        <w:t>Les donateurs</w:t>
      </w:r>
      <w:r w:rsidRPr="00820E59">
        <w:rPr>
          <w:rFonts w:ascii="Century Schoolbook" w:hAnsi="Century Schoolbook"/>
          <w:sz w:val="24"/>
          <w:szCs w:val="24"/>
        </w:rPr>
        <w:t> : Le Fonds pour la Consolidation</w:t>
      </w:r>
      <w:r w:rsidR="00AE6E3F">
        <w:rPr>
          <w:rFonts w:ascii="Century Schoolbook" w:hAnsi="Century Schoolbook"/>
          <w:sz w:val="24"/>
          <w:szCs w:val="24"/>
        </w:rPr>
        <w:t xml:space="preserve"> de la Paix</w:t>
      </w:r>
    </w:p>
    <w:p w14:paraId="07BAF34E" w14:textId="77777777" w:rsidR="00296A5C" w:rsidRPr="002B76FB" w:rsidRDefault="00296A5C" w:rsidP="00107EAA">
      <w:pPr>
        <w:pStyle w:val="Paragraphedeliste"/>
        <w:numPr>
          <w:ilvl w:val="0"/>
          <w:numId w:val="13"/>
        </w:numPr>
        <w:spacing w:line="276" w:lineRule="auto"/>
        <w:jc w:val="both"/>
        <w:rPr>
          <w:rFonts w:ascii="Century Schoolbook" w:hAnsi="Century Schoolbook"/>
          <w:b/>
          <w:bCs/>
          <w:sz w:val="24"/>
          <w:szCs w:val="24"/>
        </w:rPr>
      </w:pPr>
      <w:r w:rsidRPr="002B76FB">
        <w:rPr>
          <w:rFonts w:ascii="Century Schoolbook" w:hAnsi="Century Schoolbook"/>
          <w:b/>
          <w:bCs/>
          <w:sz w:val="24"/>
          <w:szCs w:val="24"/>
        </w:rPr>
        <w:t>Les autorités l</w:t>
      </w:r>
      <w:r w:rsidR="00D75CD7" w:rsidRPr="002B76FB">
        <w:rPr>
          <w:rFonts w:ascii="Century Schoolbook" w:hAnsi="Century Schoolbook"/>
          <w:b/>
          <w:bCs/>
          <w:sz w:val="24"/>
          <w:szCs w:val="24"/>
        </w:rPr>
        <w:t>ocales et provinciales de l’Ituri</w:t>
      </w:r>
    </w:p>
    <w:p w14:paraId="2A14A15F" w14:textId="77777777" w:rsidR="00296A5C" w:rsidRPr="00820E59" w:rsidRDefault="001072D0" w:rsidP="00107EAA">
      <w:pPr>
        <w:pStyle w:val="Paragraphedeliste"/>
        <w:numPr>
          <w:ilvl w:val="0"/>
          <w:numId w:val="13"/>
        </w:numPr>
        <w:spacing w:line="276" w:lineRule="auto"/>
        <w:jc w:val="both"/>
        <w:rPr>
          <w:rFonts w:ascii="Century Schoolbook" w:hAnsi="Century Schoolbook"/>
          <w:sz w:val="24"/>
          <w:szCs w:val="24"/>
        </w:rPr>
      </w:pPr>
      <w:r w:rsidRPr="002B76FB">
        <w:rPr>
          <w:rFonts w:ascii="Century Schoolbook" w:hAnsi="Century Schoolbook"/>
          <w:b/>
          <w:bCs/>
          <w:sz w:val="24"/>
          <w:szCs w:val="24"/>
        </w:rPr>
        <w:t xml:space="preserve">Les organisations non gouvernementales et les </w:t>
      </w:r>
      <w:r w:rsidR="00296A5C" w:rsidRPr="002B76FB">
        <w:rPr>
          <w:rFonts w:ascii="Century Schoolbook" w:hAnsi="Century Schoolbook"/>
          <w:b/>
          <w:bCs/>
          <w:sz w:val="24"/>
          <w:szCs w:val="24"/>
        </w:rPr>
        <w:t>organismes de surveillance</w:t>
      </w:r>
      <w:r w:rsidRPr="00820E59">
        <w:rPr>
          <w:rFonts w:ascii="Century Schoolbook" w:hAnsi="Century Schoolbook"/>
          <w:sz w:val="24"/>
          <w:szCs w:val="24"/>
        </w:rPr>
        <w:t> : Ceux qui sont en charge de surveiller la construction et de s’assurer qu’elle est réalisée de manière équitable et efficace.</w:t>
      </w:r>
    </w:p>
    <w:p w14:paraId="747F8F87" w14:textId="77777777" w:rsidR="00D75CD7" w:rsidRPr="00820E59" w:rsidRDefault="001072D0" w:rsidP="00107EAA">
      <w:pPr>
        <w:pStyle w:val="Paragraphedeliste"/>
        <w:numPr>
          <w:ilvl w:val="0"/>
          <w:numId w:val="13"/>
        </w:numPr>
        <w:spacing w:line="276" w:lineRule="auto"/>
        <w:jc w:val="both"/>
        <w:rPr>
          <w:rFonts w:ascii="Century Schoolbook" w:hAnsi="Century Schoolbook"/>
          <w:sz w:val="24"/>
          <w:szCs w:val="24"/>
        </w:rPr>
      </w:pPr>
      <w:r w:rsidRPr="002B76FB">
        <w:rPr>
          <w:rFonts w:ascii="Century Schoolbook" w:hAnsi="Century Schoolbook"/>
          <w:b/>
          <w:bCs/>
          <w:sz w:val="24"/>
          <w:szCs w:val="24"/>
        </w:rPr>
        <w:t>Le Fonds pour les Femmes Congolaise</w:t>
      </w:r>
      <w:r w:rsidRPr="00820E59">
        <w:rPr>
          <w:rFonts w:ascii="Century Schoolbook" w:hAnsi="Century Schoolbook"/>
          <w:sz w:val="24"/>
          <w:szCs w:val="24"/>
        </w:rPr>
        <w:t> : Il est responsable de la mise en place et de la surveillance du mécanisme de redevabilité.</w:t>
      </w:r>
    </w:p>
    <w:p w14:paraId="5CB21BF6" w14:textId="77777777" w:rsidR="00D75CD7" w:rsidRDefault="00AB3C49"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Les parties prenantes au mécanisme de </w:t>
      </w:r>
      <w:r w:rsidR="005725B8" w:rsidRPr="00820E59">
        <w:rPr>
          <w:rFonts w:ascii="Century Schoolbook" w:hAnsi="Century Schoolbook"/>
          <w:sz w:val="24"/>
          <w:szCs w:val="24"/>
        </w:rPr>
        <w:t>redevabilité</w:t>
      </w:r>
      <w:r w:rsidRPr="00820E59">
        <w:rPr>
          <w:rFonts w:ascii="Century Schoolbook" w:hAnsi="Century Schoolbook"/>
          <w:sz w:val="24"/>
          <w:szCs w:val="24"/>
        </w:rPr>
        <w:t xml:space="preserve"> sont </w:t>
      </w:r>
      <w:r w:rsidR="005725B8" w:rsidRPr="00820E59">
        <w:rPr>
          <w:rFonts w:ascii="Century Schoolbook" w:hAnsi="Century Schoolbook"/>
          <w:sz w:val="24"/>
          <w:szCs w:val="24"/>
        </w:rPr>
        <w:t xml:space="preserve">connues, il est maintenant judicieux de présenter la </w:t>
      </w:r>
      <w:proofErr w:type="gramStart"/>
      <w:r w:rsidR="005725B8" w:rsidRPr="00820E59">
        <w:rPr>
          <w:rFonts w:ascii="Century Schoolbook" w:hAnsi="Century Schoolbook"/>
          <w:sz w:val="24"/>
          <w:szCs w:val="24"/>
        </w:rPr>
        <w:t>nature  des</w:t>
      </w:r>
      <w:proofErr w:type="gramEnd"/>
      <w:r w:rsidR="005725B8" w:rsidRPr="00820E59">
        <w:rPr>
          <w:rFonts w:ascii="Century Schoolbook" w:hAnsi="Century Schoolbook"/>
          <w:sz w:val="24"/>
          <w:szCs w:val="24"/>
        </w:rPr>
        <w:t xml:space="preserve"> plaintes </w:t>
      </w:r>
      <w:r w:rsidR="00FB1EC4" w:rsidRPr="00820E59">
        <w:rPr>
          <w:rFonts w:ascii="Century Schoolbook" w:hAnsi="Century Schoolbook"/>
          <w:sz w:val="24"/>
          <w:szCs w:val="24"/>
        </w:rPr>
        <w:t>qui seront portées devant le mécanisme de redevabilité</w:t>
      </w:r>
      <w:r w:rsidR="009B1F3B" w:rsidRPr="00820E59">
        <w:rPr>
          <w:rFonts w:ascii="Century Schoolbook" w:hAnsi="Century Schoolbook"/>
          <w:sz w:val="24"/>
          <w:szCs w:val="24"/>
        </w:rPr>
        <w:t> ; il sied cependant de mentionner que</w:t>
      </w:r>
      <w:r w:rsidR="00CC5D0E" w:rsidRPr="00820E59">
        <w:rPr>
          <w:rFonts w:ascii="Century Schoolbook" w:hAnsi="Century Schoolbook"/>
          <w:sz w:val="24"/>
          <w:szCs w:val="24"/>
        </w:rPr>
        <w:t xml:space="preserve"> </w:t>
      </w:r>
      <w:r w:rsidR="009B1F3B" w:rsidRPr="00820E59">
        <w:rPr>
          <w:rFonts w:ascii="Century Schoolbook" w:hAnsi="Century Schoolbook"/>
          <w:sz w:val="24"/>
          <w:szCs w:val="24"/>
        </w:rPr>
        <w:t xml:space="preserve"> les plaintes seront présentées de façon hiérarchisée en commençant par les plaintes les moins sensibles aux plaintes les plus sensibles</w:t>
      </w:r>
      <w:r w:rsidR="00CC5D0E" w:rsidRPr="00820E59">
        <w:rPr>
          <w:rFonts w:ascii="Century Schoolbook" w:hAnsi="Century Schoolbook"/>
          <w:sz w:val="24"/>
          <w:szCs w:val="24"/>
        </w:rPr>
        <w:t>.</w:t>
      </w:r>
    </w:p>
    <w:p w14:paraId="19383371" w14:textId="77777777" w:rsidR="00BE225D" w:rsidRDefault="00BE225D" w:rsidP="00107EAA">
      <w:pPr>
        <w:spacing w:line="276" w:lineRule="auto"/>
        <w:jc w:val="both"/>
        <w:rPr>
          <w:rFonts w:ascii="Century Schoolbook" w:hAnsi="Century Schoolbook"/>
          <w:sz w:val="24"/>
          <w:szCs w:val="24"/>
        </w:rPr>
      </w:pPr>
    </w:p>
    <w:p w14:paraId="37E79831" w14:textId="5EFC9DC1" w:rsidR="00CC5D0E" w:rsidRPr="00E377F8" w:rsidRDefault="00CC5D0E" w:rsidP="002B76FB">
      <w:pPr>
        <w:spacing w:line="276" w:lineRule="auto"/>
        <w:jc w:val="center"/>
        <w:rPr>
          <w:rFonts w:ascii="Century Schoolbook" w:hAnsi="Century Schoolbook"/>
          <w:b/>
          <w:bCs/>
          <w:sz w:val="24"/>
          <w:szCs w:val="24"/>
        </w:rPr>
      </w:pPr>
      <w:r w:rsidRPr="00E377F8">
        <w:rPr>
          <w:rFonts w:ascii="Century Schoolbook" w:hAnsi="Century Schoolbook"/>
          <w:b/>
          <w:bCs/>
          <w:sz w:val="24"/>
          <w:szCs w:val="24"/>
        </w:rPr>
        <w:lastRenderedPageBreak/>
        <w:t>III.5. LA HIERARCHISATION DES PLAINTES</w:t>
      </w:r>
    </w:p>
    <w:p w14:paraId="4AC651E3" w14:textId="77777777" w:rsidR="00CC5D0E" w:rsidRDefault="00CC5D0E"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Les plaintes seront évaluées et classées en fonction du risque perçu sur une échelle de </w:t>
      </w:r>
      <w:r w:rsidR="00627A07" w:rsidRPr="00820E59">
        <w:rPr>
          <w:rFonts w:ascii="Century Schoolbook" w:hAnsi="Century Schoolbook"/>
          <w:sz w:val="24"/>
          <w:szCs w:val="24"/>
        </w:rPr>
        <w:t>1 à 5 :</w:t>
      </w:r>
    </w:p>
    <w:tbl>
      <w:tblPr>
        <w:tblStyle w:val="Grilledutableau"/>
        <w:tblW w:w="9356" w:type="dxa"/>
        <w:tblInd w:w="-147" w:type="dxa"/>
        <w:tblLook w:val="04A0" w:firstRow="1" w:lastRow="0" w:firstColumn="1" w:lastColumn="0" w:noHBand="0" w:noVBand="1"/>
      </w:tblPr>
      <w:tblGrid>
        <w:gridCol w:w="1843"/>
        <w:gridCol w:w="7513"/>
      </w:tblGrid>
      <w:tr w:rsidR="00646CB3" w14:paraId="4E7A7FB0" w14:textId="77777777" w:rsidTr="00987928">
        <w:tc>
          <w:tcPr>
            <w:tcW w:w="1843" w:type="dxa"/>
          </w:tcPr>
          <w:p w14:paraId="18207DEC" w14:textId="2B4AF5AD" w:rsidR="00646CB3" w:rsidRDefault="00646CB3" w:rsidP="00107EAA">
            <w:pPr>
              <w:spacing w:line="276" w:lineRule="auto"/>
              <w:jc w:val="both"/>
              <w:rPr>
                <w:rFonts w:ascii="Century Schoolbook" w:hAnsi="Century Schoolbook"/>
                <w:sz w:val="24"/>
                <w:szCs w:val="24"/>
              </w:rPr>
            </w:pPr>
            <w:r w:rsidRPr="00E377F8">
              <w:rPr>
                <w:rFonts w:ascii="Century Schoolbook" w:hAnsi="Century Schoolbook"/>
                <w:b/>
                <w:bCs/>
                <w:sz w:val="24"/>
                <w:szCs w:val="24"/>
              </w:rPr>
              <w:t>Catégorie 1</w:t>
            </w:r>
            <w:r w:rsidRPr="00820E59">
              <w:rPr>
                <w:rFonts w:ascii="Century Schoolbook" w:hAnsi="Century Schoolbook"/>
                <w:sz w:val="24"/>
                <w:szCs w:val="24"/>
              </w:rPr>
              <w:t xml:space="preserve">   </w:t>
            </w:r>
          </w:p>
        </w:tc>
        <w:tc>
          <w:tcPr>
            <w:tcW w:w="7513" w:type="dxa"/>
          </w:tcPr>
          <w:p w14:paraId="1CF76C40" w14:textId="77777777" w:rsidR="00646CB3" w:rsidRPr="00820E59" w:rsidRDefault="00646CB3" w:rsidP="00646CB3">
            <w:pPr>
              <w:spacing w:line="276" w:lineRule="auto"/>
              <w:jc w:val="both"/>
              <w:rPr>
                <w:rFonts w:ascii="Century Schoolbook" w:hAnsi="Century Schoolbook"/>
                <w:sz w:val="24"/>
                <w:szCs w:val="24"/>
              </w:rPr>
            </w:pPr>
            <w:r w:rsidRPr="00820E59">
              <w:rPr>
                <w:rFonts w:ascii="Century Schoolbook" w:hAnsi="Century Schoolbook"/>
                <w:sz w:val="24"/>
                <w:szCs w:val="24"/>
              </w:rPr>
              <w:t>Retour positif : Félicitations / remerciements à l’organisation</w:t>
            </w:r>
          </w:p>
          <w:p w14:paraId="318B77AA" w14:textId="77777777" w:rsidR="00646CB3" w:rsidRDefault="00646CB3" w:rsidP="00107EAA">
            <w:pPr>
              <w:spacing w:line="276" w:lineRule="auto"/>
              <w:jc w:val="both"/>
              <w:rPr>
                <w:rFonts w:ascii="Century Schoolbook" w:hAnsi="Century Schoolbook"/>
                <w:sz w:val="24"/>
                <w:szCs w:val="24"/>
              </w:rPr>
            </w:pPr>
          </w:p>
        </w:tc>
      </w:tr>
      <w:tr w:rsidR="00646CB3" w14:paraId="41C2343D" w14:textId="77777777" w:rsidTr="00987928">
        <w:tc>
          <w:tcPr>
            <w:tcW w:w="1843" w:type="dxa"/>
          </w:tcPr>
          <w:p w14:paraId="4C814EFD" w14:textId="4A1FD670" w:rsidR="00646CB3" w:rsidRDefault="00646CB3" w:rsidP="00107EAA">
            <w:pPr>
              <w:spacing w:line="276" w:lineRule="auto"/>
              <w:jc w:val="both"/>
              <w:rPr>
                <w:rFonts w:ascii="Century Schoolbook" w:hAnsi="Century Schoolbook"/>
                <w:sz w:val="24"/>
                <w:szCs w:val="24"/>
              </w:rPr>
            </w:pPr>
            <w:r w:rsidRPr="00E377F8">
              <w:rPr>
                <w:rFonts w:ascii="Century Schoolbook" w:hAnsi="Century Schoolbook"/>
                <w:b/>
                <w:bCs/>
                <w:sz w:val="24"/>
                <w:szCs w:val="24"/>
              </w:rPr>
              <w:t>Catégorie 2</w:t>
            </w:r>
            <w:r w:rsidRPr="00820E59">
              <w:rPr>
                <w:rFonts w:ascii="Century Schoolbook" w:hAnsi="Century Schoolbook"/>
                <w:sz w:val="24"/>
                <w:szCs w:val="24"/>
              </w:rPr>
              <w:t xml:space="preserve">    </w:t>
            </w:r>
          </w:p>
        </w:tc>
        <w:tc>
          <w:tcPr>
            <w:tcW w:w="7513" w:type="dxa"/>
          </w:tcPr>
          <w:p w14:paraId="1C4E61EF" w14:textId="77777777" w:rsidR="00646CB3" w:rsidRPr="00820E59" w:rsidRDefault="00646CB3" w:rsidP="00646CB3">
            <w:pPr>
              <w:spacing w:line="276" w:lineRule="auto"/>
              <w:jc w:val="both"/>
              <w:rPr>
                <w:rFonts w:ascii="Century Schoolbook" w:hAnsi="Century Schoolbook"/>
                <w:sz w:val="24"/>
                <w:szCs w:val="24"/>
              </w:rPr>
            </w:pPr>
            <w:r w:rsidRPr="00820E59">
              <w:rPr>
                <w:rFonts w:ascii="Century Schoolbook" w:hAnsi="Century Schoolbook"/>
                <w:sz w:val="24"/>
                <w:szCs w:val="24"/>
              </w:rPr>
              <w:t>Demande d’assistance ou d’informations pour autres besoins non couverts des bénéficiaires</w:t>
            </w:r>
          </w:p>
          <w:p w14:paraId="17C027C3" w14:textId="77777777" w:rsidR="00646CB3" w:rsidRDefault="00646CB3" w:rsidP="00107EAA">
            <w:pPr>
              <w:spacing w:line="276" w:lineRule="auto"/>
              <w:jc w:val="both"/>
              <w:rPr>
                <w:rFonts w:ascii="Century Schoolbook" w:hAnsi="Century Schoolbook"/>
                <w:sz w:val="24"/>
                <w:szCs w:val="24"/>
              </w:rPr>
            </w:pPr>
          </w:p>
        </w:tc>
      </w:tr>
      <w:tr w:rsidR="00646CB3" w14:paraId="3E02E673" w14:textId="77777777" w:rsidTr="00987928">
        <w:tc>
          <w:tcPr>
            <w:tcW w:w="1843" w:type="dxa"/>
          </w:tcPr>
          <w:p w14:paraId="525ADE2D" w14:textId="2894CF72" w:rsidR="00646CB3" w:rsidRDefault="00646CB3" w:rsidP="00107EAA">
            <w:pPr>
              <w:spacing w:line="276" w:lineRule="auto"/>
              <w:jc w:val="both"/>
              <w:rPr>
                <w:rFonts w:ascii="Century Schoolbook" w:hAnsi="Century Schoolbook"/>
                <w:sz w:val="24"/>
                <w:szCs w:val="24"/>
              </w:rPr>
            </w:pPr>
            <w:r w:rsidRPr="00E377F8">
              <w:rPr>
                <w:rFonts w:ascii="Century Schoolbook" w:hAnsi="Century Schoolbook"/>
                <w:b/>
                <w:bCs/>
                <w:sz w:val="24"/>
                <w:szCs w:val="24"/>
              </w:rPr>
              <w:t>Catégorie 3</w:t>
            </w:r>
            <w:r w:rsidRPr="00820E59">
              <w:rPr>
                <w:rFonts w:ascii="Century Schoolbook" w:hAnsi="Century Schoolbook"/>
                <w:sz w:val="24"/>
                <w:szCs w:val="24"/>
              </w:rPr>
              <w:t xml:space="preserve">    </w:t>
            </w:r>
          </w:p>
        </w:tc>
        <w:tc>
          <w:tcPr>
            <w:tcW w:w="7513" w:type="dxa"/>
          </w:tcPr>
          <w:p w14:paraId="16DEBA1A" w14:textId="77777777" w:rsidR="00646CB3" w:rsidRPr="00820E59" w:rsidRDefault="00646CB3" w:rsidP="00646CB3">
            <w:pPr>
              <w:spacing w:line="276" w:lineRule="auto"/>
              <w:jc w:val="both"/>
              <w:rPr>
                <w:rFonts w:ascii="Century Schoolbook" w:hAnsi="Century Schoolbook"/>
                <w:sz w:val="24"/>
                <w:szCs w:val="24"/>
              </w:rPr>
            </w:pPr>
            <w:r w:rsidRPr="00820E59">
              <w:rPr>
                <w:rFonts w:ascii="Century Schoolbook" w:hAnsi="Century Schoolbook"/>
                <w:sz w:val="24"/>
                <w:szCs w:val="24"/>
              </w:rPr>
              <w:t>Mécontentement mineur par rapport aux activités (ex : faible accompagnement des bénéficiaires, souhait d’être recruté dans les travaux divers, retard dans la mise en œuvre, problèmes techniques dans les activités, etc.)</w:t>
            </w:r>
          </w:p>
          <w:p w14:paraId="030A5246" w14:textId="77777777" w:rsidR="00646CB3" w:rsidRDefault="00646CB3" w:rsidP="00646CB3">
            <w:pPr>
              <w:spacing w:line="276" w:lineRule="auto"/>
              <w:jc w:val="both"/>
              <w:rPr>
                <w:rFonts w:ascii="Century Schoolbook" w:hAnsi="Century Schoolbook"/>
                <w:sz w:val="24"/>
                <w:szCs w:val="24"/>
              </w:rPr>
            </w:pPr>
          </w:p>
        </w:tc>
      </w:tr>
      <w:tr w:rsidR="00646CB3" w14:paraId="0C8A5314" w14:textId="77777777" w:rsidTr="00987928">
        <w:tc>
          <w:tcPr>
            <w:tcW w:w="1843" w:type="dxa"/>
          </w:tcPr>
          <w:p w14:paraId="104FAB44" w14:textId="1CEB3A1F" w:rsidR="00646CB3" w:rsidRDefault="00646CB3" w:rsidP="00107EAA">
            <w:pPr>
              <w:spacing w:line="276" w:lineRule="auto"/>
              <w:jc w:val="both"/>
              <w:rPr>
                <w:rFonts w:ascii="Century Schoolbook" w:hAnsi="Century Schoolbook"/>
                <w:sz w:val="24"/>
                <w:szCs w:val="24"/>
              </w:rPr>
            </w:pPr>
            <w:r w:rsidRPr="00E377F8">
              <w:rPr>
                <w:rFonts w:ascii="Century Schoolbook" w:hAnsi="Century Schoolbook"/>
                <w:b/>
                <w:bCs/>
                <w:sz w:val="24"/>
                <w:szCs w:val="24"/>
              </w:rPr>
              <w:t>Catégorie 4</w:t>
            </w:r>
            <w:r w:rsidRPr="00820E59">
              <w:rPr>
                <w:rFonts w:ascii="Century Schoolbook" w:hAnsi="Century Schoolbook"/>
                <w:sz w:val="24"/>
                <w:szCs w:val="24"/>
              </w:rPr>
              <w:t xml:space="preserve">     </w:t>
            </w:r>
          </w:p>
        </w:tc>
        <w:tc>
          <w:tcPr>
            <w:tcW w:w="7513" w:type="dxa"/>
          </w:tcPr>
          <w:p w14:paraId="15C930FA" w14:textId="77777777" w:rsidR="00646CB3" w:rsidRPr="00820E59" w:rsidRDefault="00646CB3" w:rsidP="00646CB3">
            <w:pPr>
              <w:spacing w:line="276" w:lineRule="auto"/>
              <w:jc w:val="both"/>
              <w:rPr>
                <w:rFonts w:ascii="Century Schoolbook" w:hAnsi="Century Schoolbook"/>
                <w:sz w:val="24"/>
                <w:szCs w:val="24"/>
              </w:rPr>
            </w:pPr>
            <w:r w:rsidRPr="00820E59">
              <w:rPr>
                <w:rFonts w:ascii="Century Schoolbook" w:hAnsi="Century Schoolbook"/>
                <w:sz w:val="24"/>
                <w:szCs w:val="24"/>
              </w:rPr>
              <w:t xml:space="preserve">Mécontentement majeur par rapport aux activités </w:t>
            </w:r>
            <w:proofErr w:type="gramStart"/>
            <w:r w:rsidRPr="00820E59">
              <w:rPr>
                <w:rFonts w:ascii="Century Schoolbook" w:hAnsi="Century Schoolbook"/>
                <w:sz w:val="24"/>
                <w:szCs w:val="24"/>
              </w:rPr>
              <w:t>( ex</w:t>
            </w:r>
            <w:proofErr w:type="gramEnd"/>
            <w:r w:rsidRPr="00820E59">
              <w:rPr>
                <w:rFonts w:ascii="Century Schoolbook" w:hAnsi="Century Schoolbook"/>
                <w:sz w:val="24"/>
                <w:szCs w:val="24"/>
              </w:rPr>
              <w:t xml:space="preserve"> : mauvaise qualité des infrastructures d’accès à l’eau et à l’assainissement ,problèmes avec les critères de sélection des bénéficiaires, problèmes sécuritaires et de protection sur les sites de construction, articles de mauvaise </w:t>
            </w:r>
            <w:proofErr w:type="spellStart"/>
            <w:r w:rsidRPr="00820E59">
              <w:rPr>
                <w:rFonts w:ascii="Century Schoolbook" w:hAnsi="Century Schoolbook"/>
                <w:sz w:val="24"/>
                <w:szCs w:val="24"/>
              </w:rPr>
              <w:t>qualité,etc</w:t>
            </w:r>
            <w:proofErr w:type="spellEnd"/>
            <w:r w:rsidRPr="00820E59">
              <w:rPr>
                <w:rFonts w:ascii="Century Schoolbook" w:hAnsi="Century Schoolbook"/>
                <w:sz w:val="24"/>
                <w:szCs w:val="24"/>
              </w:rPr>
              <w:t>.)</w:t>
            </w:r>
          </w:p>
          <w:p w14:paraId="5B69FFE1" w14:textId="77777777" w:rsidR="00646CB3" w:rsidRDefault="00646CB3" w:rsidP="00107EAA">
            <w:pPr>
              <w:spacing w:line="276" w:lineRule="auto"/>
              <w:jc w:val="both"/>
              <w:rPr>
                <w:rFonts w:ascii="Century Schoolbook" w:hAnsi="Century Schoolbook"/>
                <w:sz w:val="24"/>
                <w:szCs w:val="24"/>
              </w:rPr>
            </w:pPr>
          </w:p>
        </w:tc>
      </w:tr>
      <w:tr w:rsidR="00646CB3" w14:paraId="12436505" w14:textId="77777777" w:rsidTr="00987928">
        <w:tc>
          <w:tcPr>
            <w:tcW w:w="1843" w:type="dxa"/>
          </w:tcPr>
          <w:p w14:paraId="31A1CECE" w14:textId="555AEB7D" w:rsidR="00646CB3" w:rsidRDefault="00646CB3" w:rsidP="00107EAA">
            <w:pPr>
              <w:spacing w:line="276" w:lineRule="auto"/>
              <w:jc w:val="both"/>
              <w:rPr>
                <w:rFonts w:ascii="Century Schoolbook" w:hAnsi="Century Schoolbook"/>
                <w:sz w:val="24"/>
                <w:szCs w:val="24"/>
              </w:rPr>
            </w:pPr>
            <w:r w:rsidRPr="00E377F8">
              <w:rPr>
                <w:rFonts w:ascii="Century Schoolbook" w:hAnsi="Century Schoolbook"/>
                <w:b/>
                <w:bCs/>
                <w:sz w:val="24"/>
                <w:szCs w:val="24"/>
              </w:rPr>
              <w:t>Catégorie 5</w:t>
            </w:r>
            <w:r w:rsidRPr="00820E59">
              <w:rPr>
                <w:rFonts w:ascii="Century Schoolbook" w:hAnsi="Century Schoolbook"/>
                <w:sz w:val="24"/>
                <w:szCs w:val="24"/>
              </w:rPr>
              <w:t xml:space="preserve">      </w:t>
            </w:r>
          </w:p>
        </w:tc>
        <w:tc>
          <w:tcPr>
            <w:tcW w:w="7513" w:type="dxa"/>
          </w:tcPr>
          <w:p w14:paraId="048F73A0" w14:textId="77777777" w:rsidR="00646CB3" w:rsidRPr="00820E59" w:rsidRDefault="00646CB3" w:rsidP="00646CB3">
            <w:pPr>
              <w:spacing w:line="276" w:lineRule="auto"/>
              <w:jc w:val="both"/>
              <w:rPr>
                <w:rFonts w:ascii="Century Schoolbook" w:hAnsi="Century Schoolbook"/>
                <w:sz w:val="24"/>
                <w:szCs w:val="24"/>
              </w:rPr>
            </w:pPr>
            <w:r w:rsidRPr="00820E59">
              <w:rPr>
                <w:rFonts w:ascii="Century Schoolbook" w:hAnsi="Century Schoolbook"/>
                <w:sz w:val="24"/>
                <w:szCs w:val="24"/>
              </w:rPr>
              <w:t>Manquements au code de bonne conduite, à tout autre protocole ou politique de l’organisation, allégations relatives à un comportement inapproprié de la part d’un employé (maçon, charpentier,) ou représentant de l’organisation</w:t>
            </w:r>
            <w:r>
              <w:rPr>
                <w:rFonts w:ascii="Century Schoolbook" w:hAnsi="Century Schoolbook"/>
                <w:sz w:val="24"/>
                <w:szCs w:val="24"/>
              </w:rPr>
              <w:t xml:space="preserve"> </w:t>
            </w:r>
            <w:r w:rsidRPr="00820E59">
              <w:rPr>
                <w:rFonts w:ascii="Century Schoolbook" w:hAnsi="Century Schoolbook"/>
                <w:sz w:val="24"/>
                <w:szCs w:val="24"/>
              </w:rPr>
              <w:t>(employé du FFC) ou d’une organisation partenaire incluant les cas de fraude, vol, viol, corruption, détournement ou tentative d’extorsion, agression physique ou verbale, abus et/ ou exploitation sexuelle, …</w:t>
            </w:r>
          </w:p>
          <w:p w14:paraId="27877294" w14:textId="77777777" w:rsidR="00646CB3" w:rsidRDefault="00646CB3" w:rsidP="00107EAA">
            <w:pPr>
              <w:spacing w:line="276" w:lineRule="auto"/>
              <w:jc w:val="both"/>
              <w:rPr>
                <w:rFonts w:ascii="Century Schoolbook" w:hAnsi="Century Schoolbook"/>
                <w:sz w:val="24"/>
                <w:szCs w:val="24"/>
              </w:rPr>
            </w:pPr>
          </w:p>
        </w:tc>
      </w:tr>
    </w:tbl>
    <w:p w14:paraId="1A355D1E" w14:textId="77777777" w:rsidR="00646CB3" w:rsidRPr="00820E59" w:rsidRDefault="00646CB3" w:rsidP="00107EAA">
      <w:pPr>
        <w:spacing w:line="276" w:lineRule="auto"/>
        <w:jc w:val="both"/>
        <w:rPr>
          <w:rFonts w:ascii="Century Schoolbook" w:hAnsi="Century Schoolbook"/>
          <w:sz w:val="24"/>
          <w:szCs w:val="24"/>
        </w:rPr>
      </w:pPr>
    </w:p>
    <w:p w14:paraId="46D3F20F" w14:textId="79231F03" w:rsidR="001D75D5" w:rsidRDefault="001D75D5"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Les plaintes renseignées ci-haut peuvent au regard de leur gravité être </w:t>
      </w:r>
      <w:r w:rsidR="00B67AA9" w:rsidRPr="00820E59">
        <w:rPr>
          <w:rFonts w:ascii="Century Schoolbook" w:hAnsi="Century Schoolbook"/>
          <w:sz w:val="24"/>
          <w:szCs w:val="24"/>
        </w:rPr>
        <w:t xml:space="preserve">traitées et </w:t>
      </w:r>
      <w:r w:rsidR="005774D3" w:rsidRPr="00820E59">
        <w:rPr>
          <w:rFonts w:ascii="Century Schoolbook" w:hAnsi="Century Schoolbook"/>
          <w:sz w:val="24"/>
          <w:szCs w:val="24"/>
        </w:rPr>
        <w:t>répondues par</w:t>
      </w:r>
      <w:r w:rsidR="00190696" w:rsidRPr="00820E59">
        <w:rPr>
          <w:rFonts w:ascii="Century Schoolbook" w:hAnsi="Century Schoolbook"/>
          <w:sz w:val="24"/>
          <w:szCs w:val="24"/>
        </w:rPr>
        <w:t xml:space="preserve"> le point focal en charge de la réception des plaintes </w:t>
      </w:r>
      <w:r w:rsidR="0097178B" w:rsidRPr="00820E59">
        <w:rPr>
          <w:rFonts w:ascii="Century Schoolbook" w:hAnsi="Century Schoolbook"/>
          <w:sz w:val="24"/>
          <w:szCs w:val="24"/>
        </w:rPr>
        <w:t>immédiatement après leur dépôt</w:t>
      </w:r>
      <w:r w:rsidR="00190696" w:rsidRPr="00820E59">
        <w:rPr>
          <w:rFonts w:ascii="Century Schoolbook" w:hAnsi="Century Schoolbook"/>
          <w:sz w:val="24"/>
          <w:szCs w:val="24"/>
        </w:rPr>
        <w:t xml:space="preserve"> si seulement elles ne sont pas sensibles</w:t>
      </w:r>
      <w:r w:rsidR="007667F5" w:rsidRPr="00820E59">
        <w:rPr>
          <w:rFonts w:ascii="Century Schoolbook" w:hAnsi="Century Schoolbook"/>
          <w:sz w:val="24"/>
          <w:szCs w:val="24"/>
        </w:rPr>
        <w:t> ; il s’agit de la catégorie 1-2</w:t>
      </w:r>
      <w:r w:rsidR="00190696" w:rsidRPr="00820E59">
        <w:rPr>
          <w:rFonts w:ascii="Century Schoolbook" w:hAnsi="Century Schoolbook"/>
          <w:sz w:val="24"/>
          <w:szCs w:val="24"/>
        </w:rPr>
        <w:t xml:space="preserve"> par contre celles dites sensibles </w:t>
      </w:r>
      <w:proofErr w:type="gramStart"/>
      <w:r w:rsidR="00190696" w:rsidRPr="00820E59">
        <w:rPr>
          <w:rFonts w:ascii="Century Schoolbook" w:hAnsi="Century Schoolbook"/>
          <w:sz w:val="24"/>
          <w:szCs w:val="24"/>
        </w:rPr>
        <w:t>sont  traitées</w:t>
      </w:r>
      <w:proofErr w:type="gramEnd"/>
      <w:r w:rsidR="0097178B" w:rsidRPr="00820E59">
        <w:rPr>
          <w:rFonts w:ascii="Century Schoolbook" w:hAnsi="Century Schoolbook"/>
          <w:sz w:val="24"/>
          <w:szCs w:val="24"/>
        </w:rPr>
        <w:t xml:space="preserve"> </w:t>
      </w:r>
      <w:r w:rsidRPr="00820E59">
        <w:rPr>
          <w:rFonts w:ascii="Century Schoolbook" w:hAnsi="Century Schoolbook"/>
          <w:sz w:val="24"/>
          <w:szCs w:val="24"/>
        </w:rPr>
        <w:t xml:space="preserve"> </w:t>
      </w:r>
      <w:r w:rsidR="00190696" w:rsidRPr="00820E59">
        <w:rPr>
          <w:rFonts w:ascii="Century Schoolbook" w:hAnsi="Century Schoolbook"/>
          <w:sz w:val="24"/>
          <w:szCs w:val="24"/>
        </w:rPr>
        <w:t>par un comité constitué à cet effet</w:t>
      </w:r>
      <w:r w:rsidR="007667F5" w:rsidRPr="00820E59">
        <w:rPr>
          <w:rFonts w:ascii="Century Schoolbook" w:hAnsi="Century Schoolbook"/>
          <w:sz w:val="24"/>
          <w:szCs w:val="24"/>
        </w:rPr>
        <w:t> ; il s’agit de la catégorie 4-5.</w:t>
      </w:r>
    </w:p>
    <w:p w14:paraId="3F866732" w14:textId="77777777" w:rsidR="00E605F6" w:rsidRDefault="000F3958" w:rsidP="00107EAA">
      <w:pPr>
        <w:spacing w:line="276" w:lineRule="auto"/>
        <w:jc w:val="both"/>
        <w:rPr>
          <w:rFonts w:ascii="Century Schoolbook" w:hAnsi="Century Schoolbook"/>
          <w:sz w:val="24"/>
          <w:szCs w:val="24"/>
        </w:rPr>
      </w:pPr>
      <w:r>
        <w:rPr>
          <w:rFonts w:ascii="Century Schoolbook" w:hAnsi="Century Schoolbook"/>
          <w:sz w:val="24"/>
          <w:szCs w:val="24"/>
        </w:rPr>
        <w:t>Il nous semble</w:t>
      </w:r>
      <w:r w:rsidR="00E605F6">
        <w:rPr>
          <w:rFonts w:ascii="Century Schoolbook" w:hAnsi="Century Schoolbook"/>
          <w:sz w:val="24"/>
          <w:szCs w:val="24"/>
        </w:rPr>
        <w:t xml:space="preserve"> maintenant important de présenter des scenarios sur comment les risques et la gravité de certaines plaintes peuvent changer en fonction de la manière dont elles sont traitées :</w:t>
      </w:r>
    </w:p>
    <w:p w14:paraId="42F78974" w14:textId="77777777" w:rsidR="00E94E6B" w:rsidRDefault="00E94E6B" w:rsidP="00107EAA">
      <w:pPr>
        <w:spacing w:line="276" w:lineRule="auto"/>
        <w:jc w:val="both"/>
        <w:rPr>
          <w:rFonts w:ascii="Century Schoolbook" w:hAnsi="Century Schoolbook"/>
          <w:sz w:val="24"/>
          <w:szCs w:val="24"/>
        </w:rPr>
      </w:pPr>
    </w:p>
    <w:p w14:paraId="2D611284" w14:textId="77777777" w:rsidR="00E94E6B" w:rsidRDefault="00E94E6B" w:rsidP="00107EAA">
      <w:pPr>
        <w:spacing w:line="276" w:lineRule="auto"/>
        <w:jc w:val="both"/>
        <w:rPr>
          <w:rFonts w:ascii="Century Schoolbook" w:hAnsi="Century Schoolbook"/>
          <w:sz w:val="24"/>
          <w:szCs w:val="24"/>
        </w:rPr>
      </w:pPr>
    </w:p>
    <w:tbl>
      <w:tblPr>
        <w:tblStyle w:val="Grilledutableau"/>
        <w:tblW w:w="9351" w:type="dxa"/>
        <w:tblLook w:val="04A0" w:firstRow="1" w:lastRow="0" w:firstColumn="1" w:lastColumn="0" w:noHBand="0" w:noVBand="1"/>
      </w:tblPr>
      <w:tblGrid>
        <w:gridCol w:w="2830"/>
        <w:gridCol w:w="6521"/>
      </w:tblGrid>
      <w:tr w:rsidR="002E69EF" w14:paraId="7B9874C4" w14:textId="77777777" w:rsidTr="00987928">
        <w:tc>
          <w:tcPr>
            <w:tcW w:w="2830" w:type="dxa"/>
          </w:tcPr>
          <w:p w14:paraId="3294F329" w14:textId="77777777" w:rsidR="00987928" w:rsidRDefault="002E69EF" w:rsidP="002E69EF">
            <w:pPr>
              <w:pStyle w:val="Paragraphedeliste"/>
              <w:numPr>
                <w:ilvl w:val="0"/>
                <w:numId w:val="24"/>
              </w:numPr>
              <w:spacing w:line="276" w:lineRule="auto"/>
              <w:jc w:val="both"/>
              <w:rPr>
                <w:rFonts w:ascii="Century Schoolbook" w:hAnsi="Century Schoolbook"/>
                <w:b/>
                <w:sz w:val="24"/>
                <w:szCs w:val="24"/>
              </w:rPr>
            </w:pPr>
            <w:r w:rsidRPr="002E69EF">
              <w:rPr>
                <w:rFonts w:ascii="Century Schoolbook" w:hAnsi="Century Schoolbook"/>
                <w:b/>
                <w:sz w:val="24"/>
                <w:szCs w:val="24"/>
              </w:rPr>
              <w:lastRenderedPageBreak/>
              <w:t>Retour positif (félicitations, remerciements) :</w:t>
            </w:r>
            <w:r w:rsidR="00B16BE1">
              <w:rPr>
                <w:rFonts w:ascii="Century Schoolbook" w:hAnsi="Century Schoolbook"/>
                <w:b/>
                <w:sz w:val="24"/>
                <w:szCs w:val="24"/>
              </w:rPr>
              <w:t xml:space="preserve"> </w:t>
            </w:r>
          </w:p>
          <w:p w14:paraId="2DDEB760" w14:textId="174127B1" w:rsidR="002E69EF" w:rsidRPr="002E69EF" w:rsidRDefault="00B16BE1" w:rsidP="00987928">
            <w:pPr>
              <w:pStyle w:val="Paragraphedeliste"/>
              <w:spacing w:line="276" w:lineRule="auto"/>
              <w:ind w:left="360"/>
              <w:jc w:val="both"/>
              <w:rPr>
                <w:rFonts w:ascii="Century Schoolbook" w:hAnsi="Century Schoolbook"/>
                <w:b/>
                <w:sz w:val="24"/>
                <w:szCs w:val="24"/>
              </w:rPr>
            </w:pPr>
            <w:r w:rsidRPr="002E69EF">
              <w:rPr>
                <w:rFonts w:ascii="Century Schoolbook" w:hAnsi="Century Schoolbook"/>
                <w:b/>
                <w:sz w:val="24"/>
                <w:szCs w:val="24"/>
              </w:rPr>
              <w:t>Scénario 1 </w:t>
            </w:r>
          </w:p>
          <w:p w14:paraId="0BD9CF05" w14:textId="77777777" w:rsidR="002E69EF" w:rsidRDefault="002E69EF" w:rsidP="00107EAA">
            <w:pPr>
              <w:spacing w:line="276" w:lineRule="auto"/>
              <w:jc w:val="both"/>
              <w:rPr>
                <w:rFonts w:ascii="Century Schoolbook" w:hAnsi="Century Schoolbook"/>
                <w:sz w:val="24"/>
                <w:szCs w:val="24"/>
              </w:rPr>
            </w:pPr>
          </w:p>
        </w:tc>
        <w:tc>
          <w:tcPr>
            <w:tcW w:w="6521" w:type="dxa"/>
          </w:tcPr>
          <w:p w14:paraId="3FBC7446" w14:textId="77777777" w:rsidR="002E69EF" w:rsidRDefault="00B16BE1" w:rsidP="0076762A">
            <w:pPr>
              <w:pStyle w:val="Paragraphedeliste"/>
              <w:spacing w:line="276" w:lineRule="auto"/>
              <w:ind w:left="0"/>
              <w:jc w:val="both"/>
              <w:rPr>
                <w:rFonts w:ascii="Century Schoolbook" w:hAnsi="Century Schoolbook"/>
                <w:sz w:val="24"/>
                <w:szCs w:val="24"/>
              </w:rPr>
            </w:pPr>
            <w:r>
              <w:rPr>
                <w:rFonts w:ascii="Century Schoolbook" w:hAnsi="Century Schoolbook"/>
                <w:sz w:val="24"/>
                <w:szCs w:val="24"/>
              </w:rPr>
              <w:t>Ces retours positifs sont pris en compte et diffusés largement, ce qui renforce la confiance et la satisfaction des parties prenantes. Cela peut améliorer l’image du projet et encourager davantage de soutien et de participation de la part de la communauté locale. La gravité de cette plainte reste faible car elle ne nécessite pas d’action corrective spécifique.</w:t>
            </w:r>
          </w:p>
          <w:p w14:paraId="3DE7AB03" w14:textId="0BFECAF8" w:rsidR="0076762A" w:rsidRDefault="0076762A" w:rsidP="0076762A">
            <w:pPr>
              <w:pStyle w:val="Paragraphedeliste"/>
              <w:spacing w:line="276" w:lineRule="auto"/>
              <w:ind w:left="0"/>
              <w:jc w:val="both"/>
              <w:rPr>
                <w:rFonts w:ascii="Century Schoolbook" w:hAnsi="Century Schoolbook"/>
                <w:sz w:val="24"/>
                <w:szCs w:val="24"/>
              </w:rPr>
            </w:pPr>
          </w:p>
        </w:tc>
      </w:tr>
      <w:tr w:rsidR="002E69EF" w14:paraId="76D03F2C" w14:textId="77777777" w:rsidTr="00987928">
        <w:tc>
          <w:tcPr>
            <w:tcW w:w="2830" w:type="dxa"/>
          </w:tcPr>
          <w:p w14:paraId="22C48BE0" w14:textId="56D15F06" w:rsidR="002E69EF" w:rsidRPr="00B16BE1" w:rsidRDefault="00B16BE1" w:rsidP="00B16BE1">
            <w:pPr>
              <w:pStyle w:val="Paragraphedeliste"/>
              <w:numPr>
                <w:ilvl w:val="0"/>
                <w:numId w:val="24"/>
              </w:numPr>
              <w:spacing w:line="276" w:lineRule="auto"/>
              <w:rPr>
                <w:rFonts w:ascii="Century Schoolbook" w:hAnsi="Century Schoolbook"/>
                <w:b/>
                <w:sz w:val="24"/>
                <w:szCs w:val="24"/>
              </w:rPr>
            </w:pPr>
            <w:r w:rsidRPr="002E69EF">
              <w:rPr>
                <w:rFonts w:ascii="Century Schoolbook" w:hAnsi="Century Schoolbook"/>
                <w:b/>
                <w:sz w:val="24"/>
                <w:szCs w:val="24"/>
              </w:rPr>
              <w:t>Demande d’assistance :</w:t>
            </w:r>
            <w:r w:rsidRPr="00B16BE1">
              <w:rPr>
                <w:rFonts w:ascii="Century Schoolbook" w:hAnsi="Century Schoolbook"/>
                <w:b/>
                <w:sz w:val="24"/>
                <w:szCs w:val="24"/>
              </w:rPr>
              <w:t xml:space="preserve"> Scénario 2</w:t>
            </w:r>
            <w:r>
              <w:rPr>
                <w:rFonts w:ascii="Century Schoolbook" w:hAnsi="Century Schoolbook"/>
                <w:sz w:val="24"/>
                <w:szCs w:val="24"/>
              </w:rPr>
              <w:t> </w:t>
            </w:r>
          </w:p>
        </w:tc>
        <w:tc>
          <w:tcPr>
            <w:tcW w:w="6521" w:type="dxa"/>
          </w:tcPr>
          <w:p w14:paraId="32173797" w14:textId="77777777" w:rsidR="002E69EF" w:rsidRDefault="00B16BE1" w:rsidP="0076762A">
            <w:pPr>
              <w:pStyle w:val="Paragraphedeliste"/>
              <w:spacing w:line="276" w:lineRule="auto"/>
              <w:ind w:left="0"/>
              <w:jc w:val="both"/>
              <w:rPr>
                <w:rFonts w:ascii="Century Schoolbook" w:hAnsi="Century Schoolbook"/>
                <w:sz w:val="24"/>
                <w:szCs w:val="24"/>
              </w:rPr>
            </w:pPr>
            <w:r>
              <w:rPr>
                <w:rFonts w:ascii="Century Schoolbook" w:hAnsi="Century Schoolbook"/>
                <w:sz w:val="24"/>
                <w:szCs w:val="24"/>
              </w:rPr>
              <w:t xml:space="preserve">Les demandes d’assistance sont </w:t>
            </w:r>
            <w:proofErr w:type="gramStart"/>
            <w:r>
              <w:rPr>
                <w:rFonts w:ascii="Century Schoolbook" w:hAnsi="Century Schoolbook"/>
                <w:sz w:val="24"/>
                <w:szCs w:val="24"/>
              </w:rPr>
              <w:t>rapidement  évaluées</w:t>
            </w:r>
            <w:proofErr w:type="gramEnd"/>
            <w:r>
              <w:rPr>
                <w:rFonts w:ascii="Century Schoolbook" w:hAnsi="Century Schoolbook"/>
                <w:sz w:val="24"/>
                <w:szCs w:val="24"/>
              </w:rPr>
              <w:t xml:space="preserve"> et traitées de manière efficace. Cela démontre la réactivité du projet et sa volonté d’aider la population locale. Si ces demandes sont satisfaites de manière satisfaisante, cela peut améliorer la perception du projet et réduire les risques potentiels de conflits ou de </w:t>
            </w:r>
            <w:proofErr w:type="gramStart"/>
            <w:r>
              <w:rPr>
                <w:rFonts w:ascii="Century Schoolbook" w:hAnsi="Century Schoolbook"/>
                <w:sz w:val="24"/>
                <w:szCs w:val="24"/>
              </w:rPr>
              <w:t>mécontentement .Cependant</w:t>
            </w:r>
            <w:proofErr w:type="gramEnd"/>
            <w:r>
              <w:rPr>
                <w:rFonts w:ascii="Century Schoolbook" w:hAnsi="Century Schoolbook"/>
                <w:sz w:val="24"/>
                <w:szCs w:val="24"/>
              </w:rPr>
              <w:t>, si les demandes d’assistance ne sont pas prises en compte ou restent sans réponse, la gravité de cette plainte peut augmenter, passant potentiellement à un mécontentement mineur ou majeur.</w:t>
            </w:r>
          </w:p>
          <w:p w14:paraId="6936CFD6" w14:textId="48BD330E" w:rsidR="0076762A" w:rsidRDefault="0076762A" w:rsidP="0076762A">
            <w:pPr>
              <w:pStyle w:val="Paragraphedeliste"/>
              <w:spacing w:line="276" w:lineRule="auto"/>
              <w:ind w:left="0"/>
              <w:jc w:val="both"/>
              <w:rPr>
                <w:rFonts w:ascii="Century Schoolbook" w:hAnsi="Century Schoolbook"/>
                <w:sz w:val="24"/>
                <w:szCs w:val="24"/>
              </w:rPr>
            </w:pPr>
          </w:p>
        </w:tc>
      </w:tr>
      <w:tr w:rsidR="002E69EF" w14:paraId="0BA06496" w14:textId="77777777" w:rsidTr="00987928">
        <w:tc>
          <w:tcPr>
            <w:tcW w:w="2830" w:type="dxa"/>
          </w:tcPr>
          <w:p w14:paraId="60220836" w14:textId="7562D3BB" w:rsidR="00B16BE1" w:rsidRPr="002E69EF" w:rsidRDefault="00B16BE1" w:rsidP="00B16BE1">
            <w:pPr>
              <w:pStyle w:val="Paragraphedeliste"/>
              <w:numPr>
                <w:ilvl w:val="0"/>
                <w:numId w:val="24"/>
              </w:numPr>
              <w:spacing w:line="276" w:lineRule="auto"/>
              <w:jc w:val="both"/>
              <w:rPr>
                <w:rFonts w:ascii="Century Schoolbook" w:hAnsi="Century Schoolbook"/>
                <w:b/>
                <w:sz w:val="24"/>
                <w:szCs w:val="24"/>
              </w:rPr>
            </w:pPr>
            <w:r w:rsidRPr="002E69EF">
              <w:rPr>
                <w:rFonts w:ascii="Century Schoolbook" w:hAnsi="Century Schoolbook"/>
                <w:b/>
                <w:sz w:val="24"/>
                <w:szCs w:val="24"/>
              </w:rPr>
              <w:t xml:space="preserve">Mécontentement mineur par rapport aux activités : </w:t>
            </w:r>
            <w:r>
              <w:rPr>
                <w:rFonts w:ascii="Century Schoolbook" w:hAnsi="Century Schoolbook"/>
                <w:b/>
                <w:sz w:val="24"/>
                <w:szCs w:val="24"/>
              </w:rPr>
              <w:t>Scénario 3 </w:t>
            </w:r>
          </w:p>
          <w:p w14:paraId="2E14738C" w14:textId="77777777" w:rsidR="002E69EF" w:rsidRDefault="002E69EF" w:rsidP="00107EAA">
            <w:pPr>
              <w:spacing w:line="276" w:lineRule="auto"/>
              <w:jc w:val="both"/>
              <w:rPr>
                <w:rFonts w:ascii="Century Schoolbook" w:hAnsi="Century Schoolbook"/>
                <w:sz w:val="24"/>
                <w:szCs w:val="24"/>
              </w:rPr>
            </w:pPr>
          </w:p>
        </w:tc>
        <w:tc>
          <w:tcPr>
            <w:tcW w:w="6521" w:type="dxa"/>
          </w:tcPr>
          <w:p w14:paraId="02592CC5" w14:textId="77777777" w:rsidR="002E69EF" w:rsidRDefault="00B16BE1" w:rsidP="0076762A">
            <w:pPr>
              <w:pStyle w:val="Paragraphedeliste"/>
              <w:spacing w:line="276" w:lineRule="auto"/>
              <w:ind w:left="0"/>
              <w:jc w:val="both"/>
              <w:rPr>
                <w:rFonts w:ascii="Century Schoolbook" w:hAnsi="Century Schoolbook"/>
                <w:sz w:val="24"/>
                <w:szCs w:val="24"/>
              </w:rPr>
            </w:pPr>
            <w:r>
              <w:rPr>
                <w:rFonts w:ascii="Century Schoolbook" w:hAnsi="Century Schoolbook"/>
                <w:sz w:val="24"/>
                <w:szCs w:val="24"/>
              </w:rPr>
              <w:t>Si le mécontentement mineur est pris au sérieux et reconnu, des mesures correctives appropriées peuvent être mises en place pour résoudre les problèmes identifiés. Cela</w:t>
            </w:r>
            <w:r>
              <w:rPr>
                <w:rFonts w:ascii="Century Schoolbook" w:hAnsi="Century Schoolbook"/>
                <w:sz w:val="24"/>
                <w:szCs w:val="24"/>
              </w:rPr>
              <w:tab/>
              <w:t xml:space="preserve"> peut contribuer à prévenir l’escalade du mécontentement et à maintenir une relation positive avec les parties prenantes. Cependant, si ces plaintes mineures sont ignorées ou négligées, elles pourraient évoluer vers un mécontentement majeur, affectant la réputation du projet et augmentant les risques potentiels pour sa mise en œuvre.</w:t>
            </w:r>
          </w:p>
          <w:p w14:paraId="61A17F60" w14:textId="1D5C8B50" w:rsidR="0076762A" w:rsidRDefault="0076762A" w:rsidP="0076762A">
            <w:pPr>
              <w:pStyle w:val="Paragraphedeliste"/>
              <w:spacing w:line="276" w:lineRule="auto"/>
              <w:ind w:left="0"/>
              <w:jc w:val="both"/>
              <w:rPr>
                <w:rFonts w:ascii="Century Schoolbook" w:hAnsi="Century Schoolbook"/>
                <w:sz w:val="24"/>
                <w:szCs w:val="24"/>
              </w:rPr>
            </w:pPr>
          </w:p>
        </w:tc>
      </w:tr>
      <w:tr w:rsidR="002E69EF" w14:paraId="294B6F5B" w14:textId="77777777" w:rsidTr="00987928">
        <w:tc>
          <w:tcPr>
            <w:tcW w:w="2830" w:type="dxa"/>
          </w:tcPr>
          <w:p w14:paraId="233F98C0" w14:textId="0BC165D2" w:rsidR="002E69EF" w:rsidRPr="00B16BE1" w:rsidRDefault="00B16BE1" w:rsidP="00107EAA">
            <w:pPr>
              <w:pStyle w:val="Paragraphedeliste"/>
              <w:numPr>
                <w:ilvl w:val="0"/>
                <w:numId w:val="24"/>
              </w:numPr>
              <w:spacing w:line="276" w:lineRule="auto"/>
              <w:jc w:val="both"/>
              <w:rPr>
                <w:rFonts w:ascii="Century Schoolbook" w:hAnsi="Century Schoolbook"/>
                <w:b/>
                <w:sz w:val="24"/>
                <w:szCs w:val="24"/>
              </w:rPr>
            </w:pPr>
            <w:r w:rsidRPr="002E69EF">
              <w:rPr>
                <w:rFonts w:ascii="Century Schoolbook" w:hAnsi="Century Schoolbook"/>
                <w:b/>
                <w:sz w:val="24"/>
                <w:szCs w:val="24"/>
              </w:rPr>
              <w:t xml:space="preserve">Mécontentement majeur par rapport aux activités : </w:t>
            </w:r>
            <w:r>
              <w:rPr>
                <w:rFonts w:ascii="Century Schoolbook" w:hAnsi="Century Schoolbook"/>
                <w:b/>
                <w:sz w:val="24"/>
                <w:szCs w:val="24"/>
              </w:rPr>
              <w:t>Scénario 4</w:t>
            </w:r>
          </w:p>
        </w:tc>
        <w:tc>
          <w:tcPr>
            <w:tcW w:w="6521" w:type="dxa"/>
          </w:tcPr>
          <w:p w14:paraId="1F548448" w14:textId="77777777" w:rsidR="00B16BE1" w:rsidRDefault="00B16BE1" w:rsidP="00B16BE1">
            <w:pPr>
              <w:pStyle w:val="Paragraphedeliste"/>
              <w:spacing w:line="276" w:lineRule="auto"/>
              <w:ind w:left="0"/>
              <w:jc w:val="both"/>
              <w:rPr>
                <w:rFonts w:ascii="Century Schoolbook" w:hAnsi="Century Schoolbook"/>
                <w:sz w:val="24"/>
                <w:szCs w:val="24"/>
              </w:rPr>
            </w:pPr>
            <w:r>
              <w:rPr>
                <w:rFonts w:ascii="Century Schoolbook" w:hAnsi="Century Schoolbook"/>
                <w:sz w:val="24"/>
                <w:szCs w:val="24"/>
              </w:rPr>
              <w:t>Si le mécontentement majeur n’est pas traité de manière adéquate et ne reçoit pas une réponse satisfaisante, il peut entrainer une détérioration significative des relations avec la communauté locale et d’autres parties prenantes clés. Cela pourrait conduire à des manifestations, des blocages de chantier ou même à des actions en justice, entrainant des retards et des couts supplémentaires pour le projet. La gravité de cette plainte peut également être accrue si elle est relayée par les médias ou si elle est soutenue par des groupes d’intérêts puissants.</w:t>
            </w:r>
          </w:p>
          <w:p w14:paraId="59D3B173" w14:textId="77777777" w:rsidR="002E69EF" w:rsidRDefault="002E69EF" w:rsidP="00107EAA">
            <w:pPr>
              <w:spacing w:line="276" w:lineRule="auto"/>
              <w:jc w:val="both"/>
              <w:rPr>
                <w:rFonts w:ascii="Century Schoolbook" w:hAnsi="Century Schoolbook"/>
                <w:sz w:val="24"/>
                <w:szCs w:val="24"/>
              </w:rPr>
            </w:pPr>
          </w:p>
        </w:tc>
      </w:tr>
      <w:tr w:rsidR="002E69EF" w14:paraId="6A98DB27" w14:textId="77777777" w:rsidTr="00987928">
        <w:tc>
          <w:tcPr>
            <w:tcW w:w="2830" w:type="dxa"/>
          </w:tcPr>
          <w:p w14:paraId="4DFBC316" w14:textId="5D1ED8B0" w:rsidR="002E69EF" w:rsidRPr="00B16BE1" w:rsidRDefault="00B16BE1" w:rsidP="00107EAA">
            <w:pPr>
              <w:pStyle w:val="Paragraphedeliste"/>
              <w:numPr>
                <w:ilvl w:val="0"/>
                <w:numId w:val="24"/>
              </w:numPr>
              <w:spacing w:line="276" w:lineRule="auto"/>
              <w:jc w:val="both"/>
              <w:rPr>
                <w:rFonts w:ascii="Century Schoolbook" w:hAnsi="Century Schoolbook"/>
                <w:b/>
                <w:sz w:val="24"/>
                <w:szCs w:val="24"/>
              </w:rPr>
            </w:pPr>
            <w:r w:rsidRPr="002E69EF">
              <w:rPr>
                <w:rFonts w:ascii="Century Schoolbook" w:hAnsi="Century Schoolbook"/>
                <w:b/>
                <w:sz w:val="24"/>
                <w:szCs w:val="24"/>
              </w:rPr>
              <w:lastRenderedPageBreak/>
              <w:t xml:space="preserve">Manquements au code de bonne conduite : </w:t>
            </w:r>
            <w:r>
              <w:rPr>
                <w:rFonts w:ascii="Century Schoolbook" w:hAnsi="Century Schoolbook"/>
                <w:b/>
                <w:sz w:val="24"/>
                <w:szCs w:val="24"/>
              </w:rPr>
              <w:t>Scénario 5 </w:t>
            </w:r>
          </w:p>
        </w:tc>
        <w:tc>
          <w:tcPr>
            <w:tcW w:w="6521" w:type="dxa"/>
          </w:tcPr>
          <w:p w14:paraId="088E1187" w14:textId="77777777" w:rsidR="00B16BE1" w:rsidRDefault="00B16BE1" w:rsidP="00B16BE1">
            <w:pPr>
              <w:pStyle w:val="Paragraphedeliste"/>
              <w:spacing w:line="276" w:lineRule="auto"/>
              <w:ind w:left="0"/>
              <w:jc w:val="both"/>
              <w:rPr>
                <w:rFonts w:ascii="Century Schoolbook" w:hAnsi="Century Schoolbook"/>
                <w:sz w:val="24"/>
                <w:szCs w:val="24"/>
              </w:rPr>
            </w:pPr>
            <w:r>
              <w:rPr>
                <w:rFonts w:ascii="Century Schoolbook" w:hAnsi="Century Schoolbook"/>
                <w:sz w:val="24"/>
                <w:szCs w:val="24"/>
              </w:rPr>
              <w:t xml:space="preserve">Les manquements au code de bonne conduite doivent être pris très au sérieux, car ils peuvent avoir de graves conséquences légales, financières et de réputation pour le projet. Si ces manquements sont identifiés et traités de manière appropriée , en prenant des mesures disciplinaires et en mettant en place des mécanismes de prévention , cela peut contribuer à rétablir la confiance et à minimiser les risques </w:t>
            </w:r>
            <w:proofErr w:type="spellStart"/>
            <w:r>
              <w:rPr>
                <w:rFonts w:ascii="Century Schoolbook" w:hAnsi="Century Schoolbook"/>
                <w:sz w:val="24"/>
                <w:szCs w:val="24"/>
              </w:rPr>
              <w:t>potentiels.Cependant,si</w:t>
            </w:r>
            <w:proofErr w:type="spellEnd"/>
            <w:r>
              <w:rPr>
                <w:rFonts w:ascii="Century Schoolbook" w:hAnsi="Century Schoolbook"/>
                <w:sz w:val="24"/>
                <w:szCs w:val="24"/>
              </w:rPr>
              <w:t xml:space="preserve"> les manquements au code de bonne conduite persistent ou sont négligés, cela peut entrainer des poursuites légales, la suspension ou l’annulation du financement du projet, ainsi qu’une détérioration significative de la réputation de toutes les parties impliquées.</w:t>
            </w:r>
          </w:p>
          <w:p w14:paraId="4E77F257" w14:textId="28389B3B" w:rsidR="002E69EF" w:rsidRDefault="007034A7" w:rsidP="007034A7">
            <w:pPr>
              <w:pStyle w:val="Paragraphedeliste"/>
              <w:spacing w:line="276" w:lineRule="auto"/>
              <w:ind w:left="0"/>
              <w:jc w:val="both"/>
              <w:rPr>
                <w:rFonts w:ascii="Century Schoolbook" w:hAnsi="Century Schoolbook"/>
                <w:sz w:val="24"/>
                <w:szCs w:val="24"/>
              </w:rPr>
            </w:pPr>
            <w:r>
              <w:rPr>
                <w:rFonts w:ascii="Century Schoolbook" w:hAnsi="Century Schoolbook"/>
                <w:sz w:val="24"/>
                <w:szCs w:val="24"/>
              </w:rPr>
              <w:t>En résumé, la manière dont les plaintes sont traitées peut avoir un impact significatif sur les risques et la gravité de ces plaintes. Une prise en compte proactive, une réponse rapide et appropriée ainsi que des mesures correctives efficaces peuvent contribuer à atténuer les risques potentiels et à maintenir une relation positive avec les parties prenantes. En revanche, l’ignorance, la négligence ou l’absence de mesures adéquates peuvent aggraver la situation, entrainant des conséquences graves pour le projet.</w:t>
            </w:r>
          </w:p>
        </w:tc>
      </w:tr>
    </w:tbl>
    <w:p w14:paraId="4BFA0D54" w14:textId="77777777" w:rsidR="007667F5" w:rsidRDefault="00C334BD"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Le </w:t>
      </w:r>
      <w:r w:rsidR="00090E71" w:rsidRPr="00820E59">
        <w:rPr>
          <w:rFonts w:ascii="Century Schoolbook" w:hAnsi="Century Schoolbook"/>
          <w:sz w:val="24"/>
          <w:szCs w:val="24"/>
        </w:rPr>
        <w:t>résumé ci-après présente les plaintes selon leur catégorie</w:t>
      </w:r>
      <w:r w:rsidR="00BD40BD" w:rsidRPr="00820E59">
        <w:rPr>
          <w:rFonts w:ascii="Century Schoolbook" w:hAnsi="Century Schoolbook"/>
          <w:sz w:val="24"/>
          <w:szCs w:val="24"/>
        </w:rPr>
        <w:t xml:space="preserve"> et auprès de qui elles seront portées pour traitement et </w:t>
      </w:r>
      <w:proofErr w:type="gramStart"/>
      <w:r w:rsidR="00BD40BD" w:rsidRPr="00820E59">
        <w:rPr>
          <w:rFonts w:ascii="Century Schoolbook" w:hAnsi="Century Schoolbook"/>
          <w:sz w:val="24"/>
          <w:szCs w:val="24"/>
        </w:rPr>
        <w:t>réponse  appropriés</w:t>
      </w:r>
      <w:proofErr w:type="gramEnd"/>
      <w:r w:rsidR="00BD40BD" w:rsidRPr="00820E59">
        <w:rPr>
          <w:rFonts w:ascii="Century Schoolbook" w:hAnsi="Century Schoolbook"/>
          <w:sz w:val="24"/>
          <w:szCs w:val="24"/>
        </w:rPr>
        <w:t> :</w:t>
      </w:r>
    </w:p>
    <w:tbl>
      <w:tblPr>
        <w:tblStyle w:val="Grilledutableau"/>
        <w:tblW w:w="9918" w:type="dxa"/>
        <w:tblInd w:w="-147" w:type="dxa"/>
        <w:tblLook w:val="04A0" w:firstRow="1" w:lastRow="0" w:firstColumn="1" w:lastColumn="0" w:noHBand="0" w:noVBand="1"/>
      </w:tblPr>
      <w:tblGrid>
        <w:gridCol w:w="2411"/>
        <w:gridCol w:w="7507"/>
      </w:tblGrid>
      <w:tr w:rsidR="00646CB3" w14:paraId="18083F20" w14:textId="77777777" w:rsidTr="00987928">
        <w:tc>
          <w:tcPr>
            <w:tcW w:w="2411" w:type="dxa"/>
          </w:tcPr>
          <w:p w14:paraId="33345BC7" w14:textId="77777777" w:rsidR="002E69EF" w:rsidRDefault="00646CB3" w:rsidP="00646CB3">
            <w:pPr>
              <w:spacing w:line="276" w:lineRule="auto"/>
              <w:jc w:val="both"/>
              <w:rPr>
                <w:rFonts w:ascii="Century Schoolbook" w:hAnsi="Century Schoolbook"/>
                <w:b/>
                <w:bCs/>
                <w:sz w:val="24"/>
                <w:szCs w:val="24"/>
              </w:rPr>
            </w:pPr>
            <w:r w:rsidRPr="00E377F8">
              <w:rPr>
                <w:rFonts w:ascii="Century Schoolbook" w:hAnsi="Century Schoolbook"/>
                <w:b/>
                <w:bCs/>
                <w:sz w:val="24"/>
                <w:szCs w:val="24"/>
              </w:rPr>
              <w:t>Catégorie 1-2</w:t>
            </w:r>
            <w:r>
              <w:rPr>
                <w:rFonts w:ascii="Century Schoolbook" w:hAnsi="Century Schoolbook"/>
                <w:b/>
                <w:bCs/>
                <w:sz w:val="24"/>
                <w:szCs w:val="24"/>
              </w:rPr>
              <w:t xml:space="preserve"> </w:t>
            </w:r>
          </w:p>
          <w:p w14:paraId="3AA6C43A" w14:textId="7AB1B3B6" w:rsidR="00646CB3" w:rsidRPr="00E377F8" w:rsidRDefault="00646CB3" w:rsidP="00646CB3">
            <w:pPr>
              <w:spacing w:line="276" w:lineRule="auto"/>
              <w:jc w:val="both"/>
              <w:rPr>
                <w:rFonts w:ascii="Century Schoolbook" w:hAnsi="Century Schoolbook"/>
                <w:b/>
                <w:bCs/>
                <w:sz w:val="24"/>
                <w:szCs w:val="24"/>
              </w:rPr>
            </w:pPr>
            <w:r w:rsidRPr="00E377F8">
              <w:rPr>
                <w:rFonts w:ascii="Century Schoolbook" w:hAnsi="Century Schoolbook"/>
                <w:b/>
                <w:bCs/>
                <w:sz w:val="24"/>
                <w:szCs w:val="24"/>
              </w:rPr>
              <w:t>(Demande d’information ou d’assistance</w:t>
            </w:r>
            <w:r w:rsidRPr="00820E59">
              <w:rPr>
                <w:rFonts w:ascii="Century Schoolbook" w:hAnsi="Century Schoolbook"/>
                <w:sz w:val="24"/>
                <w:szCs w:val="24"/>
              </w:rPr>
              <w:t>) </w:t>
            </w:r>
          </w:p>
          <w:p w14:paraId="5E97F0D3" w14:textId="77777777" w:rsidR="00646CB3" w:rsidRDefault="00646CB3" w:rsidP="00107EAA">
            <w:pPr>
              <w:spacing w:line="276" w:lineRule="auto"/>
              <w:jc w:val="both"/>
              <w:rPr>
                <w:rFonts w:ascii="Century Schoolbook" w:hAnsi="Century Schoolbook"/>
                <w:sz w:val="24"/>
                <w:szCs w:val="24"/>
              </w:rPr>
            </w:pPr>
          </w:p>
        </w:tc>
        <w:tc>
          <w:tcPr>
            <w:tcW w:w="7507" w:type="dxa"/>
          </w:tcPr>
          <w:p w14:paraId="7AA9249D" w14:textId="77777777" w:rsidR="00646CB3" w:rsidRDefault="00646CB3" w:rsidP="00646CB3">
            <w:pPr>
              <w:spacing w:line="276" w:lineRule="auto"/>
              <w:jc w:val="both"/>
              <w:rPr>
                <w:rFonts w:ascii="Century Schoolbook" w:hAnsi="Century Schoolbook"/>
                <w:sz w:val="24"/>
                <w:szCs w:val="24"/>
              </w:rPr>
            </w:pPr>
            <w:proofErr w:type="gramStart"/>
            <w:r w:rsidRPr="00820E59">
              <w:rPr>
                <w:rFonts w:ascii="Century Schoolbook" w:hAnsi="Century Schoolbook"/>
                <w:sz w:val="24"/>
                <w:szCs w:val="24"/>
              </w:rPr>
              <w:t>Dans  la</w:t>
            </w:r>
            <w:proofErr w:type="gramEnd"/>
            <w:r w:rsidRPr="00820E59">
              <w:rPr>
                <w:rFonts w:ascii="Century Schoolbook" w:hAnsi="Century Schoolbook"/>
                <w:sz w:val="24"/>
                <w:szCs w:val="24"/>
              </w:rPr>
              <w:t xml:space="preserve"> plupart des cas, le point focal en charge de la réception des plaintes devrait être capable de répondre à ces plaintes dès qu’elles sont formulées.</w:t>
            </w:r>
          </w:p>
          <w:p w14:paraId="05FEB8E8" w14:textId="1C1E21AE" w:rsidR="00646CB3" w:rsidRDefault="00646CB3" w:rsidP="00107EAA">
            <w:pPr>
              <w:spacing w:line="276" w:lineRule="auto"/>
              <w:jc w:val="both"/>
              <w:rPr>
                <w:rFonts w:ascii="Century Schoolbook" w:hAnsi="Century Schoolbook"/>
                <w:sz w:val="24"/>
                <w:szCs w:val="24"/>
              </w:rPr>
            </w:pPr>
            <w:r w:rsidRPr="00820E59">
              <w:rPr>
                <w:rFonts w:ascii="Century Schoolbook" w:hAnsi="Century Schoolbook"/>
                <w:sz w:val="24"/>
                <w:szCs w:val="24"/>
              </w:rPr>
              <w:t>Dans certains cas, il ou elle devra peut-être consulter ses collègues ou leur faire part de la plainte. Il n’est pas obligatoire d’enregistrer ces catégories dans la base des données des plaintes.</w:t>
            </w:r>
          </w:p>
        </w:tc>
      </w:tr>
      <w:tr w:rsidR="00646CB3" w14:paraId="455ECD60" w14:textId="77777777" w:rsidTr="00987928">
        <w:tc>
          <w:tcPr>
            <w:tcW w:w="2411" w:type="dxa"/>
          </w:tcPr>
          <w:p w14:paraId="0E4845D4" w14:textId="77777777" w:rsidR="002E69EF" w:rsidRDefault="00646CB3" w:rsidP="00107EAA">
            <w:pPr>
              <w:spacing w:line="276" w:lineRule="auto"/>
              <w:jc w:val="both"/>
              <w:rPr>
                <w:rFonts w:ascii="Century Schoolbook" w:hAnsi="Century Schoolbook"/>
                <w:b/>
                <w:bCs/>
                <w:sz w:val="24"/>
                <w:szCs w:val="24"/>
              </w:rPr>
            </w:pPr>
            <w:r w:rsidRPr="00E377F8">
              <w:rPr>
                <w:rFonts w:ascii="Century Schoolbook" w:hAnsi="Century Schoolbook"/>
                <w:b/>
                <w:bCs/>
                <w:sz w:val="24"/>
                <w:szCs w:val="24"/>
              </w:rPr>
              <w:t>Catégorie 3</w:t>
            </w:r>
            <w:r w:rsidR="002E69EF">
              <w:rPr>
                <w:rFonts w:ascii="Century Schoolbook" w:hAnsi="Century Schoolbook"/>
                <w:b/>
                <w:bCs/>
                <w:sz w:val="24"/>
                <w:szCs w:val="24"/>
              </w:rPr>
              <w:t xml:space="preserve"> </w:t>
            </w:r>
          </w:p>
          <w:p w14:paraId="0F6A73DD" w14:textId="05ABA179" w:rsidR="00646CB3" w:rsidRPr="002E69EF" w:rsidRDefault="002E69EF" w:rsidP="00107EAA">
            <w:pPr>
              <w:spacing w:line="276" w:lineRule="auto"/>
              <w:jc w:val="both"/>
              <w:rPr>
                <w:rFonts w:ascii="Century Schoolbook" w:hAnsi="Century Schoolbook"/>
                <w:b/>
                <w:bCs/>
                <w:sz w:val="24"/>
                <w:szCs w:val="24"/>
              </w:rPr>
            </w:pPr>
            <w:r w:rsidRPr="00820E59">
              <w:rPr>
                <w:rFonts w:ascii="Century Schoolbook" w:hAnsi="Century Schoolbook"/>
                <w:sz w:val="24"/>
                <w:szCs w:val="24"/>
              </w:rPr>
              <w:t>(</w:t>
            </w:r>
            <w:r w:rsidRPr="00E377F8">
              <w:rPr>
                <w:rFonts w:ascii="Century Schoolbook" w:hAnsi="Century Schoolbook"/>
                <w:b/>
                <w:bCs/>
                <w:sz w:val="24"/>
                <w:szCs w:val="24"/>
              </w:rPr>
              <w:t>Mécontentement mineur)</w:t>
            </w:r>
          </w:p>
        </w:tc>
        <w:tc>
          <w:tcPr>
            <w:tcW w:w="7507" w:type="dxa"/>
          </w:tcPr>
          <w:p w14:paraId="01EB9279" w14:textId="6FFC5AFE" w:rsidR="00646CB3" w:rsidRDefault="002E69EF"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Ces cas devront être portés à l’attention d’un petit comité d’agents constitué d’un agent de l’entreprise en charge </w:t>
            </w:r>
            <w:proofErr w:type="gramStart"/>
            <w:r w:rsidRPr="00820E59">
              <w:rPr>
                <w:rFonts w:ascii="Century Schoolbook" w:hAnsi="Century Schoolbook"/>
                <w:sz w:val="24"/>
                <w:szCs w:val="24"/>
              </w:rPr>
              <w:t>de  construction</w:t>
            </w:r>
            <w:proofErr w:type="gramEnd"/>
            <w:r w:rsidRPr="00820E59">
              <w:rPr>
                <w:rFonts w:ascii="Century Schoolbook" w:hAnsi="Century Schoolbook"/>
                <w:sz w:val="24"/>
                <w:szCs w:val="24"/>
              </w:rPr>
              <w:t>, d’un agent du FFC et d’un représentant de la communauté. Ceux-ci connaissent bien le projet et le contexte de la communauté pour pouvoir formuler une réponse</w:t>
            </w:r>
          </w:p>
        </w:tc>
      </w:tr>
      <w:tr w:rsidR="00646CB3" w14:paraId="14AE4834" w14:textId="77777777" w:rsidTr="00987928">
        <w:tc>
          <w:tcPr>
            <w:tcW w:w="2411" w:type="dxa"/>
          </w:tcPr>
          <w:p w14:paraId="245E4F10" w14:textId="77777777" w:rsidR="002E69EF" w:rsidRDefault="002E69EF" w:rsidP="002E69EF">
            <w:pPr>
              <w:spacing w:line="276" w:lineRule="auto"/>
              <w:jc w:val="both"/>
              <w:rPr>
                <w:rFonts w:ascii="Century Schoolbook" w:hAnsi="Century Schoolbook"/>
                <w:b/>
                <w:bCs/>
                <w:sz w:val="24"/>
                <w:szCs w:val="24"/>
              </w:rPr>
            </w:pPr>
            <w:r w:rsidRPr="00E377F8">
              <w:rPr>
                <w:rFonts w:ascii="Century Schoolbook" w:hAnsi="Century Schoolbook"/>
                <w:b/>
                <w:bCs/>
                <w:sz w:val="24"/>
                <w:szCs w:val="24"/>
              </w:rPr>
              <w:t>Catégorie 4</w:t>
            </w:r>
            <w:r>
              <w:rPr>
                <w:rFonts w:ascii="Century Schoolbook" w:hAnsi="Century Schoolbook"/>
                <w:b/>
                <w:bCs/>
                <w:sz w:val="24"/>
                <w:szCs w:val="24"/>
              </w:rPr>
              <w:t xml:space="preserve"> </w:t>
            </w:r>
          </w:p>
          <w:p w14:paraId="60F9B62A" w14:textId="510BE3D1" w:rsidR="00646CB3" w:rsidRPr="002E69EF" w:rsidRDefault="002E69EF" w:rsidP="002E69EF">
            <w:pPr>
              <w:spacing w:line="276" w:lineRule="auto"/>
              <w:jc w:val="both"/>
              <w:rPr>
                <w:rFonts w:ascii="Century Schoolbook" w:hAnsi="Century Schoolbook"/>
                <w:b/>
                <w:bCs/>
                <w:sz w:val="24"/>
                <w:szCs w:val="24"/>
              </w:rPr>
            </w:pPr>
            <w:r w:rsidRPr="00820E59">
              <w:rPr>
                <w:rFonts w:ascii="Century Schoolbook" w:hAnsi="Century Schoolbook"/>
                <w:sz w:val="24"/>
                <w:szCs w:val="24"/>
              </w:rPr>
              <w:t>(</w:t>
            </w:r>
            <w:r w:rsidRPr="00E377F8">
              <w:rPr>
                <w:rFonts w:ascii="Century Schoolbook" w:hAnsi="Century Schoolbook"/>
                <w:b/>
                <w:bCs/>
                <w:sz w:val="24"/>
                <w:szCs w:val="24"/>
              </w:rPr>
              <w:t>Mécontentement majeur)</w:t>
            </w:r>
            <w:r w:rsidRPr="00820E59">
              <w:rPr>
                <w:rFonts w:ascii="Century Schoolbook" w:hAnsi="Century Schoolbook"/>
                <w:sz w:val="24"/>
                <w:szCs w:val="24"/>
              </w:rPr>
              <w:t> </w:t>
            </w:r>
          </w:p>
        </w:tc>
        <w:tc>
          <w:tcPr>
            <w:tcW w:w="7507" w:type="dxa"/>
          </w:tcPr>
          <w:p w14:paraId="66CE5561" w14:textId="3742E37E" w:rsidR="00646CB3" w:rsidRDefault="002E69EF" w:rsidP="00107EAA">
            <w:pPr>
              <w:spacing w:line="276" w:lineRule="auto"/>
              <w:jc w:val="both"/>
              <w:rPr>
                <w:rFonts w:ascii="Century Schoolbook" w:hAnsi="Century Schoolbook"/>
                <w:sz w:val="24"/>
                <w:szCs w:val="24"/>
              </w:rPr>
            </w:pPr>
            <w:r w:rsidRPr="00820E59">
              <w:rPr>
                <w:rFonts w:ascii="Century Schoolbook" w:hAnsi="Century Schoolbook"/>
                <w:sz w:val="24"/>
                <w:szCs w:val="24"/>
              </w:rPr>
              <w:t>Ces cas pourront nécessiter d’être portés devant des membres du personnel de programme de niveau supérieur du FFC et de l’entreprise en charge de construction pour discuter et décider de la réponse à donner. Ce groupe souhaitera peut-être consulter le directeur du FFC ou de l’entreprise en charge de construction.</w:t>
            </w:r>
          </w:p>
        </w:tc>
      </w:tr>
      <w:tr w:rsidR="00646CB3" w14:paraId="24A56B25" w14:textId="77777777" w:rsidTr="00987928">
        <w:tc>
          <w:tcPr>
            <w:tcW w:w="2411" w:type="dxa"/>
          </w:tcPr>
          <w:p w14:paraId="586238A9" w14:textId="77777777" w:rsidR="00987928" w:rsidRDefault="002E69EF" w:rsidP="00107EAA">
            <w:pPr>
              <w:spacing w:line="276" w:lineRule="auto"/>
              <w:jc w:val="both"/>
              <w:rPr>
                <w:rFonts w:ascii="Century Schoolbook" w:hAnsi="Century Schoolbook"/>
                <w:b/>
                <w:bCs/>
                <w:sz w:val="24"/>
                <w:szCs w:val="24"/>
              </w:rPr>
            </w:pPr>
            <w:r w:rsidRPr="00E377F8">
              <w:rPr>
                <w:rFonts w:ascii="Century Schoolbook" w:hAnsi="Century Schoolbook"/>
                <w:b/>
                <w:bCs/>
                <w:sz w:val="24"/>
                <w:szCs w:val="24"/>
              </w:rPr>
              <w:lastRenderedPageBreak/>
              <w:t>Catégorie 5</w:t>
            </w:r>
            <w:r>
              <w:rPr>
                <w:rFonts w:ascii="Century Schoolbook" w:hAnsi="Century Schoolbook"/>
                <w:b/>
                <w:bCs/>
                <w:sz w:val="24"/>
                <w:szCs w:val="24"/>
              </w:rPr>
              <w:t xml:space="preserve"> </w:t>
            </w:r>
          </w:p>
          <w:p w14:paraId="7D149DD2" w14:textId="4B249019" w:rsidR="00646CB3" w:rsidRDefault="002E69EF" w:rsidP="00107EAA">
            <w:pPr>
              <w:spacing w:line="276" w:lineRule="auto"/>
              <w:jc w:val="both"/>
              <w:rPr>
                <w:rFonts w:ascii="Century Schoolbook" w:hAnsi="Century Schoolbook"/>
                <w:sz w:val="24"/>
                <w:szCs w:val="24"/>
              </w:rPr>
            </w:pPr>
            <w:r w:rsidRPr="00E377F8">
              <w:rPr>
                <w:rFonts w:ascii="Century Schoolbook" w:hAnsi="Century Schoolbook"/>
                <w:b/>
                <w:bCs/>
                <w:sz w:val="24"/>
                <w:szCs w:val="24"/>
              </w:rPr>
              <w:t>(Violation du code de conduite et de la politique de sauvegarde des enfants)</w:t>
            </w:r>
          </w:p>
        </w:tc>
        <w:tc>
          <w:tcPr>
            <w:tcW w:w="7507" w:type="dxa"/>
          </w:tcPr>
          <w:p w14:paraId="1AF78491" w14:textId="4AFEDFEF" w:rsidR="00646CB3" w:rsidRDefault="002E69EF" w:rsidP="00107EAA">
            <w:pPr>
              <w:spacing w:line="276" w:lineRule="auto"/>
              <w:jc w:val="both"/>
              <w:rPr>
                <w:rFonts w:ascii="Century Schoolbook" w:hAnsi="Century Schoolbook"/>
                <w:sz w:val="24"/>
                <w:szCs w:val="24"/>
              </w:rPr>
            </w:pPr>
            <w:r w:rsidRPr="00820E59">
              <w:rPr>
                <w:rFonts w:ascii="Century Schoolbook" w:hAnsi="Century Schoolbook"/>
                <w:sz w:val="24"/>
                <w:szCs w:val="24"/>
              </w:rPr>
              <w:t>Ces cas devront immédiatement être soumis à des membres du personnel de niveau s</w:t>
            </w:r>
            <w:r>
              <w:rPr>
                <w:rFonts w:ascii="Century Schoolbook" w:hAnsi="Century Schoolbook"/>
                <w:sz w:val="24"/>
                <w:szCs w:val="24"/>
              </w:rPr>
              <w:t>upérieur au point focal DNH</w:t>
            </w:r>
            <w:r w:rsidRPr="00820E59">
              <w:rPr>
                <w:rFonts w:ascii="Century Schoolbook" w:hAnsi="Century Schoolbook"/>
                <w:sz w:val="24"/>
                <w:szCs w:val="24"/>
              </w:rPr>
              <w:t xml:space="preserve"> et au chargé des ressources humaines du FFC et de l’entreprise en charge de construction selon la politique pertinente de ces organisations. Les violations de la sauvegarde des enfants seront résolues conformément à la politique de sauvegarde des enfants de chacune des organisations concernées. Les questions de fraude ou de corruption seront traitées conformément aux politiques de lutte contre la corruption qui régissent chacune des organisations concernées et les questions liées à l’exploitation et à l’abus sexuel seront traitées conformément au code de bonne conduite des organisations concernées. Les directeurs de chacune des organisations seront probablement impliqués dans la résolution de ces affaires.</w:t>
            </w:r>
          </w:p>
        </w:tc>
      </w:tr>
    </w:tbl>
    <w:p w14:paraId="0FD18B52" w14:textId="77777777" w:rsidR="00646CB3" w:rsidRPr="00820E59" w:rsidRDefault="00646CB3" w:rsidP="00107EAA">
      <w:pPr>
        <w:spacing w:line="276" w:lineRule="auto"/>
        <w:jc w:val="both"/>
        <w:rPr>
          <w:rFonts w:ascii="Century Schoolbook" w:hAnsi="Century Schoolbook"/>
          <w:sz w:val="24"/>
          <w:szCs w:val="24"/>
        </w:rPr>
      </w:pPr>
    </w:p>
    <w:p w14:paraId="361E7903" w14:textId="69CE87D5" w:rsidR="00B267AD" w:rsidRDefault="002E69EF" w:rsidP="00107EAA">
      <w:pPr>
        <w:spacing w:line="276" w:lineRule="auto"/>
        <w:jc w:val="both"/>
        <w:rPr>
          <w:rFonts w:ascii="Century Schoolbook" w:hAnsi="Century Schoolbook"/>
          <w:sz w:val="24"/>
          <w:szCs w:val="24"/>
        </w:rPr>
      </w:pPr>
      <w:r>
        <w:rPr>
          <w:rFonts w:ascii="Century Schoolbook" w:hAnsi="Century Schoolbook"/>
          <w:sz w:val="24"/>
          <w:szCs w:val="24"/>
        </w:rPr>
        <w:t> </w:t>
      </w:r>
      <w:r w:rsidR="00B267AD" w:rsidRPr="00820E59">
        <w:rPr>
          <w:rFonts w:ascii="Century Schoolbook" w:hAnsi="Century Schoolbook"/>
          <w:sz w:val="24"/>
          <w:szCs w:val="24"/>
        </w:rPr>
        <w:t xml:space="preserve">Maintenant, il nous parait bien à propos de parler du processus de mise en </w:t>
      </w:r>
      <w:r w:rsidR="00296D50" w:rsidRPr="00820E59">
        <w:rPr>
          <w:rFonts w:ascii="Century Schoolbook" w:hAnsi="Century Schoolbook"/>
          <w:sz w:val="24"/>
          <w:szCs w:val="24"/>
        </w:rPr>
        <w:t>place</w:t>
      </w:r>
      <w:r w:rsidR="00B267AD" w:rsidRPr="00820E59">
        <w:rPr>
          <w:rFonts w:ascii="Century Schoolbook" w:hAnsi="Century Schoolbook"/>
          <w:sz w:val="24"/>
          <w:szCs w:val="24"/>
        </w:rPr>
        <w:t xml:space="preserve"> du mécanisme de redevabilité.</w:t>
      </w:r>
    </w:p>
    <w:p w14:paraId="55846F21" w14:textId="77777777" w:rsidR="00987928" w:rsidRDefault="00987928">
      <w:pPr>
        <w:rPr>
          <w:rFonts w:ascii="Century Schoolbook" w:hAnsi="Century Schoolbook"/>
          <w:b/>
          <w:bCs/>
          <w:sz w:val="24"/>
          <w:szCs w:val="24"/>
        </w:rPr>
      </w:pPr>
      <w:r>
        <w:rPr>
          <w:rFonts w:ascii="Century Schoolbook" w:hAnsi="Century Schoolbook"/>
          <w:b/>
          <w:bCs/>
          <w:sz w:val="24"/>
          <w:szCs w:val="24"/>
        </w:rPr>
        <w:br w:type="page"/>
      </w:r>
    </w:p>
    <w:p w14:paraId="4A153B8F" w14:textId="54B8EDB7" w:rsidR="00B267AD" w:rsidRPr="00E377F8" w:rsidRDefault="00B267AD" w:rsidP="00E377F8">
      <w:pPr>
        <w:spacing w:line="276" w:lineRule="auto"/>
        <w:jc w:val="center"/>
        <w:rPr>
          <w:rFonts w:ascii="Century Schoolbook" w:hAnsi="Century Schoolbook"/>
          <w:b/>
          <w:bCs/>
          <w:sz w:val="24"/>
          <w:szCs w:val="24"/>
        </w:rPr>
      </w:pPr>
      <w:r w:rsidRPr="00E377F8">
        <w:rPr>
          <w:rFonts w:ascii="Century Schoolbook" w:hAnsi="Century Schoolbook"/>
          <w:b/>
          <w:bCs/>
          <w:sz w:val="24"/>
          <w:szCs w:val="24"/>
        </w:rPr>
        <w:lastRenderedPageBreak/>
        <w:t xml:space="preserve">CHAPITRE III : LE PROCESSUS DE MISE EN </w:t>
      </w:r>
      <w:r w:rsidR="00296D50" w:rsidRPr="00E377F8">
        <w:rPr>
          <w:rFonts w:ascii="Century Schoolbook" w:hAnsi="Century Schoolbook"/>
          <w:b/>
          <w:bCs/>
          <w:sz w:val="24"/>
          <w:szCs w:val="24"/>
        </w:rPr>
        <w:t>PLACE DU MECANISME DE REDEVABILITE</w:t>
      </w:r>
    </w:p>
    <w:p w14:paraId="2B9AC421" w14:textId="42FA6BCA" w:rsidR="004C3323" w:rsidRPr="00820E59" w:rsidRDefault="00850FF2" w:rsidP="00107EAA">
      <w:pPr>
        <w:spacing w:line="276" w:lineRule="auto"/>
        <w:jc w:val="both"/>
        <w:rPr>
          <w:rFonts w:ascii="Century Schoolbook" w:hAnsi="Century Schoolbook"/>
          <w:sz w:val="24"/>
          <w:szCs w:val="24"/>
        </w:rPr>
      </w:pPr>
      <w:r w:rsidRPr="00820E59">
        <w:rPr>
          <w:rFonts w:ascii="Century Schoolbook" w:hAnsi="Century Schoolbook"/>
          <w:sz w:val="24"/>
          <w:szCs w:val="24"/>
        </w:rPr>
        <w:t>Dan</w:t>
      </w:r>
      <w:r w:rsidR="001859A9">
        <w:rPr>
          <w:rFonts w:ascii="Century Schoolbook" w:hAnsi="Century Schoolbook"/>
          <w:sz w:val="24"/>
          <w:szCs w:val="24"/>
        </w:rPr>
        <w:t xml:space="preserve">s cette partie, l’analyse porte </w:t>
      </w:r>
      <w:r w:rsidRPr="00820E59">
        <w:rPr>
          <w:rFonts w:ascii="Century Schoolbook" w:hAnsi="Century Schoolbook"/>
          <w:sz w:val="24"/>
          <w:szCs w:val="24"/>
        </w:rPr>
        <w:t>sur le processus de mise en place de chacune des voies de collecte des plaintes présentées précédemment.</w:t>
      </w:r>
    </w:p>
    <w:p w14:paraId="6B62DE08" w14:textId="623FD011" w:rsidR="004C3323" w:rsidRPr="00820E59" w:rsidRDefault="004C3323"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Il sied de relever que </w:t>
      </w:r>
      <w:r w:rsidR="00114258" w:rsidRPr="00820E59">
        <w:rPr>
          <w:rFonts w:ascii="Century Schoolbook" w:hAnsi="Century Schoolbook"/>
          <w:sz w:val="24"/>
          <w:szCs w:val="24"/>
        </w:rPr>
        <w:t>le processus de mise en place de toutes ces voies de collecte des plaintes sera fait en tenant de la situation de conflit tribalo-ethnique dans lequel le projet FCPIII</w:t>
      </w:r>
      <w:r w:rsidR="00AD5F46">
        <w:rPr>
          <w:rFonts w:ascii="Century Schoolbook" w:hAnsi="Century Schoolbook"/>
          <w:sz w:val="24"/>
          <w:szCs w:val="24"/>
        </w:rPr>
        <w:t>-phase transitoire</w:t>
      </w:r>
      <w:r w:rsidR="00114258" w:rsidRPr="00820E59">
        <w:rPr>
          <w:rFonts w:ascii="Century Schoolbook" w:hAnsi="Century Schoolbook"/>
          <w:sz w:val="24"/>
          <w:szCs w:val="24"/>
        </w:rPr>
        <w:t xml:space="preserve"> e</w:t>
      </w:r>
      <w:r w:rsidR="001859A9">
        <w:rPr>
          <w:rFonts w:ascii="Century Schoolbook" w:hAnsi="Century Schoolbook"/>
          <w:sz w:val="24"/>
          <w:szCs w:val="24"/>
        </w:rPr>
        <w:t>st exécuté dans les provinces du Sud-Kivu et de l’Ituri.</w:t>
      </w:r>
    </w:p>
    <w:p w14:paraId="4AECD403" w14:textId="2546324B" w:rsidR="004C3323" w:rsidRPr="00E377F8" w:rsidRDefault="004C3323" w:rsidP="00E377F8">
      <w:pPr>
        <w:spacing w:line="276" w:lineRule="auto"/>
        <w:jc w:val="center"/>
        <w:rPr>
          <w:rFonts w:ascii="Century Schoolbook" w:hAnsi="Century Schoolbook"/>
          <w:b/>
          <w:bCs/>
          <w:sz w:val="24"/>
          <w:szCs w:val="24"/>
        </w:rPr>
      </w:pPr>
      <w:r w:rsidRPr="00E377F8">
        <w:rPr>
          <w:rFonts w:ascii="Century Schoolbook" w:hAnsi="Century Schoolbook"/>
          <w:b/>
          <w:bCs/>
          <w:sz w:val="24"/>
          <w:szCs w:val="24"/>
        </w:rPr>
        <w:t>III.1. LE COMITE DE GESTION DES PLAINTES</w:t>
      </w:r>
    </w:p>
    <w:p w14:paraId="7A8E61B6" w14:textId="5984222D" w:rsidR="00114258" w:rsidRPr="00820E59" w:rsidRDefault="00114258"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Dans un contexte de </w:t>
      </w:r>
      <w:r w:rsidR="00F01150">
        <w:rPr>
          <w:rFonts w:ascii="Century Schoolbook" w:hAnsi="Century Schoolbook"/>
          <w:sz w:val="24"/>
          <w:szCs w:val="24"/>
        </w:rPr>
        <w:t>conflit lié à l’ethnicité, aux ressources naturelles, à la terre et à la concurrence politique dans les provinces du Sud-Kivu et de l’Ituri,</w:t>
      </w:r>
      <w:r w:rsidRPr="00820E59">
        <w:rPr>
          <w:rFonts w:ascii="Century Schoolbook" w:hAnsi="Century Schoolbook"/>
          <w:sz w:val="24"/>
          <w:szCs w:val="24"/>
        </w:rPr>
        <w:t xml:space="preserve"> la mise en place du comité de gestion des plaintes doit être soigneusement planifiée et adaptée aux réalités spécifiques de la situation. Voici comment le comité peut être mise en place :</w:t>
      </w:r>
    </w:p>
    <w:p w14:paraId="43476F2A" w14:textId="77777777" w:rsidR="00114258" w:rsidRPr="00820E59" w:rsidRDefault="00114258" w:rsidP="00107EAA">
      <w:pPr>
        <w:pStyle w:val="Paragraphedeliste"/>
        <w:numPr>
          <w:ilvl w:val="0"/>
          <w:numId w:val="14"/>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Analyse de contexte : Une analyse approfondie du contexte tribalo-ethnique à Bunia doit être réalisée pour comprendre les dynamiques, les tensions et les acteurs impliqués. Cela permettra d’identifier les défis potentiels auxquels le comité pourrait être confronté et de concevoir des </w:t>
      </w:r>
      <w:r w:rsidR="00A404C3" w:rsidRPr="00820E59">
        <w:rPr>
          <w:rFonts w:ascii="Century Schoolbook" w:hAnsi="Century Schoolbook"/>
          <w:sz w:val="24"/>
          <w:szCs w:val="24"/>
        </w:rPr>
        <w:t xml:space="preserve">stratégies </w:t>
      </w:r>
      <w:r w:rsidRPr="00820E59">
        <w:rPr>
          <w:rFonts w:ascii="Century Schoolbook" w:hAnsi="Century Schoolbook"/>
          <w:sz w:val="24"/>
          <w:szCs w:val="24"/>
        </w:rPr>
        <w:t>pour y faire face.</w:t>
      </w:r>
    </w:p>
    <w:p w14:paraId="26807567" w14:textId="77777777" w:rsidR="00A404C3" w:rsidRPr="00820E59" w:rsidRDefault="00A404C3" w:rsidP="00107EAA">
      <w:pPr>
        <w:pStyle w:val="Paragraphedeliste"/>
        <w:numPr>
          <w:ilvl w:val="0"/>
          <w:numId w:val="14"/>
        </w:numPr>
        <w:spacing w:line="276" w:lineRule="auto"/>
        <w:jc w:val="both"/>
        <w:rPr>
          <w:rFonts w:ascii="Century Schoolbook" w:hAnsi="Century Schoolbook"/>
          <w:sz w:val="24"/>
          <w:szCs w:val="24"/>
        </w:rPr>
      </w:pPr>
      <w:r w:rsidRPr="00820E59">
        <w:rPr>
          <w:rFonts w:ascii="Century Schoolbook" w:hAnsi="Century Schoolbook"/>
          <w:sz w:val="24"/>
          <w:szCs w:val="24"/>
        </w:rPr>
        <w:t>Consultations et partenariats : Le comité doit s’engager dans des consultations avec les parties prenantes clés, y compris les communautés locales, les leaders tribaux et ethniques, les autorités locales, les organisations de la société civile et d’autres acteurs pertinents. Il est important d’établir des partenariats solides avec ces entités pour garantir une participation significative et une acceptation du comité.</w:t>
      </w:r>
    </w:p>
    <w:p w14:paraId="2924AD69" w14:textId="77777777" w:rsidR="00A404C3" w:rsidRPr="00820E59" w:rsidRDefault="00A404C3" w:rsidP="00107EAA">
      <w:pPr>
        <w:pStyle w:val="Paragraphedeliste"/>
        <w:numPr>
          <w:ilvl w:val="0"/>
          <w:numId w:val="14"/>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Sensibilisation et formation : Des activités de sensibilisation doivent </w:t>
      </w:r>
      <w:r w:rsidR="0023479F" w:rsidRPr="00820E59">
        <w:rPr>
          <w:rFonts w:ascii="Century Schoolbook" w:hAnsi="Century Schoolbook"/>
          <w:sz w:val="24"/>
          <w:szCs w:val="24"/>
        </w:rPr>
        <w:t>être</w:t>
      </w:r>
      <w:r w:rsidRPr="00820E59">
        <w:rPr>
          <w:rFonts w:ascii="Century Schoolbook" w:hAnsi="Century Schoolbook"/>
          <w:sz w:val="24"/>
          <w:szCs w:val="24"/>
        </w:rPr>
        <w:t xml:space="preserve"> </w:t>
      </w:r>
      <w:r w:rsidR="0023479F" w:rsidRPr="00820E59">
        <w:rPr>
          <w:rFonts w:ascii="Century Schoolbook" w:hAnsi="Century Schoolbook"/>
          <w:sz w:val="24"/>
          <w:szCs w:val="24"/>
        </w:rPr>
        <w:t>menés</w:t>
      </w:r>
      <w:r w:rsidRPr="00820E59">
        <w:rPr>
          <w:rFonts w:ascii="Century Schoolbook" w:hAnsi="Century Schoolbook"/>
          <w:sz w:val="24"/>
          <w:szCs w:val="24"/>
        </w:rPr>
        <w:t xml:space="preserve"> pour expliquer le </w:t>
      </w:r>
      <w:r w:rsidR="0023479F" w:rsidRPr="00820E59">
        <w:rPr>
          <w:rFonts w:ascii="Century Schoolbook" w:hAnsi="Century Schoolbook"/>
          <w:sz w:val="24"/>
          <w:szCs w:val="24"/>
        </w:rPr>
        <w:t>rôle</w:t>
      </w:r>
      <w:r w:rsidRPr="00820E59">
        <w:rPr>
          <w:rFonts w:ascii="Century Schoolbook" w:hAnsi="Century Schoolbook"/>
          <w:sz w:val="24"/>
          <w:szCs w:val="24"/>
        </w:rPr>
        <w:t xml:space="preserve"> et les objectifs du comité aux communautés locales. Des sessions de formation doivent </w:t>
      </w:r>
      <w:r w:rsidR="0023479F" w:rsidRPr="00820E59">
        <w:rPr>
          <w:rFonts w:ascii="Century Schoolbook" w:hAnsi="Century Schoolbook"/>
          <w:sz w:val="24"/>
          <w:szCs w:val="24"/>
        </w:rPr>
        <w:t>être</w:t>
      </w:r>
      <w:r w:rsidRPr="00820E59">
        <w:rPr>
          <w:rFonts w:ascii="Century Schoolbook" w:hAnsi="Century Schoolbook"/>
          <w:sz w:val="24"/>
          <w:szCs w:val="24"/>
        </w:rPr>
        <w:t xml:space="preserve"> organisées pour les membres du comité sur des sujets tels que la résolution des </w:t>
      </w:r>
      <w:r w:rsidR="0023479F" w:rsidRPr="00820E59">
        <w:rPr>
          <w:rFonts w:ascii="Century Schoolbook" w:hAnsi="Century Schoolbook"/>
          <w:sz w:val="24"/>
          <w:szCs w:val="24"/>
        </w:rPr>
        <w:t>conflits,</w:t>
      </w:r>
      <w:r w:rsidRPr="00820E59">
        <w:rPr>
          <w:rFonts w:ascii="Century Schoolbook" w:hAnsi="Century Schoolbook"/>
          <w:sz w:val="24"/>
          <w:szCs w:val="24"/>
        </w:rPr>
        <w:t xml:space="preserve"> la médiation, la gestion des plaintes et la sensibilité </w:t>
      </w:r>
      <w:r w:rsidR="0023479F" w:rsidRPr="00820E59">
        <w:rPr>
          <w:rFonts w:ascii="Century Schoolbook" w:hAnsi="Century Schoolbook"/>
          <w:sz w:val="24"/>
          <w:szCs w:val="24"/>
        </w:rPr>
        <w:t xml:space="preserve">culturelle. </w:t>
      </w:r>
      <w:r w:rsidRPr="00820E59">
        <w:rPr>
          <w:rFonts w:ascii="Century Schoolbook" w:hAnsi="Century Schoolbook"/>
          <w:sz w:val="24"/>
          <w:szCs w:val="24"/>
        </w:rPr>
        <w:t xml:space="preserve">Cela permettra de renforcer les compétences </w:t>
      </w:r>
      <w:r w:rsidR="0023479F" w:rsidRPr="00820E59">
        <w:rPr>
          <w:rFonts w:ascii="Century Schoolbook" w:hAnsi="Century Schoolbook"/>
          <w:sz w:val="24"/>
          <w:szCs w:val="24"/>
        </w:rPr>
        <w:t>nécessaires</w:t>
      </w:r>
      <w:r w:rsidRPr="00820E59">
        <w:rPr>
          <w:rFonts w:ascii="Century Schoolbook" w:hAnsi="Century Schoolbook"/>
          <w:sz w:val="24"/>
          <w:szCs w:val="24"/>
        </w:rPr>
        <w:t xml:space="preserve"> pour </w:t>
      </w:r>
      <w:r w:rsidR="0023479F" w:rsidRPr="00820E59">
        <w:rPr>
          <w:rFonts w:ascii="Century Schoolbook" w:hAnsi="Century Schoolbook"/>
          <w:sz w:val="24"/>
          <w:szCs w:val="24"/>
        </w:rPr>
        <w:t>gérer</w:t>
      </w:r>
      <w:r w:rsidRPr="00820E59">
        <w:rPr>
          <w:rFonts w:ascii="Century Schoolbook" w:hAnsi="Century Schoolbook"/>
          <w:sz w:val="24"/>
          <w:szCs w:val="24"/>
        </w:rPr>
        <w:t xml:space="preserve"> </w:t>
      </w:r>
      <w:r w:rsidR="0023479F" w:rsidRPr="00820E59">
        <w:rPr>
          <w:rFonts w:ascii="Century Schoolbook" w:hAnsi="Century Schoolbook"/>
          <w:sz w:val="24"/>
          <w:szCs w:val="24"/>
        </w:rPr>
        <w:t>efficacement</w:t>
      </w:r>
      <w:r w:rsidRPr="00820E59">
        <w:rPr>
          <w:rFonts w:ascii="Century Schoolbook" w:hAnsi="Century Schoolbook"/>
          <w:sz w:val="24"/>
          <w:szCs w:val="24"/>
        </w:rPr>
        <w:t xml:space="preserve"> les plaintes dans un contexte de </w:t>
      </w:r>
      <w:r w:rsidR="0023479F" w:rsidRPr="00820E59">
        <w:rPr>
          <w:rFonts w:ascii="Century Schoolbook" w:hAnsi="Century Schoolbook"/>
          <w:sz w:val="24"/>
          <w:szCs w:val="24"/>
        </w:rPr>
        <w:t>conflit</w:t>
      </w:r>
      <w:r w:rsidRPr="00820E59">
        <w:rPr>
          <w:rFonts w:ascii="Century Schoolbook" w:hAnsi="Century Schoolbook"/>
          <w:sz w:val="24"/>
          <w:szCs w:val="24"/>
        </w:rPr>
        <w:t>.</w:t>
      </w:r>
    </w:p>
    <w:p w14:paraId="7F1D696F" w14:textId="77777777" w:rsidR="0023479F" w:rsidRPr="00820E59" w:rsidRDefault="0023479F" w:rsidP="00107EAA">
      <w:pPr>
        <w:pStyle w:val="Paragraphedeliste"/>
        <w:numPr>
          <w:ilvl w:val="0"/>
          <w:numId w:val="14"/>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Sécurité et confidentialité : </w:t>
      </w:r>
      <w:proofErr w:type="spellStart"/>
      <w:r w:rsidRPr="00820E59">
        <w:rPr>
          <w:rFonts w:ascii="Century Schoolbook" w:hAnsi="Century Schoolbook"/>
          <w:sz w:val="24"/>
          <w:szCs w:val="24"/>
        </w:rPr>
        <w:t>Etant</w:t>
      </w:r>
      <w:proofErr w:type="spellEnd"/>
      <w:r w:rsidRPr="00820E59">
        <w:rPr>
          <w:rFonts w:ascii="Century Schoolbook" w:hAnsi="Century Schoolbook"/>
          <w:sz w:val="24"/>
          <w:szCs w:val="24"/>
        </w:rPr>
        <w:t xml:space="preserve"> donné le contexte de conflit, il est essentiel de garantir la sécurité des membres du comité et des plaignants. Des mesures de sécurité appropriées doivent être mise en place, telles que la protection des données personnelles, la confidentialité des plaintes et la prise de précautions lors des déplacements sur le terrain.</w:t>
      </w:r>
    </w:p>
    <w:p w14:paraId="2662D4CA" w14:textId="77777777" w:rsidR="0023479F" w:rsidRPr="00820E59" w:rsidRDefault="0023479F" w:rsidP="00107EAA">
      <w:pPr>
        <w:pStyle w:val="Paragraphedeliste"/>
        <w:numPr>
          <w:ilvl w:val="0"/>
          <w:numId w:val="14"/>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Mécanismes de médiation et de résolution des conflits : Le comité doit </w:t>
      </w:r>
      <w:r w:rsidR="00951125" w:rsidRPr="00820E59">
        <w:rPr>
          <w:rFonts w:ascii="Century Schoolbook" w:hAnsi="Century Schoolbook"/>
          <w:sz w:val="24"/>
          <w:szCs w:val="24"/>
        </w:rPr>
        <w:t>être</w:t>
      </w:r>
      <w:r w:rsidRPr="00820E59">
        <w:rPr>
          <w:rFonts w:ascii="Century Schoolbook" w:hAnsi="Century Schoolbook"/>
          <w:sz w:val="24"/>
          <w:szCs w:val="24"/>
        </w:rPr>
        <w:t xml:space="preserve"> équipé de compétences en médiation et en résolution</w:t>
      </w:r>
      <w:r w:rsidR="00951125" w:rsidRPr="00820E59">
        <w:rPr>
          <w:rFonts w:ascii="Century Schoolbook" w:hAnsi="Century Schoolbook"/>
          <w:sz w:val="24"/>
          <w:szCs w:val="24"/>
        </w:rPr>
        <w:t xml:space="preserve"> </w:t>
      </w:r>
      <w:r w:rsidRPr="00820E59">
        <w:rPr>
          <w:rFonts w:ascii="Century Schoolbook" w:hAnsi="Century Schoolbook"/>
          <w:sz w:val="24"/>
          <w:szCs w:val="24"/>
        </w:rPr>
        <w:t xml:space="preserve">des conflits pour traiter les plaintes de manière efficace. Des </w:t>
      </w:r>
      <w:r w:rsidR="00951125" w:rsidRPr="00820E59">
        <w:rPr>
          <w:rFonts w:ascii="Century Schoolbook" w:hAnsi="Century Schoolbook"/>
          <w:sz w:val="24"/>
          <w:szCs w:val="24"/>
        </w:rPr>
        <w:t>mécanismes</w:t>
      </w:r>
      <w:r w:rsidRPr="00820E59">
        <w:rPr>
          <w:rFonts w:ascii="Century Schoolbook" w:hAnsi="Century Schoolbook"/>
          <w:sz w:val="24"/>
          <w:szCs w:val="24"/>
        </w:rPr>
        <w:t xml:space="preserve"> de médiation doivent </w:t>
      </w:r>
      <w:r w:rsidR="00951125" w:rsidRPr="00820E59">
        <w:rPr>
          <w:rFonts w:ascii="Century Schoolbook" w:hAnsi="Century Schoolbook"/>
          <w:sz w:val="24"/>
          <w:szCs w:val="24"/>
        </w:rPr>
        <w:t>être</w:t>
      </w:r>
      <w:r w:rsidRPr="00820E59">
        <w:rPr>
          <w:rFonts w:ascii="Century Schoolbook" w:hAnsi="Century Schoolbook"/>
          <w:sz w:val="24"/>
          <w:szCs w:val="24"/>
        </w:rPr>
        <w:t xml:space="preserve"> </w:t>
      </w:r>
      <w:r w:rsidRPr="00820E59">
        <w:rPr>
          <w:rFonts w:ascii="Century Schoolbook" w:hAnsi="Century Schoolbook"/>
          <w:sz w:val="24"/>
          <w:szCs w:val="24"/>
        </w:rPr>
        <w:lastRenderedPageBreak/>
        <w:t xml:space="preserve">développés pour faciliter la résolution des problèmes de manière pacifique et constructive, en </w:t>
      </w:r>
      <w:r w:rsidR="00951125" w:rsidRPr="00820E59">
        <w:rPr>
          <w:rFonts w:ascii="Century Schoolbook" w:hAnsi="Century Schoolbook"/>
          <w:sz w:val="24"/>
          <w:szCs w:val="24"/>
        </w:rPr>
        <w:t>favorisant</w:t>
      </w:r>
      <w:r w:rsidRPr="00820E59">
        <w:rPr>
          <w:rFonts w:ascii="Century Schoolbook" w:hAnsi="Century Schoolbook"/>
          <w:sz w:val="24"/>
          <w:szCs w:val="24"/>
        </w:rPr>
        <w:t xml:space="preserve"> le dialogue et la </w:t>
      </w:r>
      <w:r w:rsidR="00951125" w:rsidRPr="00820E59">
        <w:rPr>
          <w:rFonts w:ascii="Century Schoolbook" w:hAnsi="Century Schoolbook"/>
          <w:sz w:val="24"/>
          <w:szCs w:val="24"/>
        </w:rPr>
        <w:t>réconciliation</w:t>
      </w:r>
      <w:r w:rsidRPr="00820E59">
        <w:rPr>
          <w:rFonts w:ascii="Century Schoolbook" w:hAnsi="Century Schoolbook"/>
          <w:sz w:val="24"/>
          <w:szCs w:val="24"/>
        </w:rPr>
        <w:t xml:space="preserve"> entre les parties concernées.</w:t>
      </w:r>
    </w:p>
    <w:p w14:paraId="388A20D3" w14:textId="3C8FE0AE" w:rsidR="00951125" w:rsidRPr="00820E59" w:rsidRDefault="00951125" w:rsidP="00107EAA">
      <w:pPr>
        <w:pStyle w:val="Paragraphedeliste"/>
        <w:numPr>
          <w:ilvl w:val="0"/>
          <w:numId w:val="14"/>
        </w:numPr>
        <w:spacing w:line="276" w:lineRule="auto"/>
        <w:jc w:val="both"/>
        <w:rPr>
          <w:rFonts w:ascii="Century Schoolbook" w:hAnsi="Century Schoolbook"/>
          <w:sz w:val="24"/>
          <w:szCs w:val="24"/>
        </w:rPr>
      </w:pPr>
      <w:r w:rsidRPr="00820E59">
        <w:rPr>
          <w:rFonts w:ascii="Century Schoolbook" w:hAnsi="Century Schoolbook"/>
          <w:sz w:val="24"/>
          <w:szCs w:val="24"/>
        </w:rPr>
        <w:t>Coordination avec d’autres initiatives de consolidation de la paix : Le comité doit travailler en étroite collaboration avec d’autres initiatives de consolidation de la paix et de la</w:t>
      </w:r>
      <w:r w:rsidR="00C62F24">
        <w:rPr>
          <w:rFonts w:ascii="Century Schoolbook" w:hAnsi="Century Schoolbook"/>
          <w:sz w:val="24"/>
          <w:szCs w:val="24"/>
        </w:rPr>
        <w:t xml:space="preserve"> résolution des conflits au Sud-Kivu et en Ituri</w:t>
      </w:r>
      <w:r w:rsidRPr="00820E59">
        <w:rPr>
          <w:rFonts w:ascii="Century Schoolbook" w:hAnsi="Century Schoolbook"/>
          <w:sz w:val="24"/>
          <w:szCs w:val="24"/>
        </w:rPr>
        <w:t>. Cela peut inclure la coordination avec des programmes de réconciliation communautaire, des initiatives de dialogue interethnique et des projets de renforcement de la cohésion sociale.</w:t>
      </w:r>
    </w:p>
    <w:p w14:paraId="261A1785" w14:textId="2191D8A4" w:rsidR="00951125" w:rsidRPr="00820E59" w:rsidRDefault="00951125"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En mettant en place ces mesures, le comité de gestion des plaintes peut jouer un rôle important dans la</w:t>
      </w:r>
      <w:r w:rsidR="00C62F24">
        <w:rPr>
          <w:rFonts w:ascii="Century Schoolbook" w:hAnsi="Century Schoolbook"/>
          <w:sz w:val="24"/>
          <w:szCs w:val="24"/>
        </w:rPr>
        <w:t xml:space="preserve"> réduction des tensions </w:t>
      </w:r>
      <w:r w:rsidR="00C62F24" w:rsidRPr="00820E59">
        <w:rPr>
          <w:rFonts w:ascii="Century Schoolbook" w:hAnsi="Century Schoolbook"/>
          <w:sz w:val="24"/>
          <w:szCs w:val="24"/>
        </w:rPr>
        <w:t>ethniques</w:t>
      </w:r>
      <w:r w:rsidR="00C62F24">
        <w:rPr>
          <w:rFonts w:ascii="Century Schoolbook" w:hAnsi="Century Schoolbook"/>
          <w:sz w:val="24"/>
          <w:szCs w:val="24"/>
        </w:rPr>
        <w:t xml:space="preserve">, politiques et foncières en Ituri et au </w:t>
      </w:r>
      <w:r w:rsidR="001E6942">
        <w:rPr>
          <w:rFonts w:ascii="Century Schoolbook" w:hAnsi="Century Schoolbook"/>
          <w:sz w:val="24"/>
          <w:szCs w:val="24"/>
        </w:rPr>
        <w:t>Sud-Kivu</w:t>
      </w:r>
      <w:r w:rsidRPr="00820E59">
        <w:rPr>
          <w:rFonts w:ascii="Century Schoolbook" w:hAnsi="Century Schoolbook"/>
          <w:sz w:val="24"/>
          <w:szCs w:val="24"/>
        </w:rPr>
        <w:t xml:space="preserve"> en fournissant un espace sur pour exprimer les préoccupations, résoudre les problèmes et promouvoir la réconciliation.</w:t>
      </w:r>
    </w:p>
    <w:p w14:paraId="52050D20" w14:textId="77777777" w:rsidR="00070B05" w:rsidRPr="00E377F8" w:rsidRDefault="00070B05" w:rsidP="00107EAA">
      <w:pPr>
        <w:spacing w:line="276" w:lineRule="auto"/>
        <w:ind w:left="360"/>
        <w:jc w:val="both"/>
        <w:rPr>
          <w:rFonts w:ascii="Century Schoolbook" w:hAnsi="Century Schoolbook"/>
          <w:b/>
          <w:bCs/>
          <w:sz w:val="24"/>
          <w:szCs w:val="24"/>
        </w:rPr>
      </w:pPr>
      <w:r w:rsidRPr="00820E59">
        <w:rPr>
          <w:rFonts w:ascii="Century Schoolbook" w:hAnsi="Century Schoolbook"/>
          <w:sz w:val="24"/>
          <w:szCs w:val="24"/>
        </w:rPr>
        <w:t xml:space="preserve">                                          </w:t>
      </w:r>
      <w:r w:rsidRPr="00E377F8">
        <w:rPr>
          <w:rFonts w:ascii="Century Schoolbook" w:hAnsi="Century Schoolbook"/>
          <w:b/>
          <w:bCs/>
          <w:sz w:val="24"/>
          <w:szCs w:val="24"/>
        </w:rPr>
        <w:t xml:space="preserve">III.2. LE FACE A FACE </w:t>
      </w:r>
    </w:p>
    <w:p w14:paraId="26D56D3A" w14:textId="285AFEBC" w:rsidR="00070B05" w:rsidRPr="00820E59" w:rsidRDefault="00070B05"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Dans un contexte de</w:t>
      </w:r>
      <w:r w:rsidR="001E6942">
        <w:rPr>
          <w:rFonts w:ascii="Century Schoolbook" w:hAnsi="Century Schoolbook"/>
          <w:sz w:val="24"/>
          <w:szCs w:val="24"/>
        </w:rPr>
        <w:t xml:space="preserve"> conflit lié à l’ethnicité, aux ressources naturelles, à la terre et à la concurrence politique dans les provinces du Sud-Kivu et de l’Ituri,</w:t>
      </w:r>
      <w:r w:rsidRPr="00820E59">
        <w:rPr>
          <w:rFonts w:ascii="Century Schoolbook" w:hAnsi="Century Schoolbook"/>
          <w:sz w:val="24"/>
          <w:szCs w:val="24"/>
        </w:rPr>
        <w:t xml:space="preserve"> la mise en place de la voie de collecte des plaintes de Face à Face peut contribuer à atténuer les tensions, à promouvoir la réconciliation et à renforcer la confiance entre les différentes communautés. Voici comment cette voie de collecte des plaintes </w:t>
      </w:r>
      <w:proofErr w:type="gramStart"/>
      <w:r w:rsidRPr="00820E59">
        <w:rPr>
          <w:rFonts w:ascii="Century Schoolbook" w:hAnsi="Century Schoolbook"/>
          <w:sz w:val="24"/>
          <w:szCs w:val="24"/>
        </w:rPr>
        <w:t>peut</w:t>
      </w:r>
      <w:proofErr w:type="gramEnd"/>
      <w:r w:rsidRPr="00820E59">
        <w:rPr>
          <w:rFonts w:ascii="Century Schoolbook" w:hAnsi="Century Schoolbook"/>
          <w:sz w:val="24"/>
          <w:szCs w:val="24"/>
        </w:rPr>
        <w:t xml:space="preserve"> être mise en place de manière détaillée : </w:t>
      </w:r>
    </w:p>
    <w:p w14:paraId="64CC136C" w14:textId="77777777" w:rsidR="00070B05" w:rsidRPr="00820E59" w:rsidRDefault="00070B05" w:rsidP="00107EAA">
      <w:pPr>
        <w:pStyle w:val="Paragraphedeliste"/>
        <w:numPr>
          <w:ilvl w:val="0"/>
          <w:numId w:val="15"/>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Sélection des lieux et des moments appropriés : Il est important de choisir des lieux et des moments qui favorisent la sécurité et la </w:t>
      </w:r>
      <w:r w:rsidR="00685CD0" w:rsidRPr="00820E59">
        <w:rPr>
          <w:rFonts w:ascii="Century Schoolbook" w:hAnsi="Century Schoolbook"/>
          <w:sz w:val="24"/>
          <w:szCs w:val="24"/>
        </w:rPr>
        <w:t>participation</w:t>
      </w:r>
      <w:r w:rsidRPr="00820E59">
        <w:rPr>
          <w:rFonts w:ascii="Century Schoolbook" w:hAnsi="Century Schoolbook"/>
          <w:sz w:val="24"/>
          <w:szCs w:val="24"/>
        </w:rPr>
        <w:t xml:space="preserve"> des </w:t>
      </w:r>
      <w:r w:rsidR="00685CD0" w:rsidRPr="00820E59">
        <w:rPr>
          <w:rFonts w:ascii="Century Schoolbook" w:hAnsi="Century Schoolbook"/>
          <w:sz w:val="24"/>
          <w:szCs w:val="24"/>
        </w:rPr>
        <w:t>bénéficiaires</w:t>
      </w:r>
      <w:r w:rsidRPr="00820E59">
        <w:rPr>
          <w:rFonts w:ascii="Century Schoolbook" w:hAnsi="Century Schoolbook"/>
          <w:sz w:val="24"/>
          <w:szCs w:val="24"/>
        </w:rPr>
        <w:t xml:space="preserve"> dans un contexte de con</w:t>
      </w:r>
      <w:r w:rsidR="00685CD0" w:rsidRPr="00820E59">
        <w:rPr>
          <w:rFonts w:ascii="Century Schoolbook" w:hAnsi="Century Schoolbook"/>
          <w:sz w:val="24"/>
          <w:szCs w:val="24"/>
        </w:rPr>
        <w:t>flit. Cela peut impliquer de travailler en collaboration avec les autorités locales et les chefs de village pour identifier des lieux surs et neutres où les sessions de Face à Face peuvent avoir lieu. Les moments de rencontre doivent être soigneusement choisis pour éviter les périodes de tension accrue.</w:t>
      </w:r>
    </w:p>
    <w:p w14:paraId="04120FC6" w14:textId="77777777" w:rsidR="00685CD0" w:rsidRPr="00820E59" w:rsidRDefault="00685CD0" w:rsidP="00107EAA">
      <w:pPr>
        <w:pStyle w:val="Paragraphedeliste"/>
        <w:numPr>
          <w:ilvl w:val="0"/>
          <w:numId w:val="15"/>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Sensibilisation et mobilisation : Une campagne de sensibilisation doit être menée pour informer les bénéficiaires de l’existence de la voie de collecte des plaintes de Face à Face, de son objectif et de son fonctionnement. Cela peut être réalisé à travers des réunions communautaires, des séances de </w:t>
      </w:r>
      <w:r w:rsidR="002C30E9" w:rsidRPr="00820E59">
        <w:rPr>
          <w:rFonts w:ascii="Century Schoolbook" w:hAnsi="Century Schoolbook"/>
          <w:sz w:val="24"/>
          <w:szCs w:val="24"/>
        </w:rPr>
        <w:t>sensibilisation,</w:t>
      </w:r>
      <w:r w:rsidRPr="00820E59">
        <w:rPr>
          <w:rFonts w:ascii="Century Schoolbook" w:hAnsi="Century Schoolbook"/>
          <w:sz w:val="24"/>
          <w:szCs w:val="24"/>
        </w:rPr>
        <w:t xml:space="preserve"> des affiches et des dépliants distribués dans les langues locales </w:t>
      </w:r>
      <w:r w:rsidR="002C30E9" w:rsidRPr="00820E59">
        <w:rPr>
          <w:rFonts w:ascii="Century Schoolbook" w:hAnsi="Century Schoolbook"/>
          <w:sz w:val="24"/>
          <w:szCs w:val="24"/>
        </w:rPr>
        <w:t>; Les</w:t>
      </w:r>
      <w:r w:rsidRPr="00820E59">
        <w:rPr>
          <w:rFonts w:ascii="Century Schoolbook" w:hAnsi="Century Schoolbook"/>
          <w:sz w:val="24"/>
          <w:szCs w:val="24"/>
        </w:rPr>
        <w:t xml:space="preserve"> acteurs </w:t>
      </w:r>
      <w:r w:rsidR="002C30E9" w:rsidRPr="00820E59">
        <w:rPr>
          <w:rFonts w:ascii="Century Schoolbook" w:hAnsi="Century Schoolbook"/>
          <w:sz w:val="24"/>
          <w:szCs w:val="24"/>
        </w:rPr>
        <w:t>locaux,</w:t>
      </w:r>
      <w:r w:rsidRPr="00820E59">
        <w:rPr>
          <w:rFonts w:ascii="Century Schoolbook" w:hAnsi="Century Schoolbook"/>
          <w:sz w:val="24"/>
          <w:szCs w:val="24"/>
        </w:rPr>
        <w:t xml:space="preserve"> tels que les leaders communautaires et les </w:t>
      </w:r>
      <w:r w:rsidR="002C30E9" w:rsidRPr="00820E59">
        <w:rPr>
          <w:rFonts w:ascii="Century Schoolbook" w:hAnsi="Century Schoolbook"/>
          <w:sz w:val="24"/>
          <w:szCs w:val="24"/>
        </w:rPr>
        <w:t>représentants</w:t>
      </w:r>
      <w:r w:rsidRPr="00820E59">
        <w:rPr>
          <w:rFonts w:ascii="Century Schoolbook" w:hAnsi="Century Schoolbook"/>
          <w:sz w:val="24"/>
          <w:szCs w:val="24"/>
        </w:rPr>
        <w:t xml:space="preserve"> de la société </w:t>
      </w:r>
      <w:r w:rsidR="002C30E9" w:rsidRPr="00820E59">
        <w:rPr>
          <w:rFonts w:ascii="Century Schoolbook" w:hAnsi="Century Schoolbook"/>
          <w:sz w:val="24"/>
          <w:szCs w:val="24"/>
        </w:rPr>
        <w:t>civile,</w:t>
      </w:r>
      <w:r w:rsidRPr="00820E59">
        <w:rPr>
          <w:rFonts w:ascii="Century Schoolbook" w:hAnsi="Century Schoolbook"/>
          <w:sz w:val="24"/>
          <w:szCs w:val="24"/>
        </w:rPr>
        <w:t xml:space="preserve"> </w:t>
      </w:r>
      <w:r w:rsidR="002C30E9" w:rsidRPr="00820E59">
        <w:rPr>
          <w:rFonts w:ascii="Century Schoolbook" w:hAnsi="Century Schoolbook"/>
          <w:sz w:val="24"/>
          <w:szCs w:val="24"/>
        </w:rPr>
        <w:t>peuvent</w:t>
      </w:r>
      <w:r w:rsidRPr="00820E59">
        <w:rPr>
          <w:rFonts w:ascii="Century Schoolbook" w:hAnsi="Century Schoolbook"/>
          <w:sz w:val="24"/>
          <w:szCs w:val="24"/>
        </w:rPr>
        <w:t xml:space="preserve"> jouer un </w:t>
      </w:r>
      <w:r w:rsidR="002C30E9" w:rsidRPr="00820E59">
        <w:rPr>
          <w:rFonts w:ascii="Century Schoolbook" w:hAnsi="Century Schoolbook"/>
          <w:sz w:val="24"/>
          <w:szCs w:val="24"/>
        </w:rPr>
        <w:t>rôle</w:t>
      </w:r>
      <w:r w:rsidRPr="00820E59">
        <w:rPr>
          <w:rFonts w:ascii="Century Schoolbook" w:hAnsi="Century Schoolbook"/>
          <w:sz w:val="24"/>
          <w:szCs w:val="24"/>
        </w:rPr>
        <w:t xml:space="preserve"> clé dans cette sensibilisation et mobilisation.</w:t>
      </w:r>
    </w:p>
    <w:p w14:paraId="43F3C3DF" w14:textId="77777777" w:rsidR="002C30E9" w:rsidRPr="00820E59" w:rsidRDefault="002C30E9" w:rsidP="00107EAA">
      <w:pPr>
        <w:pStyle w:val="Paragraphedeliste"/>
        <w:numPr>
          <w:ilvl w:val="0"/>
          <w:numId w:val="15"/>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Formation des facilitateurs : Des facilitateurs compétents et neutres doivent être formés pour animer les sessions de Face à Face. Ces facilitateurs doivent être sensibilisés aux dynamiques tribales et ethniques spécifiques à Bunia, afin de prévenir les préjugés et les discriminations. La formation doit </w:t>
      </w:r>
      <w:r w:rsidRPr="00820E59">
        <w:rPr>
          <w:rFonts w:ascii="Century Schoolbook" w:hAnsi="Century Schoolbook"/>
          <w:sz w:val="24"/>
          <w:szCs w:val="24"/>
        </w:rPr>
        <w:lastRenderedPageBreak/>
        <w:t>également inclure des compétences en communication, en médiation et en résolution de conflits pour faciliter des échanges constructifs et équitables.</w:t>
      </w:r>
    </w:p>
    <w:p w14:paraId="79AE0A8A" w14:textId="77777777" w:rsidR="002C30E9" w:rsidRPr="00820E59" w:rsidRDefault="002C30E9" w:rsidP="00107EAA">
      <w:pPr>
        <w:pStyle w:val="Paragraphedeliste"/>
        <w:numPr>
          <w:ilvl w:val="0"/>
          <w:numId w:val="15"/>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Organisation des sessions de face à face : Les sessions de face à face peuvent prendre la forme de </w:t>
      </w:r>
      <w:r w:rsidR="005012D5" w:rsidRPr="00820E59">
        <w:rPr>
          <w:rFonts w:ascii="Century Schoolbook" w:hAnsi="Century Schoolbook"/>
          <w:sz w:val="24"/>
          <w:szCs w:val="24"/>
        </w:rPr>
        <w:t>réunions</w:t>
      </w:r>
      <w:r w:rsidRPr="00820E59">
        <w:rPr>
          <w:rFonts w:ascii="Century Schoolbook" w:hAnsi="Century Schoolbook"/>
          <w:sz w:val="24"/>
          <w:szCs w:val="24"/>
        </w:rPr>
        <w:t xml:space="preserve"> de groupe ou d’entretiens </w:t>
      </w:r>
      <w:r w:rsidR="005012D5" w:rsidRPr="00820E59">
        <w:rPr>
          <w:rFonts w:ascii="Century Schoolbook" w:hAnsi="Century Schoolbook"/>
          <w:sz w:val="24"/>
          <w:szCs w:val="24"/>
        </w:rPr>
        <w:t>individuels,</w:t>
      </w:r>
      <w:r w:rsidRPr="00820E59">
        <w:rPr>
          <w:rFonts w:ascii="Century Schoolbook" w:hAnsi="Century Schoolbook"/>
          <w:sz w:val="24"/>
          <w:szCs w:val="24"/>
        </w:rPr>
        <w:t xml:space="preserve"> en fonction des </w:t>
      </w:r>
      <w:r w:rsidR="005012D5" w:rsidRPr="00820E59">
        <w:rPr>
          <w:rFonts w:ascii="Century Schoolbook" w:hAnsi="Century Schoolbook"/>
          <w:sz w:val="24"/>
          <w:szCs w:val="24"/>
        </w:rPr>
        <w:t>préférences</w:t>
      </w:r>
      <w:r w:rsidRPr="00820E59">
        <w:rPr>
          <w:rFonts w:ascii="Century Schoolbook" w:hAnsi="Century Schoolbook"/>
          <w:sz w:val="24"/>
          <w:szCs w:val="24"/>
        </w:rPr>
        <w:t xml:space="preserve"> des </w:t>
      </w:r>
      <w:r w:rsidR="005012D5" w:rsidRPr="00820E59">
        <w:rPr>
          <w:rFonts w:ascii="Century Schoolbook" w:hAnsi="Century Schoolbook"/>
          <w:sz w:val="24"/>
          <w:szCs w:val="24"/>
        </w:rPr>
        <w:t>bénéficiaires</w:t>
      </w:r>
      <w:r w:rsidRPr="00820E59">
        <w:rPr>
          <w:rFonts w:ascii="Century Schoolbook" w:hAnsi="Century Schoolbook"/>
          <w:sz w:val="24"/>
          <w:szCs w:val="24"/>
        </w:rPr>
        <w:t xml:space="preserve">. Les participants sont encouragés à exprimer leurs </w:t>
      </w:r>
      <w:r w:rsidR="005012D5" w:rsidRPr="00820E59">
        <w:rPr>
          <w:rFonts w:ascii="Century Schoolbook" w:hAnsi="Century Schoolbook"/>
          <w:sz w:val="24"/>
          <w:szCs w:val="24"/>
        </w:rPr>
        <w:t>préoccupations,</w:t>
      </w:r>
      <w:r w:rsidRPr="00820E59">
        <w:rPr>
          <w:rFonts w:ascii="Century Schoolbook" w:hAnsi="Century Schoolbook"/>
          <w:sz w:val="24"/>
          <w:szCs w:val="24"/>
        </w:rPr>
        <w:t xml:space="preserve"> leurs plaintes ou leurs suggestions concernant le projet de construction d’ouvrages. Les facilitateurs doivent veiller à ce que chaque participant ait la </w:t>
      </w:r>
      <w:r w:rsidR="005012D5" w:rsidRPr="00820E59">
        <w:rPr>
          <w:rFonts w:ascii="Century Schoolbook" w:hAnsi="Century Schoolbook"/>
          <w:sz w:val="24"/>
          <w:szCs w:val="24"/>
        </w:rPr>
        <w:t>possibilité</w:t>
      </w:r>
      <w:r w:rsidRPr="00820E59">
        <w:rPr>
          <w:rFonts w:ascii="Century Schoolbook" w:hAnsi="Century Schoolbook"/>
          <w:sz w:val="24"/>
          <w:szCs w:val="24"/>
        </w:rPr>
        <w:t xml:space="preserve"> de s’exprimer</w:t>
      </w:r>
      <w:r w:rsidR="005012D5" w:rsidRPr="00820E59">
        <w:rPr>
          <w:rFonts w:ascii="Century Schoolbook" w:hAnsi="Century Schoolbook"/>
          <w:sz w:val="24"/>
          <w:szCs w:val="24"/>
        </w:rPr>
        <w:t xml:space="preserve"> </w:t>
      </w:r>
      <w:r w:rsidRPr="00820E59">
        <w:rPr>
          <w:rFonts w:ascii="Century Schoolbook" w:hAnsi="Century Schoolbook"/>
          <w:sz w:val="24"/>
          <w:szCs w:val="24"/>
        </w:rPr>
        <w:t>librement et en toute sécurité, tou</w:t>
      </w:r>
      <w:r w:rsidR="005012D5" w:rsidRPr="00820E59">
        <w:rPr>
          <w:rFonts w:ascii="Century Schoolbook" w:hAnsi="Century Schoolbook"/>
          <w:sz w:val="24"/>
          <w:szCs w:val="24"/>
        </w:rPr>
        <w:t>t en maintenant un environnement respectueux et inclusif.</w:t>
      </w:r>
    </w:p>
    <w:p w14:paraId="5A09D536" w14:textId="75C3F999" w:rsidR="003578AD" w:rsidRDefault="00FC08D5" w:rsidP="00107EAA">
      <w:pPr>
        <w:pStyle w:val="Paragraphedeliste"/>
        <w:numPr>
          <w:ilvl w:val="0"/>
          <w:numId w:val="15"/>
        </w:numPr>
        <w:spacing w:line="276" w:lineRule="auto"/>
        <w:jc w:val="both"/>
        <w:rPr>
          <w:rFonts w:ascii="Century Schoolbook" w:hAnsi="Century Schoolbook"/>
          <w:sz w:val="24"/>
          <w:szCs w:val="24"/>
        </w:rPr>
      </w:pPr>
      <w:proofErr w:type="spellStart"/>
      <w:r w:rsidRPr="00820E59">
        <w:rPr>
          <w:rFonts w:ascii="Century Schoolbook" w:hAnsi="Century Schoolbook"/>
          <w:sz w:val="24"/>
          <w:szCs w:val="24"/>
        </w:rPr>
        <w:t>Ecoute</w:t>
      </w:r>
      <w:proofErr w:type="spellEnd"/>
      <w:r w:rsidRPr="00820E59">
        <w:rPr>
          <w:rFonts w:ascii="Century Schoolbook" w:hAnsi="Century Schoolbook"/>
          <w:sz w:val="24"/>
          <w:szCs w:val="24"/>
        </w:rPr>
        <w:t xml:space="preserve"> active et enregistrement des plaintes : Les facilitateurs doivent pratiquer une écoute active pour comprendre les préoccupations des participants. Les plaintes doivent être enregistrées de manière précise et détaillée, en prenant en compte les informations contextuelles pertinentes telles que les a</w:t>
      </w:r>
      <w:r w:rsidR="00FB5B0B">
        <w:rPr>
          <w:rFonts w:ascii="Century Schoolbook" w:hAnsi="Century Schoolbook"/>
          <w:sz w:val="24"/>
          <w:szCs w:val="24"/>
        </w:rPr>
        <w:t>spects tribaux,</w:t>
      </w:r>
      <w:r w:rsidRPr="00820E59">
        <w:rPr>
          <w:rFonts w:ascii="Century Schoolbook" w:hAnsi="Century Schoolbook"/>
          <w:sz w:val="24"/>
          <w:szCs w:val="24"/>
        </w:rPr>
        <w:t xml:space="preserve"> ethniques</w:t>
      </w:r>
      <w:r w:rsidR="00FB5B0B">
        <w:rPr>
          <w:rFonts w:ascii="Century Schoolbook" w:hAnsi="Century Schoolbook"/>
          <w:sz w:val="24"/>
          <w:szCs w:val="24"/>
        </w:rPr>
        <w:t xml:space="preserve"> et fonciers. S’agissant de ces </w:t>
      </w:r>
      <w:r w:rsidR="003038BC">
        <w:rPr>
          <w:rFonts w:ascii="Century Schoolbook" w:hAnsi="Century Schoolbook"/>
          <w:sz w:val="24"/>
          <w:szCs w:val="24"/>
        </w:rPr>
        <w:t>derniers, il</w:t>
      </w:r>
      <w:r w:rsidR="00FB5B0B">
        <w:rPr>
          <w:rFonts w:ascii="Century Schoolbook" w:hAnsi="Century Schoolbook"/>
          <w:sz w:val="24"/>
          <w:szCs w:val="24"/>
        </w:rPr>
        <w:t xml:space="preserve"> est important de mentionner qu’ils sont très répandus au </w:t>
      </w:r>
      <w:r w:rsidR="003038BC">
        <w:rPr>
          <w:rFonts w:ascii="Century Schoolbook" w:hAnsi="Century Schoolbook"/>
          <w:sz w:val="24"/>
          <w:szCs w:val="24"/>
        </w:rPr>
        <w:t>Sud-Kivu</w:t>
      </w:r>
      <w:r w:rsidR="00FB5B0B">
        <w:rPr>
          <w:rFonts w:ascii="Century Schoolbook" w:hAnsi="Century Schoolbook"/>
          <w:sz w:val="24"/>
          <w:szCs w:val="24"/>
        </w:rPr>
        <w:t xml:space="preserve"> et prennent de plus en plus de l’ampleur en Ituri de ce fait, il nous p</w:t>
      </w:r>
      <w:r w:rsidR="003578AD">
        <w:rPr>
          <w:rFonts w:ascii="Century Schoolbook" w:hAnsi="Century Schoolbook"/>
          <w:sz w:val="24"/>
          <w:szCs w:val="24"/>
        </w:rPr>
        <w:t>arait bien à propos d’épingler quelques incidences</w:t>
      </w:r>
      <w:r w:rsidR="00FB5B0B">
        <w:rPr>
          <w:rFonts w:ascii="Century Schoolbook" w:hAnsi="Century Schoolbook"/>
          <w:sz w:val="24"/>
          <w:szCs w:val="24"/>
        </w:rPr>
        <w:t xml:space="preserve"> que les conflits fonciers peuvent avoir sur le projet FCPIII-Phase transitoire</w:t>
      </w:r>
      <w:r w:rsidR="003578AD">
        <w:rPr>
          <w:rFonts w:ascii="Century Schoolbook" w:hAnsi="Century Schoolbook"/>
          <w:sz w:val="24"/>
          <w:szCs w:val="24"/>
        </w:rPr>
        <w:t> :</w:t>
      </w:r>
    </w:p>
    <w:p w14:paraId="24D749BE" w14:textId="2C5B3CD4" w:rsidR="005012D5" w:rsidRDefault="003578AD" w:rsidP="003578AD">
      <w:pPr>
        <w:pStyle w:val="Paragraphedeliste"/>
        <w:numPr>
          <w:ilvl w:val="0"/>
          <w:numId w:val="5"/>
        </w:numPr>
        <w:spacing w:line="276" w:lineRule="auto"/>
        <w:jc w:val="both"/>
        <w:rPr>
          <w:rFonts w:ascii="Century Schoolbook" w:hAnsi="Century Schoolbook"/>
          <w:sz w:val="24"/>
          <w:szCs w:val="24"/>
        </w:rPr>
      </w:pPr>
      <w:r>
        <w:rPr>
          <w:rFonts w:ascii="Century Schoolbook" w:hAnsi="Century Schoolbook"/>
          <w:sz w:val="24"/>
          <w:szCs w:val="24"/>
        </w:rPr>
        <w:t xml:space="preserve">Contestation de la </w:t>
      </w:r>
      <w:r w:rsidR="003038BC">
        <w:rPr>
          <w:rFonts w:ascii="Century Schoolbook" w:hAnsi="Century Schoolbook"/>
          <w:sz w:val="24"/>
          <w:szCs w:val="24"/>
        </w:rPr>
        <w:t>propriété</w:t>
      </w:r>
      <w:r>
        <w:rPr>
          <w:rFonts w:ascii="Century Schoolbook" w:hAnsi="Century Schoolbook"/>
          <w:sz w:val="24"/>
          <w:szCs w:val="24"/>
        </w:rPr>
        <w:t xml:space="preserve"> foncière : Les conflits fonciers peuvent découler de</w:t>
      </w:r>
      <w:r w:rsidR="003038BC">
        <w:rPr>
          <w:rFonts w:ascii="Century Schoolbook" w:hAnsi="Century Schoolbook"/>
          <w:sz w:val="24"/>
          <w:szCs w:val="24"/>
        </w:rPr>
        <w:t>s</w:t>
      </w:r>
      <w:r>
        <w:rPr>
          <w:rFonts w:ascii="Century Schoolbook" w:hAnsi="Century Schoolbook"/>
          <w:sz w:val="24"/>
          <w:szCs w:val="24"/>
        </w:rPr>
        <w:t xml:space="preserve"> </w:t>
      </w:r>
      <w:r w:rsidR="003038BC">
        <w:rPr>
          <w:rFonts w:ascii="Century Schoolbook" w:hAnsi="Century Schoolbook"/>
          <w:sz w:val="24"/>
          <w:szCs w:val="24"/>
        </w:rPr>
        <w:t>revendications</w:t>
      </w:r>
      <w:r>
        <w:rPr>
          <w:rFonts w:ascii="Century Schoolbook" w:hAnsi="Century Schoolbook"/>
          <w:sz w:val="24"/>
          <w:szCs w:val="24"/>
        </w:rPr>
        <w:t xml:space="preserve"> contradictoires sur la </w:t>
      </w:r>
      <w:r w:rsidR="003038BC">
        <w:rPr>
          <w:rFonts w:ascii="Century Schoolbook" w:hAnsi="Century Schoolbook"/>
          <w:sz w:val="24"/>
          <w:szCs w:val="24"/>
        </w:rPr>
        <w:t>propriété</w:t>
      </w:r>
      <w:r>
        <w:rPr>
          <w:rFonts w:ascii="Century Schoolbook" w:hAnsi="Century Schoolbook"/>
          <w:sz w:val="24"/>
          <w:szCs w:val="24"/>
        </w:rPr>
        <w:t xml:space="preserve"> des terres sur lesquelles les </w:t>
      </w:r>
      <w:r w:rsidR="003038BC">
        <w:rPr>
          <w:rFonts w:ascii="Century Schoolbook" w:hAnsi="Century Schoolbook"/>
          <w:sz w:val="24"/>
          <w:szCs w:val="24"/>
        </w:rPr>
        <w:t>infrastructures</w:t>
      </w:r>
      <w:r>
        <w:rPr>
          <w:rFonts w:ascii="Century Schoolbook" w:hAnsi="Century Schoolbook"/>
          <w:sz w:val="24"/>
          <w:szCs w:val="24"/>
        </w:rPr>
        <w:t xml:space="preserve"> doivent </w:t>
      </w:r>
      <w:r w:rsidR="003038BC">
        <w:rPr>
          <w:rFonts w:ascii="Century Schoolbook" w:hAnsi="Century Schoolbook"/>
          <w:sz w:val="24"/>
          <w:szCs w:val="24"/>
        </w:rPr>
        <w:t>être</w:t>
      </w:r>
      <w:r>
        <w:rPr>
          <w:rFonts w:ascii="Century Schoolbook" w:hAnsi="Century Schoolbook"/>
          <w:sz w:val="24"/>
          <w:szCs w:val="24"/>
        </w:rPr>
        <w:t xml:space="preserve"> </w:t>
      </w:r>
      <w:r w:rsidR="003038BC">
        <w:rPr>
          <w:rFonts w:ascii="Century Schoolbook" w:hAnsi="Century Schoolbook"/>
          <w:sz w:val="24"/>
          <w:szCs w:val="24"/>
        </w:rPr>
        <w:t>construites. Différentes</w:t>
      </w:r>
      <w:r>
        <w:rPr>
          <w:rFonts w:ascii="Century Schoolbook" w:hAnsi="Century Schoolbook"/>
          <w:sz w:val="24"/>
          <w:szCs w:val="24"/>
        </w:rPr>
        <w:t xml:space="preserve"> parties peuvent </w:t>
      </w:r>
      <w:r w:rsidR="003038BC">
        <w:rPr>
          <w:rFonts w:ascii="Century Schoolbook" w:hAnsi="Century Schoolbook"/>
          <w:sz w:val="24"/>
          <w:szCs w:val="24"/>
        </w:rPr>
        <w:t>prétendre</w:t>
      </w:r>
      <w:r>
        <w:rPr>
          <w:rFonts w:ascii="Century Schoolbook" w:hAnsi="Century Schoolbook"/>
          <w:sz w:val="24"/>
          <w:szCs w:val="24"/>
        </w:rPr>
        <w:t xml:space="preserve"> avoir des droits de </w:t>
      </w:r>
      <w:r w:rsidR="003038BC">
        <w:rPr>
          <w:rFonts w:ascii="Century Schoolbook" w:hAnsi="Century Schoolbook"/>
          <w:sz w:val="24"/>
          <w:szCs w:val="24"/>
        </w:rPr>
        <w:t>propriété</w:t>
      </w:r>
      <w:r>
        <w:rPr>
          <w:rFonts w:ascii="Century Schoolbook" w:hAnsi="Century Schoolbook"/>
          <w:sz w:val="24"/>
          <w:szCs w:val="24"/>
        </w:rPr>
        <w:t xml:space="preserve"> </w:t>
      </w:r>
      <w:r w:rsidR="003038BC">
        <w:rPr>
          <w:rFonts w:ascii="Century Schoolbook" w:hAnsi="Century Schoolbook"/>
          <w:sz w:val="24"/>
          <w:szCs w:val="24"/>
        </w:rPr>
        <w:t>légitimes</w:t>
      </w:r>
      <w:r>
        <w:rPr>
          <w:rFonts w:ascii="Century Schoolbook" w:hAnsi="Century Schoolbook"/>
          <w:sz w:val="24"/>
          <w:szCs w:val="24"/>
        </w:rPr>
        <w:t xml:space="preserve">, ce qui peut entrainer des retards dans la mise en œuvre du projet ou </w:t>
      </w:r>
      <w:r w:rsidR="003038BC">
        <w:rPr>
          <w:rFonts w:ascii="Century Schoolbook" w:hAnsi="Century Schoolbook"/>
          <w:sz w:val="24"/>
          <w:szCs w:val="24"/>
        </w:rPr>
        <w:t>même</w:t>
      </w:r>
      <w:r>
        <w:rPr>
          <w:rFonts w:ascii="Century Schoolbook" w:hAnsi="Century Schoolbook"/>
          <w:sz w:val="24"/>
          <w:szCs w:val="24"/>
        </w:rPr>
        <w:t xml:space="preserve"> des </w:t>
      </w:r>
      <w:r w:rsidR="003038BC">
        <w:rPr>
          <w:rFonts w:ascii="Century Schoolbook" w:hAnsi="Century Schoolbook"/>
          <w:sz w:val="24"/>
          <w:szCs w:val="24"/>
        </w:rPr>
        <w:t>arrêts</w:t>
      </w:r>
      <w:r>
        <w:rPr>
          <w:rFonts w:ascii="Century Schoolbook" w:hAnsi="Century Schoolbook"/>
          <w:sz w:val="24"/>
          <w:szCs w:val="24"/>
        </w:rPr>
        <w:t xml:space="preserve"> complets si les conflits </w:t>
      </w:r>
      <w:r w:rsidR="003038BC">
        <w:rPr>
          <w:rFonts w:ascii="Century Schoolbook" w:hAnsi="Century Schoolbook"/>
          <w:sz w:val="24"/>
          <w:szCs w:val="24"/>
        </w:rPr>
        <w:t>ne</w:t>
      </w:r>
      <w:r>
        <w:rPr>
          <w:rFonts w:ascii="Century Schoolbook" w:hAnsi="Century Schoolbook"/>
          <w:sz w:val="24"/>
          <w:szCs w:val="24"/>
        </w:rPr>
        <w:t xml:space="preserve"> sont pas </w:t>
      </w:r>
      <w:r w:rsidR="003038BC">
        <w:rPr>
          <w:rFonts w:ascii="Century Schoolbook" w:hAnsi="Century Schoolbook"/>
          <w:sz w:val="24"/>
          <w:szCs w:val="24"/>
        </w:rPr>
        <w:t>résolus</w:t>
      </w:r>
      <w:r>
        <w:rPr>
          <w:rFonts w:ascii="Century Schoolbook" w:hAnsi="Century Schoolbook"/>
          <w:sz w:val="24"/>
          <w:szCs w:val="24"/>
        </w:rPr>
        <w:t xml:space="preserve"> de </w:t>
      </w:r>
      <w:r w:rsidR="003038BC">
        <w:rPr>
          <w:rFonts w:ascii="Century Schoolbook" w:hAnsi="Century Schoolbook"/>
          <w:sz w:val="24"/>
          <w:szCs w:val="24"/>
        </w:rPr>
        <w:t>manière</w:t>
      </w:r>
      <w:r>
        <w:rPr>
          <w:rFonts w:ascii="Century Schoolbook" w:hAnsi="Century Schoolbook"/>
          <w:sz w:val="24"/>
          <w:szCs w:val="24"/>
        </w:rPr>
        <w:t xml:space="preserve"> </w:t>
      </w:r>
      <w:r w:rsidR="003038BC">
        <w:rPr>
          <w:rFonts w:ascii="Century Schoolbook" w:hAnsi="Century Schoolbook"/>
          <w:sz w:val="24"/>
          <w:szCs w:val="24"/>
        </w:rPr>
        <w:t>appropriée</w:t>
      </w:r>
      <w:r>
        <w:rPr>
          <w:rFonts w:ascii="Century Schoolbook" w:hAnsi="Century Schoolbook"/>
          <w:sz w:val="24"/>
          <w:szCs w:val="24"/>
        </w:rPr>
        <w:t>.</w:t>
      </w:r>
    </w:p>
    <w:p w14:paraId="1DABD882" w14:textId="281E0816" w:rsidR="003578AD" w:rsidRDefault="003578AD" w:rsidP="003578AD">
      <w:pPr>
        <w:pStyle w:val="Paragraphedeliste"/>
        <w:numPr>
          <w:ilvl w:val="0"/>
          <w:numId w:val="5"/>
        </w:numPr>
        <w:spacing w:line="276" w:lineRule="auto"/>
        <w:jc w:val="both"/>
        <w:rPr>
          <w:rFonts w:ascii="Century Schoolbook" w:hAnsi="Century Schoolbook"/>
          <w:sz w:val="24"/>
          <w:szCs w:val="24"/>
        </w:rPr>
      </w:pPr>
      <w:r>
        <w:rPr>
          <w:rFonts w:ascii="Century Schoolbook" w:hAnsi="Century Schoolbook"/>
          <w:sz w:val="24"/>
          <w:szCs w:val="24"/>
        </w:rPr>
        <w:t>Insécurité et violence </w:t>
      </w:r>
      <w:r w:rsidR="003038BC">
        <w:rPr>
          <w:rFonts w:ascii="Century Schoolbook" w:hAnsi="Century Schoolbook"/>
          <w:sz w:val="24"/>
          <w:szCs w:val="24"/>
        </w:rPr>
        <w:t>: Les</w:t>
      </w:r>
      <w:r>
        <w:rPr>
          <w:rFonts w:ascii="Century Schoolbook" w:hAnsi="Century Schoolbook"/>
          <w:sz w:val="24"/>
          <w:szCs w:val="24"/>
        </w:rPr>
        <w:t xml:space="preserve"> zones touchées par les conflits fonciers peuvent connaitre une instabilité </w:t>
      </w:r>
      <w:r w:rsidR="003038BC">
        <w:rPr>
          <w:rFonts w:ascii="Century Schoolbook" w:hAnsi="Century Schoolbook"/>
          <w:sz w:val="24"/>
          <w:szCs w:val="24"/>
        </w:rPr>
        <w:t xml:space="preserve">accrue. </w:t>
      </w:r>
      <w:r>
        <w:rPr>
          <w:rFonts w:ascii="Century Schoolbook" w:hAnsi="Century Schoolbook"/>
          <w:sz w:val="24"/>
          <w:szCs w:val="24"/>
        </w:rPr>
        <w:t xml:space="preserve">Les groupes armés ou les factions opposées peuvent utiliser la violence pour revendiquer le contrôle des </w:t>
      </w:r>
      <w:r w:rsidR="003038BC">
        <w:rPr>
          <w:rFonts w:ascii="Century Schoolbook" w:hAnsi="Century Schoolbook"/>
          <w:sz w:val="24"/>
          <w:szCs w:val="24"/>
        </w:rPr>
        <w:t>terres. Cela</w:t>
      </w:r>
      <w:r>
        <w:rPr>
          <w:rFonts w:ascii="Century Schoolbook" w:hAnsi="Century Schoolbook"/>
          <w:sz w:val="24"/>
          <w:szCs w:val="24"/>
        </w:rPr>
        <w:t xml:space="preserve"> peut mettre en </w:t>
      </w:r>
      <w:r w:rsidR="003038BC">
        <w:rPr>
          <w:rFonts w:ascii="Century Schoolbook" w:hAnsi="Century Schoolbook"/>
          <w:sz w:val="24"/>
          <w:szCs w:val="24"/>
        </w:rPr>
        <w:t>danger</w:t>
      </w:r>
      <w:r>
        <w:rPr>
          <w:rFonts w:ascii="Century Schoolbook" w:hAnsi="Century Schoolbook"/>
          <w:sz w:val="24"/>
          <w:szCs w:val="24"/>
        </w:rPr>
        <w:t xml:space="preserve"> la sécurité des travailleurs du projet et compromettre la mise en œuvre des activités de construction.</w:t>
      </w:r>
    </w:p>
    <w:p w14:paraId="18871F4A" w14:textId="23D8E99C" w:rsidR="003578AD" w:rsidRDefault="003578AD" w:rsidP="003578AD">
      <w:pPr>
        <w:pStyle w:val="Paragraphedeliste"/>
        <w:numPr>
          <w:ilvl w:val="0"/>
          <w:numId w:val="5"/>
        </w:numPr>
        <w:spacing w:line="276" w:lineRule="auto"/>
        <w:jc w:val="both"/>
        <w:rPr>
          <w:rFonts w:ascii="Century Schoolbook" w:hAnsi="Century Schoolbook"/>
          <w:sz w:val="24"/>
          <w:szCs w:val="24"/>
        </w:rPr>
      </w:pPr>
      <w:r>
        <w:rPr>
          <w:rFonts w:ascii="Century Schoolbook" w:hAnsi="Century Schoolbook"/>
          <w:sz w:val="24"/>
          <w:szCs w:val="24"/>
        </w:rPr>
        <w:t xml:space="preserve">Négociation des droits fonciers : Dans certains </w:t>
      </w:r>
      <w:r w:rsidR="003038BC">
        <w:rPr>
          <w:rFonts w:ascii="Century Schoolbook" w:hAnsi="Century Schoolbook"/>
          <w:sz w:val="24"/>
          <w:szCs w:val="24"/>
        </w:rPr>
        <w:t>cas,</w:t>
      </w:r>
      <w:r>
        <w:rPr>
          <w:rFonts w:ascii="Century Schoolbook" w:hAnsi="Century Schoolbook"/>
          <w:sz w:val="24"/>
          <w:szCs w:val="24"/>
        </w:rPr>
        <w:t xml:space="preserve"> </w:t>
      </w:r>
      <w:r w:rsidR="003038BC">
        <w:rPr>
          <w:rFonts w:ascii="Century Schoolbook" w:hAnsi="Century Schoolbook"/>
          <w:sz w:val="24"/>
          <w:szCs w:val="24"/>
        </w:rPr>
        <w:t>il peut</w:t>
      </w:r>
      <w:r>
        <w:rPr>
          <w:rFonts w:ascii="Century Schoolbook" w:hAnsi="Century Schoolbook"/>
          <w:sz w:val="24"/>
          <w:szCs w:val="24"/>
        </w:rPr>
        <w:t xml:space="preserve"> </w:t>
      </w:r>
      <w:r w:rsidR="003038BC">
        <w:rPr>
          <w:rFonts w:ascii="Century Schoolbook" w:hAnsi="Century Schoolbook"/>
          <w:sz w:val="24"/>
          <w:szCs w:val="24"/>
        </w:rPr>
        <w:t>être</w:t>
      </w:r>
      <w:r>
        <w:rPr>
          <w:rFonts w:ascii="Century Schoolbook" w:hAnsi="Century Schoolbook"/>
          <w:sz w:val="24"/>
          <w:szCs w:val="24"/>
        </w:rPr>
        <w:t xml:space="preserve"> nécessaire de </w:t>
      </w:r>
      <w:r w:rsidR="003038BC">
        <w:rPr>
          <w:rFonts w:ascii="Century Schoolbook" w:hAnsi="Century Schoolbook"/>
          <w:sz w:val="24"/>
          <w:szCs w:val="24"/>
        </w:rPr>
        <w:t>négocier avec</w:t>
      </w:r>
      <w:r>
        <w:rPr>
          <w:rFonts w:ascii="Century Schoolbook" w:hAnsi="Century Schoolbook"/>
          <w:sz w:val="24"/>
          <w:szCs w:val="24"/>
        </w:rPr>
        <w:t xml:space="preserve"> les communautés locales ou les </w:t>
      </w:r>
      <w:r w:rsidR="003038BC">
        <w:rPr>
          <w:rFonts w:ascii="Century Schoolbook" w:hAnsi="Century Schoolbook"/>
          <w:sz w:val="24"/>
          <w:szCs w:val="24"/>
        </w:rPr>
        <w:t>propriétaires</w:t>
      </w:r>
      <w:r>
        <w:rPr>
          <w:rFonts w:ascii="Century Schoolbook" w:hAnsi="Century Schoolbook"/>
          <w:sz w:val="24"/>
          <w:szCs w:val="24"/>
        </w:rPr>
        <w:t xml:space="preserve"> fonciers pour obtenir des droits d’utilisation des </w:t>
      </w:r>
      <w:r w:rsidR="003038BC">
        <w:rPr>
          <w:rFonts w:ascii="Century Schoolbook" w:hAnsi="Century Schoolbook"/>
          <w:sz w:val="24"/>
          <w:szCs w:val="24"/>
        </w:rPr>
        <w:t xml:space="preserve">terres. </w:t>
      </w:r>
      <w:r>
        <w:rPr>
          <w:rFonts w:ascii="Century Schoolbook" w:hAnsi="Century Schoolbook"/>
          <w:sz w:val="24"/>
          <w:szCs w:val="24"/>
        </w:rPr>
        <w:t xml:space="preserve">Cela peut impliquer des discussions complexes et sensibles, et la </w:t>
      </w:r>
      <w:r w:rsidR="003038BC">
        <w:rPr>
          <w:rFonts w:ascii="Century Schoolbook" w:hAnsi="Century Schoolbook"/>
          <w:sz w:val="24"/>
          <w:szCs w:val="24"/>
        </w:rPr>
        <w:t>résolution</w:t>
      </w:r>
      <w:r>
        <w:rPr>
          <w:rFonts w:ascii="Century Schoolbook" w:hAnsi="Century Schoolbook"/>
          <w:sz w:val="24"/>
          <w:szCs w:val="24"/>
        </w:rPr>
        <w:t xml:space="preserve"> de ces négociations peut prendre du temps et nécessiter une expertise en </w:t>
      </w:r>
      <w:r w:rsidR="003038BC">
        <w:rPr>
          <w:rFonts w:ascii="Century Schoolbook" w:hAnsi="Century Schoolbook"/>
          <w:sz w:val="24"/>
          <w:szCs w:val="24"/>
        </w:rPr>
        <w:t>médiation</w:t>
      </w:r>
      <w:r>
        <w:rPr>
          <w:rFonts w:ascii="Century Schoolbook" w:hAnsi="Century Schoolbook"/>
          <w:sz w:val="24"/>
          <w:szCs w:val="24"/>
        </w:rPr>
        <w:t>.</w:t>
      </w:r>
    </w:p>
    <w:p w14:paraId="2685069E" w14:textId="10D4F602" w:rsidR="003578AD" w:rsidRDefault="003578AD" w:rsidP="003578AD">
      <w:pPr>
        <w:pStyle w:val="Paragraphedeliste"/>
        <w:numPr>
          <w:ilvl w:val="0"/>
          <w:numId w:val="5"/>
        </w:numPr>
        <w:spacing w:line="276" w:lineRule="auto"/>
        <w:jc w:val="both"/>
        <w:rPr>
          <w:rFonts w:ascii="Century Schoolbook" w:hAnsi="Century Schoolbook"/>
          <w:sz w:val="24"/>
          <w:szCs w:val="24"/>
        </w:rPr>
      </w:pPr>
      <w:r>
        <w:rPr>
          <w:rFonts w:ascii="Century Schoolbook" w:hAnsi="Century Schoolbook"/>
          <w:sz w:val="24"/>
          <w:szCs w:val="24"/>
        </w:rPr>
        <w:t>Pertu</w:t>
      </w:r>
      <w:r w:rsidR="0051424A">
        <w:rPr>
          <w:rFonts w:ascii="Century Schoolbook" w:hAnsi="Century Schoolbook"/>
          <w:sz w:val="24"/>
          <w:szCs w:val="24"/>
        </w:rPr>
        <w:t>rbations des activités de construction </w:t>
      </w:r>
      <w:r w:rsidR="003038BC">
        <w:rPr>
          <w:rFonts w:ascii="Century Schoolbook" w:hAnsi="Century Schoolbook"/>
          <w:sz w:val="24"/>
          <w:szCs w:val="24"/>
        </w:rPr>
        <w:t>: Les</w:t>
      </w:r>
      <w:r w:rsidR="0051424A">
        <w:rPr>
          <w:rFonts w:ascii="Century Schoolbook" w:hAnsi="Century Schoolbook"/>
          <w:sz w:val="24"/>
          <w:szCs w:val="24"/>
        </w:rPr>
        <w:t xml:space="preserve"> conflits fonciers en cours </w:t>
      </w:r>
      <w:r w:rsidR="003038BC">
        <w:rPr>
          <w:rFonts w:ascii="Century Schoolbook" w:hAnsi="Century Schoolbook"/>
          <w:sz w:val="24"/>
          <w:szCs w:val="24"/>
        </w:rPr>
        <w:t>peuvent</w:t>
      </w:r>
      <w:r w:rsidR="0051424A">
        <w:rPr>
          <w:rFonts w:ascii="Century Schoolbook" w:hAnsi="Century Schoolbook"/>
          <w:sz w:val="24"/>
          <w:szCs w:val="24"/>
        </w:rPr>
        <w:t xml:space="preserve"> entrainer les perturbations </w:t>
      </w:r>
      <w:r w:rsidR="003038BC">
        <w:rPr>
          <w:rFonts w:ascii="Century Schoolbook" w:hAnsi="Century Schoolbook"/>
          <w:sz w:val="24"/>
          <w:szCs w:val="24"/>
        </w:rPr>
        <w:t xml:space="preserve">les </w:t>
      </w:r>
      <w:proofErr w:type="gramStart"/>
      <w:r w:rsidR="003038BC">
        <w:rPr>
          <w:rFonts w:ascii="Century Schoolbook" w:hAnsi="Century Schoolbook"/>
          <w:sz w:val="24"/>
          <w:szCs w:val="24"/>
        </w:rPr>
        <w:t xml:space="preserve">activités </w:t>
      </w:r>
      <w:r w:rsidR="0051424A">
        <w:rPr>
          <w:rFonts w:ascii="Century Schoolbook" w:hAnsi="Century Schoolbook"/>
          <w:sz w:val="24"/>
          <w:szCs w:val="24"/>
        </w:rPr>
        <w:t xml:space="preserve"> de</w:t>
      </w:r>
      <w:proofErr w:type="gramEnd"/>
      <w:r w:rsidR="0051424A">
        <w:rPr>
          <w:rFonts w:ascii="Century Schoolbook" w:hAnsi="Century Schoolbook"/>
          <w:sz w:val="24"/>
          <w:szCs w:val="24"/>
        </w:rPr>
        <w:t xml:space="preserve"> </w:t>
      </w:r>
      <w:r w:rsidR="003038BC">
        <w:rPr>
          <w:rFonts w:ascii="Century Schoolbook" w:hAnsi="Century Schoolbook"/>
          <w:sz w:val="24"/>
          <w:szCs w:val="24"/>
        </w:rPr>
        <w:t>construction. Les</w:t>
      </w:r>
      <w:r w:rsidR="0051424A">
        <w:rPr>
          <w:rFonts w:ascii="Century Schoolbook" w:hAnsi="Century Schoolbook"/>
          <w:sz w:val="24"/>
          <w:szCs w:val="24"/>
        </w:rPr>
        <w:t xml:space="preserve"> </w:t>
      </w:r>
      <w:r w:rsidR="003038BC">
        <w:rPr>
          <w:rFonts w:ascii="Century Schoolbook" w:hAnsi="Century Schoolbook"/>
          <w:sz w:val="24"/>
          <w:szCs w:val="24"/>
        </w:rPr>
        <w:t>manifestations,</w:t>
      </w:r>
      <w:r w:rsidR="0051424A">
        <w:rPr>
          <w:rFonts w:ascii="Century Schoolbook" w:hAnsi="Century Schoolbook"/>
          <w:sz w:val="24"/>
          <w:szCs w:val="24"/>
        </w:rPr>
        <w:t xml:space="preserve"> les blocages ou </w:t>
      </w:r>
      <w:r w:rsidR="003038BC">
        <w:rPr>
          <w:rFonts w:ascii="Century Schoolbook" w:hAnsi="Century Schoolbook"/>
          <w:sz w:val="24"/>
          <w:szCs w:val="24"/>
        </w:rPr>
        <w:t>d’autres</w:t>
      </w:r>
      <w:r w:rsidR="0051424A">
        <w:rPr>
          <w:rFonts w:ascii="Century Schoolbook" w:hAnsi="Century Schoolbook"/>
          <w:sz w:val="24"/>
          <w:szCs w:val="24"/>
        </w:rPr>
        <w:t xml:space="preserve"> formes de </w:t>
      </w:r>
      <w:r w:rsidR="003038BC">
        <w:rPr>
          <w:rFonts w:ascii="Century Schoolbook" w:hAnsi="Century Schoolbook"/>
          <w:sz w:val="24"/>
          <w:szCs w:val="24"/>
        </w:rPr>
        <w:t>résistance</w:t>
      </w:r>
      <w:r w:rsidR="0051424A">
        <w:rPr>
          <w:rFonts w:ascii="Century Schoolbook" w:hAnsi="Century Schoolbook"/>
          <w:sz w:val="24"/>
          <w:szCs w:val="24"/>
        </w:rPr>
        <w:t xml:space="preserve"> peuvent </w:t>
      </w:r>
      <w:r w:rsidR="003038BC">
        <w:rPr>
          <w:rFonts w:ascii="Century Schoolbook" w:hAnsi="Century Schoolbook"/>
          <w:sz w:val="24"/>
          <w:szCs w:val="24"/>
        </w:rPr>
        <w:t>empêcher</w:t>
      </w:r>
      <w:r w:rsidR="0051424A">
        <w:rPr>
          <w:rFonts w:ascii="Century Schoolbook" w:hAnsi="Century Schoolbook"/>
          <w:sz w:val="24"/>
          <w:szCs w:val="24"/>
        </w:rPr>
        <w:t xml:space="preserve"> l’accès au site de construction ou entraver le </w:t>
      </w:r>
      <w:r w:rsidR="003038BC">
        <w:rPr>
          <w:rFonts w:ascii="Century Schoolbook" w:hAnsi="Century Schoolbook"/>
          <w:sz w:val="24"/>
          <w:szCs w:val="24"/>
        </w:rPr>
        <w:t>déroulement</w:t>
      </w:r>
      <w:r w:rsidR="0051424A">
        <w:rPr>
          <w:rFonts w:ascii="Century Schoolbook" w:hAnsi="Century Schoolbook"/>
          <w:sz w:val="24"/>
          <w:szCs w:val="24"/>
        </w:rPr>
        <w:t xml:space="preserve"> normal des travaux.</w:t>
      </w:r>
    </w:p>
    <w:p w14:paraId="5D0F8581" w14:textId="67207491" w:rsidR="0051424A" w:rsidRDefault="0051424A" w:rsidP="0051424A">
      <w:pPr>
        <w:spacing w:line="276" w:lineRule="auto"/>
        <w:ind w:left="360"/>
        <w:jc w:val="both"/>
        <w:rPr>
          <w:rFonts w:ascii="Century Schoolbook" w:hAnsi="Century Schoolbook"/>
          <w:sz w:val="24"/>
          <w:szCs w:val="24"/>
        </w:rPr>
      </w:pPr>
      <w:r>
        <w:rPr>
          <w:rFonts w:ascii="Century Schoolbook" w:hAnsi="Century Schoolbook"/>
          <w:sz w:val="24"/>
          <w:szCs w:val="24"/>
        </w:rPr>
        <w:t xml:space="preserve">Pour faire face à ces </w:t>
      </w:r>
      <w:r w:rsidR="003038BC">
        <w:rPr>
          <w:rFonts w:ascii="Century Schoolbook" w:hAnsi="Century Schoolbook"/>
          <w:sz w:val="24"/>
          <w:szCs w:val="24"/>
        </w:rPr>
        <w:t>défis,</w:t>
      </w:r>
      <w:r>
        <w:rPr>
          <w:rFonts w:ascii="Century Schoolbook" w:hAnsi="Century Schoolbook"/>
          <w:sz w:val="24"/>
          <w:szCs w:val="24"/>
        </w:rPr>
        <w:t xml:space="preserve"> il est essentiel de mettre en place des mécanismes solides de gestion des conflits </w:t>
      </w:r>
      <w:r w:rsidR="003038BC">
        <w:rPr>
          <w:rFonts w:ascii="Century Schoolbook" w:hAnsi="Century Schoolbook"/>
          <w:sz w:val="24"/>
          <w:szCs w:val="24"/>
        </w:rPr>
        <w:t>fonciers. Cela</w:t>
      </w:r>
      <w:r>
        <w:rPr>
          <w:rFonts w:ascii="Century Schoolbook" w:hAnsi="Century Schoolbook"/>
          <w:sz w:val="24"/>
          <w:szCs w:val="24"/>
        </w:rPr>
        <w:t xml:space="preserve"> peut inclure :</w:t>
      </w:r>
    </w:p>
    <w:p w14:paraId="0214C57B" w14:textId="3B284A5A" w:rsidR="0051424A" w:rsidRDefault="0051424A" w:rsidP="0051424A">
      <w:pPr>
        <w:pStyle w:val="Paragraphedeliste"/>
        <w:numPr>
          <w:ilvl w:val="0"/>
          <w:numId w:val="5"/>
        </w:numPr>
        <w:spacing w:line="276" w:lineRule="auto"/>
        <w:jc w:val="both"/>
        <w:rPr>
          <w:rFonts w:ascii="Century Schoolbook" w:hAnsi="Century Schoolbook"/>
          <w:sz w:val="24"/>
          <w:szCs w:val="24"/>
        </w:rPr>
      </w:pPr>
      <w:r>
        <w:rPr>
          <w:rFonts w:ascii="Century Schoolbook" w:hAnsi="Century Schoolbook"/>
          <w:sz w:val="24"/>
          <w:szCs w:val="24"/>
        </w:rPr>
        <w:lastRenderedPageBreak/>
        <w:t xml:space="preserve">Une analyse approfondie des droits fonciers et des revendications potentielles avant le début du </w:t>
      </w:r>
      <w:r w:rsidR="003038BC">
        <w:rPr>
          <w:rFonts w:ascii="Century Schoolbook" w:hAnsi="Century Schoolbook"/>
          <w:sz w:val="24"/>
          <w:szCs w:val="24"/>
        </w:rPr>
        <w:t>projet</w:t>
      </w:r>
      <w:r>
        <w:rPr>
          <w:rFonts w:ascii="Century Schoolbook" w:hAnsi="Century Schoolbook"/>
          <w:sz w:val="24"/>
          <w:szCs w:val="24"/>
        </w:rPr>
        <w:t>.</w:t>
      </w:r>
    </w:p>
    <w:p w14:paraId="09847672" w14:textId="4328D555" w:rsidR="0051424A" w:rsidRDefault="0051424A" w:rsidP="0051424A">
      <w:pPr>
        <w:pStyle w:val="Paragraphedeliste"/>
        <w:numPr>
          <w:ilvl w:val="0"/>
          <w:numId w:val="5"/>
        </w:numPr>
        <w:spacing w:line="276" w:lineRule="auto"/>
        <w:jc w:val="both"/>
        <w:rPr>
          <w:rFonts w:ascii="Century Schoolbook" w:hAnsi="Century Schoolbook"/>
          <w:sz w:val="24"/>
          <w:szCs w:val="24"/>
        </w:rPr>
      </w:pPr>
      <w:r>
        <w:rPr>
          <w:rFonts w:ascii="Century Schoolbook" w:hAnsi="Century Schoolbook"/>
          <w:sz w:val="24"/>
          <w:szCs w:val="24"/>
        </w:rPr>
        <w:t xml:space="preserve">L’engagement et la consultation des parties </w:t>
      </w:r>
      <w:r w:rsidR="003038BC">
        <w:rPr>
          <w:rFonts w:ascii="Century Schoolbook" w:hAnsi="Century Schoolbook"/>
          <w:sz w:val="24"/>
          <w:szCs w:val="24"/>
        </w:rPr>
        <w:t>prenantes,</w:t>
      </w:r>
      <w:r>
        <w:rPr>
          <w:rFonts w:ascii="Century Schoolbook" w:hAnsi="Century Schoolbook"/>
          <w:sz w:val="24"/>
          <w:szCs w:val="24"/>
        </w:rPr>
        <w:t xml:space="preserve"> y compris les communautés locales et les </w:t>
      </w:r>
      <w:r w:rsidR="003038BC">
        <w:rPr>
          <w:rFonts w:ascii="Century Schoolbook" w:hAnsi="Century Schoolbook"/>
          <w:sz w:val="24"/>
          <w:szCs w:val="24"/>
        </w:rPr>
        <w:t>propriétaires</w:t>
      </w:r>
      <w:r>
        <w:rPr>
          <w:rFonts w:ascii="Century Schoolbook" w:hAnsi="Century Schoolbook"/>
          <w:sz w:val="24"/>
          <w:szCs w:val="24"/>
        </w:rPr>
        <w:t xml:space="preserve"> </w:t>
      </w:r>
      <w:r w:rsidR="00BF46BC">
        <w:rPr>
          <w:rFonts w:ascii="Century Schoolbook" w:hAnsi="Century Schoolbook"/>
          <w:sz w:val="24"/>
          <w:szCs w:val="24"/>
        </w:rPr>
        <w:t>fonciers,</w:t>
      </w:r>
      <w:r>
        <w:rPr>
          <w:rFonts w:ascii="Century Schoolbook" w:hAnsi="Century Schoolbook"/>
          <w:sz w:val="24"/>
          <w:szCs w:val="24"/>
        </w:rPr>
        <w:t xml:space="preserve"> pour comprendre leurs préoccupations et leurs revendications.</w:t>
      </w:r>
    </w:p>
    <w:p w14:paraId="09CB50AA" w14:textId="55F2FEB5" w:rsidR="0051424A" w:rsidRDefault="0051424A" w:rsidP="0051424A">
      <w:pPr>
        <w:pStyle w:val="Paragraphedeliste"/>
        <w:numPr>
          <w:ilvl w:val="0"/>
          <w:numId w:val="5"/>
        </w:numPr>
        <w:spacing w:line="276" w:lineRule="auto"/>
        <w:jc w:val="both"/>
        <w:rPr>
          <w:rFonts w:ascii="Century Schoolbook" w:hAnsi="Century Schoolbook"/>
          <w:sz w:val="24"/>
          <w:szCs w:val="24"/>
        </w:rPr>
      </w:pPr>
      <w:r>
        <w:rPr>
          <w:rFonts w:ascii="Century Schoolbook" w:hAnsi="Century Schoolbook"/>
          <w:sz w:val="24"/>
          <w:szCs w:val="24"/>
        </w:rPr>
        <w:t>L</w:t>
      </w:r>
      <w:r w:rsidR="00BF46BC">
        <w:rPr>
          <w:rFonts w:ascii="Century Schoolbook" w:hAnsi="Century Schoolbook"/>
          <w:sz w:val="24"/>
          <w:szCs w:val="24"/>
        </w:rPr>
        <w:t xml:space="preserve">a </w:t>
      </w:r>
      <w:r>
        <w:rPr>
          <w:rFonts w:ascii="Century Schoolbook" w:hAnsi="Century Schoolbook"/>
          <w:sz w:val="24"/>
          <w:szCs w:val="24"/>
        </w:rPr>
        <w:t xml:space="preserve">mise en place de mécanismes de médiation neutres pour </w:t>
      </w:r>
      <w:r w:rsidR="00BF46BC">
        <w:rPr>
          <w:rFonts w:ascii="Century Schoolbook" w:hAnsi="Century Schoolbook"/>
          <w:sz w:val="24"/>
          <w:szCs w:val="24"/>
        </w:rPr>
        <w:t>résoudre</w:t>
      </w:r>
      <w:r>
        <w:rPr>
          <w:rFonts w:ascii="Century Schoolbook" w:hAnsi="Century Schoolbook"/>
          <w:sz w:val="24"/>
          <w:szCs w:val="24"/>
        </w:rPr>
        <w:t xml:space="preserve"> les conflits fonciers de manière équitable et pacifique.</w:t>
      </w:r>
    </w:p>
    <w:p w14:paraId="4E1FD9E2" w14:textId="3D876229" w:rsidR="0051424A" w:rsidRDefault="0051424A" w:rsidP="0051424A">
      <w:pPr>
        <w:pStyle w:val="Paragraphedeliste"/>
        <w:numPr>
          <w:ilvl w:val="0"/>
          <w:numId w:val="5"/>
        </w:numPr>
        <w:spacing w:line="276" w:lineRule="auto"/>
        <w:jc w:val="both"/>
        <w:rPr>
          <w:rFonts w:ascii="Century Schoolbook" w:hAnsi="Century Schoolbook"/>
          <w:sz w:val="24"/>
          <w:szCs w:val="24"/>
        </w:rPr>
      </w:pPr>
      <w:r>
        <w:rPr>
          <w:rFonts w:ascii="Century Schoolbook" w:hAnsi="Century Schoolbook"/>
          <w:sz w:val="24"/>
          <w:szCs w:val="24"/>
        </w:rPr>
        <w:t xml:space="preserve">L’élaboration de contrats et d’accords clairs avec les </w:t>
      </w:r>
      <w:r w:rsidR="00BF46BC">
        <w:rPr>
          <w:rFonts w:ascii="Century Schoolbook" w:hAnsi="Century Schoolbook"/>
          <w:sz w:val="24"/>
          <w:szCs w:val="24"/>
        </w:rPr>
        <w:t>propriétaires</w:t>
      </w:r>
      <w:r>
        <w:rPr>
          <w:rFonts w:ascii="Century Schoolbook" w:hAnsi="Century Schoolbook"/>
          <w:sz w:val="24"/>
          <w:szCs w:val="24"/>
        </w:rPr>
        <w:t xml:space="preserve"> fonciers pour établir des droits d’utilisation des terres et </w:t>
      </w:r>
      <w:r w:rsidR="00BF46BC">
        <w:rPr>
          <w:rFonts w:ascii="Century Schoolbook" w:hAnsi="Century Schoolbook"/>
          <w:sz w:val="24"/>
          <w:szCs w:val="24"/>
        </w:rPr>
        <w:t>éviter</w:t>
      </w:r>
      <w:r>
        <w:rPr>
          <w:rFonts w:ascii="Century Schoolbook" w:hAnsi="Century Schoolbook"/>
          <w:sz w:val="24"/>
          <w:szCs w:val="24"/>
        </w:rPr>
        <w:t xml:space="preserve"> les contestations futures.</w:t>
      </w:r>
    </w:p>
    <w:p w14:paraId="410C5D97" w14:textId="5E4E19FA" w:rsidR="0051424A" w:rsidRDefault="0051424A" w:rsidP="0051424A">
      <w:pPr>
        <w:pStyle w:val="Paragraphedeliste"/>
        <w:numPr>
          <w:ilvl w:val="0"/>
          <w:numId w:val="5"/>
        </w:numPr>
        <w:spacing w:line="276" w:lineRule="auto"/>
        <w:jc w:val="both"/>
        <w:rPr>
          <w:rFonts w:ascii="Century Schoolbook" w:hAnsi="Century Schoolbook"/>
          <w:sz w:val="24"/>
          <w:szCs w:val="24"/>
        </w:rPr>
      </w:pPr>
      <w:r>
        <w:rPr>
          <w:rFonts w:ascii="Century Schoolbook" w:hAnsi="Century Schoolbook"/>
          <w:sz w:val="24"/>
          <w:szCs w:val="24"/>
        </w:rPr>
        <w:t xml:space="preserve">La coordination avec les autorités locales et les forces de </w:t>
      </w:r>
      <w:r w:rsidR="00BF46BC">
        <w:rPr>
          <w:rFonts w:ascii="Century Schoolbook" w:hAnsi="Century Schoolbook"/>
          <w:sz w:val="24"/>
          <w:szCs w:val="24"/>
        </w:rPr>
        <w:t>sécurité</w:t>
      </w:r>
      <w:r>
        <w:rPr>
          <w:rFonts w:ascii="Century Schoolbook" w:hAnsi="Century Schoolbook"/>
          <w:sz w:val="24"/>
          <w:szCs w:val="24"/>
        </w:rPr>
        <w:t xml:space="preserve"> pour assurer la protection des </w:t>
      </w:r>
      <w:r w:rsidR="00BF46BC">
        <w:rPr>
          <w:rFonts w:ascii="Century Schoolbook" w:hAnsi="Century Schoolbook"/>
          <w:sz w:val="24"/>
          <w:szCs w:val="24"/>
        </w:rPr>
        <w:t>travailleurs</w:t>
      </w:r>
      <w:r>
        <w:rPr>
          <w:rFonts w:ascii="Century Schoolbook" w:hAnsi="Century Schoolbook"/>
          <w:sz w:val="24"/>
          <w:szCs w:val="24"/>
        </w:rPr>
        <w:t xml:space="preserve"> du projet et maintenir la </w:t>
      </w:r>
      <w:r w:rsidR="00BF46BC">
        <w:rPr>
          <w:rFonts w:ascii="Century Schoolbook" w:hAnsi="Century Schoolbook"/>
          <w:sz w:val="24"/>
          <w:szCs w:val="24"/>
        </w:rPr>
        <w:t>sécurité</w:t>
      </w:r>
      <w:r>
        <w:rPr>
          <w:rFonts w:ascii="Century Schoolbook" w:hAnsi="Century Schoolbook"/>
          <w:sz w:val="24"/>
          <w:szCs w:val="24"/>
        </w:rPr>
        <w:t xml:space="preserve"> sur le site de construction</w:t>
      </w:r>
      <w:r w:rsidR="00A708D5">
        <w:rPr>
          <w:rFonts w:ascii="Century Schoolbook" w:hAnsi="Century Schoolbook"/>
          <w:sz w:val="24"/>
          <w:szCs w:val="24"/>
        </w:rPr>
        <w:t>.</w:t>
      </w:r>
    </w:p>
    <w:p w14:paraId="3C890C3D" w14:textId="495C7EFE" w:rsidR="00A708D5" w:rsidRDefault="00A708D5" w:rsidP="00A708D5">
      <w:pPr>
        <w:spacing w:line="276" w:lineRule="auto"/>
        <w:ind w:left="360"/>
        <w:jc w:val="both"/>
        <w:rPr>
          <w:rFonts w:ascii="Century Schoolbook" w:hAnsi="Century Schoolbook"/>
          <w:sz w:val="24"/>
          <w:szCs w:val="24"/>
        </w:rPr>
      </w:pPr>
      <w:r>
        <w:rPr>
          <w:rFonts w:ascii="Century Schoolbook" w:hAnsi="Century Schoolbook"/>
          <w:sz w:val="24"/>
          <w:szCs w:val="24"/>
        </w:rPr>
        <w:t xml:space="preserve">En mettant en œuvre ces </w:t>
      </w:r>
      <w:r w:rsidR="00BF46BC">
        <w:rPr>
          <w:rFonts w:ascii="Century Schoolbook" w:hAnsi="Century Schoolbook"/>
          <w:sz w:val="24"/>
          <w:szCs w:val="24"/>
        </w:rPr>
        <w:t>mesures,</w:t>
      </w:r>
      <w:r>
        <w:rPr>
          <w:rFonts w:ascii="Century Schoolbook" w:hAnsi="Century Schoolbook"/>
          <w:sz w:val="24"/>
          <w:szCs w:val="24"/>
        </w:rPr>
        <w:t xml:space="preserve"> il est possible d’</w:t>
      </w:r>
      <w:r w:rsidR="00BF46BC">
        <w:rPr>
          <w:rFonts w:ascii="Century Schoolbook" w:hAnsi="Century Schoolbook"/>
          <w:sz w:val="24"/>
          <w:szCs w:val="24"/>
        </w:rPr>
        <w:t>atténuer</w:t>
      </w:r>
      <w:r>
        <w:rPr>
          <w:rFonts w:ascii="Century Schoolbook" w:hAnsi="Century Schoolbook"/>
          <w:sz w:val="24"/>
          <w:szCs w:val="24"/>
        </w:rPr>
        <w:t xml:space="preserve"> les incidences négatives des </w:t>
      </w:r>
      <w:r w:rsidR="00BF46BC">
        <w:rPr>
          <w:rFonts w:ascii="Century Schoolbook" w:hAnsi="Century Schoolbook"/>
          <w:sz w:val="24"/>
          <w:szCs w:val="24"/>
        </w:rPr>
        <w:t>conflits</w:t>
      </w:r>
      <w:r>
        <w:rPr>
          <w:rFonts w:ascii="Century Schoolbook" w:hAnsi="Century Schoolbook"/>
          <w:sz w:val="24"/>
          <w:szCs w:val="24"/>
        </w:rPr>
        <w:t xml:space="preserve"> fonciers sur le projet de construction d’</w:t>
      </w:r>
      <w:r w:rsidR="00BF46BC">
        <w:rPr>
          <w:rFonts w:ascii="Century Schoolbook" w:hAnsi="Century Schoolbook"/>
          <w:sz w:val="24"/>
          <w:szCs w:val="24"/>
        </w:rPr>
        <w:t>infra</w:t>
      </w:r>
      <w:r>
        <w:rPr>
          <w:rFonts w:ascii="Century Schoolbook" w:hAnsi="Century Schoolbook"/>
          <w:sz w:val="24"/>
          <w:szCs w:val="24"/>
        </w:rPr>
        <w:t xml:space="preserve">structures dans les provinces de l’Ituri et du </w:t>
      </w:r>
      <w:r w:rsidR="00BF46BC">
        <w:rPr>
          <w:rFonts w:ascii="Century Schoolbook" w:hAnsi="Century Schoolbook"/>
          <w:sz w:val="24"/>
          <w:szCs w:val="24"/>
        </w:rPr>
        <w:t>Sud-Kivu</w:t>
      </w:r>
      <w:r>
        <w:rPr>
          <w:rFonts w:ascii="Century Schoolbook" w:hAnsi="Century Schoolbook"/>
          <w:sz w:val="24"/>
          <w:szCs w:val="24"/>
        </w:rPr>
        <w:t xml:space="preserve">. Il est </w:t>
      </w:r>
      <w:r w:rsidR="00BF46BC">
        <w:rPr>
          <w:rFonts w:ascii="Century Schoolbook" w:hAnsi="Century Schoolbook"/>
          <w:sz w:val="24"/>
          <w:szCs w:val="24"/>
        </w:rPr>
        <w:t>également</w:t>
      </w:r>
      <w:r>
        <w:rPr>
          <w:rFonts w:ascii="Century Schoolbook" w:hAnsi="Century Schoolbook"/>
          <w:sz w:val="24"/>
          <w:szCs w:val="24"/>
        </w:rPr>
        <w:t xml:space="preserve"> important d’adopter une approcher participative et inclusive, en travaillant en </w:t>
      </w:r>
      <w:r w:rsidR="00BF46BC">
        <w:rPr>
          <w:rFonts w:ascii="Century Schoolbook" w:hAnsi="Century Schoolbook"/>
          <w:sz w:val="24"/>
          <w:szCs w:val="24"/>
        </w:rPr>
        <w:t>étroite</w:t>
      </w:r>
      <w:r>
        <w:rPr>
          <w:rFonts w:ascii="Century Schoolbook" w:hAnsi="Century Schoolbook"/>
          <w:sz w:val="24"/>
          <w:szCs w:val="24"/>
        </w:rPr>
        <w:t xml:space="preserve"> collaboration avec les communautés locales et les parties prenantes pour </w:t>
      </w:r>
      <w:r w:rsidR="00BF46BC">
        <w:rPr>
          <w:rFonts w:ascii="Century Schoolbook" w:hAnsi="Century Schoolbook"/>
          <w:sz w:val="24"/>
          <w:szCs w:val="24"/>
        </w:rPr>
        <w:t>résoudre</w:t>
      </w:r>
      <w:r>
        <w:rPr>
          <w:rFonts w:ascii="Century Schoolbook" w:hAnsi="Century Schoolbook"/>
          <w:sz w:val="24"/>
          <w:szCs w:val="24"/>
        </w:rPr>
        <w:t xml:space="preserve"> les conflits de manière durable et favoriser la confiance.</w:t>
      </w:r>
    </w:p>
    <w:p w14:paraId="58146359" w14:textId="36EDF083" w:rsidR="00A708D5" w:rsidRDefault="00A708D5" w:rsidP="00A708D5">
      <w:pPr>
        <w:spacing w:line="276" w:lineRule="auto"/>
        <w:ind w:left="360"/>
        <w:jc w:val="both"/>
        <w:rPr>
          <w:rFonts w:ascii="Century Schoolbook" w:hAnsi="Century Schoolbook"/>
          <w:sz w:val="24"/>
          <w:szCs w:val="24"/>
        </w:rPr>
      </w:pPr>
      <w:r>
        <w:rPr>
          <w:rFonts w:ascii="Century Schoolbook" w:hAnsi="Century Schoolbook"/>
          <w:sz w:val="24"/>
          <w:szCs w:val="24"/>
        </w:rPr>
        <w:t xml:space="preserve">En </w:t>
      </w:r>
      <w:r w:rsidR="00BF46BC">
        <w:rPr>
          <w:rFonts w:ascii="Century Schoolbook" w:hAnsi="Century Schoolbook"/>
          <w:sz w:val="24"/>
          <w:szCs w:val="24"/>
        </w:rPr>
        <w:t>outre, il</w:t>
      </w:r>
      <w:r>
        <w:rPr>
          <w:rFonts w:ascii="Century Schoolbook" w:hAnsi="Century Schoolbook"/>
          <w:sz w:val="24"/>
          <w:szCs w:val="24"/>
        </w:rPr>
        <w:t xml:space="preserve"> peut </w:t>
      </w:r>
      <w:r w:rsidR="00BF46BC">
        <w:rPr>
          <w:rFonts w:ascii="Century Schoolbook" w:hAnsi="Century Schoolbook"/>
          <w:sz w:val="24"/>
          <w:szCs w:val="24"/>
        </w:rPr>
        <w:t>être</w:t>
      </w:r>
      <w:r>
        <w:rPr>
          <w:rFonts w:ascii="Century Schoolbook" w:hAnsi="Century Schoolbook"/>
          <w:sz w:val="24"/>
          <w:szCs w:val="24"/>
        </w:rPr>
        <w:t xml:space="preserve"> judicieux d’impliquer des experts en </w:t>
      </w:r>
      <w:r w:rsidR="00BF46BC">
        <w:rPr>
          <w:rFonts w:ascii="Century Schoolbook" w:hAnsi="Century Schoolbook"/>
          <w:sz w:val="24"/>
          <w:szCs w:val="24"/>
        </w:rPr>
        <w:t>droit</w:t>
      </w:r>
      <w:r>
        <w:rPr>
          <w:rFonts w:ascii="Century Schoolbook" w:hAnsi="Century Schoolbook"/>
          <w:sz w:val="24"/>
          <w:szCs w:val="24"/>
        </w:rPr>
        <w:t xml:space="preserve"> foncier et des spécialistes des </w:t>
      </w:r>
      <w:r w:rsidR="00BF46BC">
        <w:rPr>
          <w:rFonts w:ascii="Century Schoolbook" w:hAnsi="Century Schoolbook"/>
          <w:sz w:val="24"/>
          <w:szCs w:val="24"/>
        </w:rPr>
        <w:t>conflits</w:t>
      </w:r>
      <w:r>
        <w:rPr>
          <w:rFonts w:ascii="Century Schoolbook" w:hAnsi="Century Schoolbook"/>
          <w:sz w:val="24"/>
          <w:szCs w:val="24"/>
        </w:rPr>
        <w:t xml:space="preserve"> pour four</w:t>
      </w:r>
      <w:r w:rsidR="00BF46BC">
        <w:rPr>
          <w:rFonts w:ascii="Century Schoolbook" w:hAnsi="Century Schoolbook"/>
          <w:sz w:val="24"/>
          <w:szCs w:val="24"/>
        </w:rPr>
        <w:t xml:space="preserve">nir des conseils techniques et </w:t>
      </w:r>
      <w:r>
        <w:rPr>
          <w:rFonts w:ascii="Century Schoolbook" w:hAnsi="Century Schoolbook"/>
          <w:sz w:val="24"/>
          <w:szCs w:val="24"/>
        </w:rPr>
        <w:t xml:space="preserve">une assistance dans la résolution des problèmes. Ces experts peuvent </w:t>
      </w:r>
      <w:r w:rsidR="00BF46BC">
        <w:rPr>
          <w:rFonts w:ascii="Century Schoolbook" w:hAnsi="Century Schoolbook"/>
          <w:sz w:val="24"/>
          <w:szCs w:val="24"/>
        </w:rPr>
        <w:t>aider</w:t>
      </w:r>
      <w:r>
        <w:rPr>
          <w:rFonts w:ascii="Century Schoolbook" w:hAnsi="Century Schoolbook"/>
          <w:sz w:val="24"/>
          <w:szCs w:val="24"/>
        </w:rPr>
        <w:t xml:space="preserve"> à clarifier les revendications </w:t>
      </w:r>
      <w:r w:rsidR="00BF46BC">
        <w:rPr>
          <w:rFonts w:ascii="Century Schoolbook" w:hAnsi="Century Schoolbook"/>
          <w:sz w:val="24"/>
          <w:szCs w:val="24"/>
        </w:rPr>
        <w:t>foncières,</w:t>
      </w:r>
      <w:r>
        <w:rPr>
          <w:rFonts w:ascii="Century Schoolbook" w:hAnsi="Century Schoolbook"/>
          <w:sz w:val="24"/>
          <w:szCs w:val="24"/>
        </w:rPr>
        <w:t xml:space="preserve"> à faciliter les négociations et à élaborer des solutions juridiquement solides.</w:t>
      </w:r>
    </w:p>
    <w:p w14:paraId="4D77A4CE" w14:textId="1B0D2FCD" w:rsidR="00A708D5" w:rsidRDefault="00A708D5" w:rsidP="00A708D5">
      <w:pPr>
        <w:spacing w:line="276" w:lineRule="auto"/>
        <w:ind w:left="360"/>
        <w:jc w:val="both"/>
        <w:rPr>
          <w:rFonts w:ascii="Century Schoolbook" w:hAnsi="Century Schoolbook"/>
          <w:sz w:val="24"/>
          <w:szCs w:val="24"/>
        </w:rPr>
      </w:pPr>
      <w:r>
        <w:rPr>
          <w:rFonts w:ascii="Century Schoolbook" w:hAnsi="Century Schoolbook"/>
          <w:sz w:val="24"/>
          <w:szCs w:val="24"/>
        </w:rPr>
        <w:t xml:space="preserve">Il est également essentiel de </w:t>
      </w:r>
      <w:r w:rsidR="00BF46BC">
        <w:rPr>
          <w:rFonts w:ascii="Century Schoolbook" w:hAnsi="Century Schoolbook"/>
          <w:sz w:val="24"/>
          <w:szCs w:val="24"/>
        </w:rPr>
        <w:t>documenter</w:t>
      </w:r>
      <w:r>
        <w:rPr>
          <w:rFonts w:ascii="Century Schoolbook" w:hAnsi="Century Schoolbook"/>
          <w:sz w:val="24"/>
          <w:szCs w:val="24"/>
        </w:rPr>
        <w:t xml:space="preserve"> toutes les étapes du </w:t>
      </w:r>
      <w:r w:rsidR="00BF46BC">
        <w:rPr>
          <w:rFonts w:ascii="Century Schoolbook" w:hAnsi="Century Schoolbook"/>
          <w:sz w:val="24"/>
          <w:szCs w:val="24"/>
        </w:rPr>
        <w:t>processus, y</w:t>
      </w:r>
      <w:r>
        <w:rPr>
          <w:rFonts w:ascii="Century Schoolbook" w:hAnsi="Century Schoolbook"/>
          <w:sz w:val="24"/>
          <w:szCs w:val="24"/>
        </w:rPr>
        <w:t xml:space="preserve"> compris les décisions prises, les accords conclus et les mesures prises pour résoudre les conflits </w:t>
      </w:r>
      <w:r w:rsidR="00BF46BC">
        <w:rPr>
          <w:rFonts w:ascii="Century Schoolbook" w:hAnsi="Century Schoolbook"/>
          <w:sz w:val="24"/>
          <w:szCs w:val="24"/>
        </w:rPr>
        <w:t>fonciers. Cela</w:t>
      </w:r>
      <w:r>
        <w:rPr>
          <w:rFonts w:ascii="Century Schoolbook" w:hAnsi="Century Schoolbook"/>
          <w:sz w:val="24"/>
          <w:szCs w:val="24"/>
        </w:rPr>
        <w:t xml:space="preserve"> contribuera à la </w:t>
      </w:r>
      <w:r w:rsidR="00BF46BC">
        <w:rPr>
          <w:rFonts w:ascii="Century Schoolbook" w:hAnsi="Century Schoolbook"/>
          <w:sz w:val="24"/>
          <w:szCs w:val="24"/>
        </w:rPr>
        <w:t>transparence,</w:t>
      </w:r>
      <w:r>
        <w:rPr>
          <w:rFonts w:ascii="Century Schoolbook" w:hAnsi="Century Schoolbook"/>
          <w:sz w:val="24"/>
          <w:szCs w:val="24"/>
        </w:rPr>
        <w:t xml:space="preserve"> à la responsabilité et à la </w:t>
      </w:r>
      <w:r w:rsidR="00BF46BC">
        <w:rPr>
          <w:rFonts w:ascii="Century Schoolbook" w:hAnsi="Century Schoolbook"/>
          <w:sz w:val="24"/>
          <w:szCs w:val="24"/>
        </w:rPr>
        <w:t>traçabilité,</w:t>
      </w:r>
      <w:r>
        <w:rPr>
          <w:rFonts w:ascii="Century Schoolbook" w:hAnsi="Century Schoolbook"/>
          <w:sz w:val="24"/>
          <w:szCs w:val="24"/>
        </w:rPr>
        <w:t xml:space="preserve"> renforçant ainsi la redevabilité du projet.</w:t>
      </w:r>
    </w:p>
    <w:p w14:paraId="31D6D3C5" w14:textId="377CA129" w:rsidR="003038BC" w:rsidRPr="00A708D5" w:rsidRDefault="003038BC" w:rsidP="00A708D5">
      <w:pPr>
        <w:spacing w:line="276" w:lineRule="auto"/>
        <w:ind w:left="360"/>
        <w:jc w:val="both"/>
        <w:rPr>
          <w:rFonts w:ascii="Century Schoolbook" w:hAnsi="Century Schoolbook"/>
          <w:sz w:val="24"/>
          <w:szCs w:val="24"/>
        </w:rPr>
      </w:pPr>
      <w:r>
        <w:rPr>
          <w:rFonts w:ascii="Century Schoolbook" w:hAnsi="Century Schoolbook"/>
          <w:sz w:val="24"/>
          <w:szCs w:val="24"/>
        </w:rPr>
        <w:t xml:space="preserve">En </w:t>
      </w:r>
      <w:r w:rsidR="00BF46BC">
        <w:rPr>
          <w:rFonts w:ascii="Century Schoolbook" w:hAnsi="Century Schoolbook"/>
          <w:sz w:val="24"/>
          <w:szCs w:val="24"/>
        </w:rPr>
        <w:t>résumé</w:t>
      </w:r>
      <w:r>
        <w:rPr>
          <w:rFonts w:ascii="Century Schoolbook" w:hAnsi="Century Schoolbook"/>
          <w:sz w:val="24"/>
          <w:szCs w:val="24"/>
        </w:rPr>
        <w:t xml:space="preserve">, les conflits fonciers peuvent avoir un impact significatif sur un projet de construction d’infrastructures, mais en adoptant une approche proactive de gestion des conflits, en impliquant les parties prenantes et en mettant en place des mécanismes solides de </w:t>
      </w:r>
      <w:r w:rsidR="00BF46BC">
        <w:rPr>
          <w:rFonts w:ascii="Century Schoolbook" w:hAnsi="Century Schoolbook"/>
          <w:sz w:val="24"/>
          <w:szCs w:val="24"/>
        </w:rPr>
        <w:t>résolution</w:t>
      </w:r>
      <w:r>
        <w:rPr>
          <w:rFonts w:ascii="Century Schoolbook" w:hAnsi="Century Schoolbook"/>
          <w:sz w:val="24"/>
          <w:szCs w:val="24"/>
        </w:rPr>
        <w:t xml:space="preserve"> des </w:t>
      </w:r>
      <w:r w:rsidR="00BF46BC">
        <w:rPr>
          <w:rFonts w:ascii="Century Schoolbook" w:hAnsi="Century Schoolbook"/>
          <w:sz w:val="24"/>
          <w:szCs w:val="24"/>
        </w:rPr>
        <w:t>conflits, il</w:t>
      </w:r>
      <w:r>
        <w:rPr>
          <w:rFonts w:ascii="Century Schoolbook" w:hAnsi="Century Schoolbook"/>
          <w:sz w:val="24"/>
          <w:szCs w:val="24"/>
        </w:rPr>
        <w:t xml:space="preserve"> est possible de minimiser les incidences négatives et de </w:t>
      </w:r>
      <w:r w:rsidR="00BF46BC">
        <w:rPr>
          <w:rFonts w:ascii="Century Schoolbook" w:hAnsi="Century Schoolbook"/>
          <w:sz w:val="24"/>
          <w:szCs w:val="24"/>
        </w:rPr>
        <w:t>favoriser</w:t>
      </w:r>
      <w:r>
        <w:rPr>
          <w:rFonts w:ascii="Century Schoolbook" w:hAnsi="Century Schoolbook"/>
          <w:sz w:val="24"/>
          <w:szCs w:val="24"/>
        </w:rPr>
        <w:t xml:space="preserve"> la réussite du projet.</w:t>
      </w:r>
    </w:p>
    <w:p w14:paraId="7234D05E" w14:textId="1D2ACD45" w:rsidR="00FC08D5" w:rsidRPr="00820E59" w:rsidRDefault="00FC08D5" w:rsidP="00107EAA">
      <w:pPr>
        <w:pStyle w:val="Paragraphedeliste"/>
        <w:numPr>
          <w:ilvl w:val="0"/>
          <w:numId w:val="15"/>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Analyse et actions correctives : Les plaintes enregistrées doivent </w:t>
      </w:r>
      <w:r w:rsidR="007C7791" w:rsidRPr="00820E59">
        <w:rPr>
          <w:rFonts w:ascii="Century Schoolbook" w:hAnsi="Century Schoolbook"/>
          <w:sz w:val="24"/>
          <w:szCs w:val="24"/>
        </w:rPr>
        <w:t>être</w:t>
      </w:r>
      <w:r w:rsidRPr="00820E59">
        <w:rPr>
          <w:rFonts w:ascii="Century Schoolbook" w:hAnsi="Century Schoolbook"/>
          <w:sz w:val="24"/>
          <w:szCs w:val="24"/>
        </w:rPr>
        <w:t xml:space="preserve"> analysées de manière approfondie pour identifier les </w:t>
      </w:r>
      <w:r w:rsidR="007C7791" w:rsidRPr="00820E59">
        <w:rPr>
          <w:rFonts w:ascii="Century Schoolbook" w:hAnsi="Century Schoolbook"/>
          <w:sz w:val="24"/>
          <w:szCs w:val="24"/>
        </w:rPr>
        <w:t>tendances,</w:t>
      </w:r>
      <w:r w:rsidRPr="00820E59">
        <w:rPr>
          <w:rFonts w:ascii="Century Schoolbook" w:hAnsi="Century Schoolbook"/>
          <w:sz w:val="24"/>
          <w:szCs w:val="24"/>
        </w:rPr>
        <w:t xml:space="preserve"> les problèmes </w:t>
      </w:r>
      <w:r w:rsidR="007C7791" w:rsidRPr="00820E59">
        <w:rPr>
          <w:rFonts w:ascii="Century Schoolbook" w:hAnsi="Century Schoolbook"/>
          <w:sz w:val="24"/>
          <w:szCs w:val="24"/>
        </w:rPr>
        <w:t>systématiques</w:t>
      </w:r>
      <w:r w:rsidRPr="00820E59">
        <w:rPr>
          <w:rFonts w:ascii="Century Schoolbook" w:hAnsi="Century Schoolbook"/>
          <w:sz w:val="24"/>
          <w:szCs w:val="24"/>
        </w:rPr>
        <w:t xml:space="preserve"> </w:t>
      </w:r>
      <w:r w:rsidR="007C7791" w:rsidRPr="00820E59">
        <w:rPr>
          <w:rFonts w:ascii="Century Schoolbook" w:hAnsi="Century Schoolbook"/>
          <w:sz w:val="24"/>
          <w:szCs w:val="24"/>
        </w:rPr>
        <w:t>et</w:t>
      </w:r>
      <w:r w:rsidRPr="00820E59">
        <w:rPr>
          <w:rFonts w:ascii="Century Schoolbook" w:hAnsi="Century Schoolbook"/>
          <w:sz w:val="24"/>
          <w:szCs w:val="24"/>
        </w:rPr>
        <w:t xml:space="preserve"> les lacunes du projet. Le </w:t>
      </w:r>
      <w:r w:rsidR="007C7791" w:rsidRPr="00820E59">
        <w:rPr>
          <w:rFonts w:ascii="Century Schoolbook" w:hAnsi="Century Schoolbook"/>
          <w:sz w:val="24"/>
          <w:szCs w:val="24"/>
        </w:rPr>
        <w:t>comité</w:t>
      </w:r>
      <w:r w:rsidRPr="00820E59">
        <w:rPr>
          <w:rFonts w:ascii="Century Schoolbook" w:hAnsi="Century Schoolbook"/>
          <w:sz w:val="24"/>
          <w:szCs w:val="24"/>
        </w:rPr>
        <w:t xml:space="preserve"> de gestion des plaintes peut jouer un </w:t>
      </w:r>
      <w:r w:rsidR="007C7791" w:rsidRPr="00820E59">
        <w:rPr>
          <w:rFonts w:ascii="Century Schoolbook" w:hAnsi="Century Schoolbook"/>
          <w:sz w:val="24"/>
          <w:szCs w:val="24"/>
        </w:rPr>
        <w:t>rôle</w:t>
      </w:r>
      <w:r w:rsidRPr="00820E59">
        <w:rPr>
          <w:rFonts w:ascii="Century Schoolbook" w:hAnsi="Century Schoolbook"/>
          <w:sz w:val="24"/>
          <w:szCs w:val="24"/>
        </w:rPr>
        <w:t xml:space="preserve"> dans cette analyse et recommander des actions correctives appropriées. Il est </w:t>
      </w:r>
      <w:proofErr w:type="gramStart"/>
      <w:r w:rsidR="007C7791" w:rsidRPr="00820E59">
        <w:rPr>
          <w:rFonts w:ascii="Century Schoolbook" w:hAnsi="Century Schoolbook"/>
          <w:sz w:val="24"/>
          <w:szCs w:val="24"/>
        </w:rPr>
        <w:t xml:space="preserve">important </w:t>
      </w:r>
      <w:r w:rsidRPr="00820E59">
        <w:rPr>
          <w:rFonts w:ascii="Century Schoolbook" w:hAnsi="Century Schoolbook"/>
          <w:sz w:val="24"/>
          <w:szCs w:val="24"/>
        </w:rPr>
        <w:t xml:space="preserve"> de</w:t>
      </w:r>
      <w:proofErr w:type="gramEnd"/>
      <w:r w:rsidRPr="00820E59">
        <w:rPr>
          <w:rFonts w:ascii="Century Schoolbook" w:hAnsi="Century Schoolbook"/>
          <w:sz w:val="24"/>
          <w:szCs w:val="24"/>
        </w:rPr>
        <w:t xml:space="preserve"> traiter les plaintes de manière </w:t>
      </w:r>
      <w:r w:rsidR="007C7791" w:rsidRPr="00820E59">
        <w:rPr>
          <w:rFonts w:ascii="Century Schoolbook" w:hAnsi="Century Schoolbook"/>
          <w:sz w:val="24"/>
          <w:szCs w:val="24"/>
        </w:rPr>
        <w:t>équitable,</w:t>
      </w:r>
      <w:r w:rsidRPr="00820E59">
        <w:rPr>
          <w:rFonts w:ascii="Century Schoolbook" w:hAnsi="Century Schoolbook"/>
          <w:sz w:val="24"/>
          <w:szCs w:val="24"/>
        </w:rPr>
        <w:t xml:space="preserve"> en évitant toute partialité</w:t>
      </w:r>
      <w:r w:rsidR="007C7791" w:rsidRPr="00820E59">
        <w:rPr>
          <w:rFonts w:ascii="Century Schoolbook" w:hAnsi="Century Schoolbook"/>
          <w:sz w:val="24"/>
          <w:szCs w:val="24"/>
        </w:rPr>
        <w:t xml:space="preserve"> ou favoritisme ethnique. Les mesures </w:t>
      </w:r>
      <w:r w:rsidR="007C7791" w:rsidRPr="00820E59">
        <w:rPr>
          <w:rFonts w:ascii="Century Schoolbook" w:hAnsi="Century Schoolbook"/>
          <w:sz w:val="24"/>
          <w:szCs w:val="24"/>
        </w:rPr>
        <w:lastRenderedPageBreak/>
        <w:t>correctives peuvent inclure des ajustement</w:t>
      </w:r>
      <w:r w:rsidR="00BF46BC">
        <w:rPr>
          <w:rFonts w:ascii="Century Schoolbook" w:hAnsi="Century Schoolbook"/>
          <w:sz w:val="24"/>
          <w:szCs w:val="24"/>
        </w:rPr>
        <w:t>s dans la mise en œuvre des activités DNH par le FFC,</w:t>
      </w:r>
      <w:r w:rsidR="007C7791" w:rsidRPr="00820E59">
        <w:rPr>
          <w:rFonts w:ascii="Century Schoolbook" w:hAnsi="Century Schoolbook"/>
          <w:sz w:val="24"/>
          <w:szCs w:val="24"/>
        </w:rPr>
        <w:t xml:space="preserve"> des réparations pour les préjudices subis, des formations supplémentaires pour le personnel ou d’autres actions visant à répondre aux préoccupations des bénéficiaires.</w:t>
      </w:r>
    </w:p>
    <w:p w14:paraId="6F2A97E3" w14:textId="77777777" w:rsidR="007C7791" w:rsidRPr="00820E59" w:rsidRDefault="007C7791" w:rsidP="00107EAA">
      <w:pPr>
        <w:pStyle w:val="Paragraphedeliste"/>
        <w:numPr>
          <w:ilvl w:val="0"/>
          <w:numId w:val="15"/>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Suivi net évaluation : Un suivi régulier doit être effectué pour évaluer la mise en œuvre des actions correctives et mesurer l’impact </w:t>
      </w:r>
      <w:proofErr w:type="gramStart"/>
      <w:r w:rsidRPr="00820E59">
        <w:rPr>
          <w:rFonts w:ascii="Century Schoolbook" w:hAnsi="Century Schoolbook"/>
          <w:sz w:val="24"/>
          <w:szCs w:val="24"/>
        </w:rPr>
        <w:t>du</w:t>
      </w:r>
      <w:proofErr w:type="gramEnd"/>
      <w:r w:rsidRPr="00820E59">
        <w:rPr>
          <w:rFonts w:ascii="Century Schoolbook" w:hAnsi="Century Schoolbook"/>
          <w:sz w:val="24"/>
          <w:szCs w:val="24"/>
        </w:rPr>
        <w:t xml:space="preserve"> face à face. Cela peut être réalisé à travers des visites sur site, des entretiens de suivi avec les bénéficiaires et des évaluations participatives. Les résultats de ce suivi doivent être communiqués de manière transparente aux bénéficiaires et aux parties prenantes concernées.</w:t>
      </w:r>
    </w:p>
    <w:p w14:paraId="5011D57A" w14:textId="60C6D7FA" w:rsidR="007C7791" w:rsidRPr="00820E59" w:rsidRDefault="007C7791" w:rsidP="00107EAA">
      <w:pPr>
        <w:pStyle w:val="Paragraphedeliste"/>
        <w:numPr>
          <w:ilvl w:val="0"/>
          <w:numId w:val="15"/>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Renforcement des </w:t>
      </w:r>
      <w:r w:rsidR="00C05842" w:rsidRPr="00820E59">
        <w:rPr>
          <w:rFonts w:ascii="Century Schoolbook" w:hAnsi="Century Schoolbook"/>
          <w:sz w:val="24"/>
          <w:szCs w:val="24"/>
        </w:rPr>
        <w:t>capacités</w:t>
      </w:r>
      <w:r w:rsidRPr="00820E59">
        <w:rPr>
          <w:rFonts w:ascii="Century Schoolbook" w:hAnsi="Century Schoolbook"/>
          <w:sz w:val="24"/>
          <w:szCs w:val="24"/>
        </w:rPr>
        <w:t xml:space="preserve"> locales : Dans un cont</w:t>
      </w:r>
      <w:r w:rsidR="00BF46BC">
        <w:rPr>
          <w:rFonts w:ascii="Century Schoolbook" w:hAnsi="Century Schoolbook"/>
          <w:sz w:val="24"/>
          <w:szCs w:val="24"/>
        </w:rPr>
        <w:t xml:space="preserve">exte de conflit lié à l’ethnicité, aux ressources naturelles, à la terre et à la concurrence politique dans les provinces du </w:t>
      </w:r>
      <w:proofErr w:type="spellStart"/>
      <w:r w:rsidR="00BF46BC">
        <w:rPr>
          <w:rFonts w:ascii="Century Schoolbook" w:hAnsi="Century Schoolbook"/>
          <w:sz w:val="24"/>
          <w:szCs w:val="24"/>
        </w:rPr>
        <w:t>Sud-kivu</w:t>
      </w:r>
      <w:proofErr w:type="spellEnd"/>
      <w:r w:rsidR="00BF46BC">
        <w:rPr>
          <w:rFonts w:ascii="Century Schoolbook" w:hAnsi="Century Schoolbook"/>
          <w:sz w:val="24"/>
          <w:szCs w:val="24"/>
        </w:rPr>
        <w:t xml:space="preserve"> et de l’Ituri</w:t>
      </w:r>
      <w:r w:rsidRPr="00820E59">
        <w:rPr>
          <w:rFonts w:ascii="Century Schoolbook" w:hAnsi="Century Schoolbook"/>
          <w:sz w:val="24"/>
          <w:szCs w:val="24"/>
        </w:rPr>
        <w:t xml:space="preserve">, il est important </w:t>
      </w:r>
      <w:r w:rsidR="001A0385" w:rsidRPr="00820E59">
        <w:rPr>
          <w:rFonts w:ascii="Century Schoolbook" w:hAnsi="Century Schoolbook"/>
          <w:sz w:val="24"/>
          <w:szCs w:val="24"/>
        </w:rPr>
        <w:t xml:space="preserve">de renforcer les capacités des acteurs locaux, tels que les chefs de village, les leaders communautaires et les représentants de la société </w:t>
      </w:r>
      <w:r w:rsidR="00C05842" w:rsidRPr="00820E59">
        <w:rPr>
          <w:rFonts w:ascii="Century Schoolbook" w:hAnsi="Century Schoolbook"/>
          <w:sz w:val="24"/>
          <w:szCs w:val="24"/>
        </w:rPr>
        <w:t>civile,</w:t>
      </w:r>
      <w:r w:rsidR="001A0385" w:rsidRPr="00820E59">
        <w:rPr>
          <w:rFonts w:ascii="Century Schoolbook" w:hAnsi="Century Schoolbook"/>
          <w:sz w:val="24"/>
          <w:szCs w:val="24"/>
        </w:rPr>
        <w:t xml:space="preserve"> pour qu’ils puissent jouer </w:t>
      </w:r>
      <w:r w:rsidR="00C05842" w:rsidRPr="00820E59">
        <w:rPr>
          <w:rFonts w:ascii="Century Schoolbook" w:hAnsi="Century Schoolbook"/>
          <w:sz w:val="24"/>
          <w:szCs w:val="24"/>
        </w:rPr>
        <w:t>un rôle</w:t>
      </w:r>
      <w:r w:rsidR="001A0385" w:rsidRPr="00820E59">
        <w:rPr>
          <w:rFonts w:ascii="Century Schoolbook" w:hAnsi="Century Schoolbook"/>
          <w:sz w:val="24"/>
          <w:szCs w:val="24"/>
        </w:rPr>
        <w:t xml:space="preserve"> actif dans la résolution des conflits et </w:t>
      </w:r>
      <w:r w:rsidR="00C05842" w:rsidRPr="00820E59">
        <w:rPr>
          <w:rFonts w:ascii="Century Schoolbook" w:hAnsi="Century Schoolbook"/>
          <w:sz w:val="24"/>
          <w:szCs w:val="24"/>
        </w:rPr>
        <w:t xml:space="preserve">la promotion de la </w:t>
      </w:r>
      <w:r w:rsidR="001A0385" w:rsidRPr="00820E59">
        <w:rPr>
          <w:rFonts w:ascii="Century Schoolbook" w:hAnsi="Century Schoolbook"/>
          <w:sz w:val="24"/>
          <w:szCs w:val="24"/>
        </w:rPr>
        <w:t xml:space="preserve">paix. Des formations et des ateliers peuvent </w:t>
      </w:r>
      <w:r w:rsidR="00C05842" w:rsidRPr="00820E59">
        <w:rPr>
          <w:rFonts w:ascii="Century Schoolbook" w:hAnsi="Century Schoolbook"/>
          <w:sz w:val="24"/>
          <w:szCs w:val="24"/>
        </w:rPr>
        <w:t>être</w:t>
      </w:r>
      <w:r w:rsidR="001A0385" w:rsidRPr="00820E59">
        <w:rPr>
          <w:rFonts w:ascii="Century Schoolbook" w:hAnsi="Century Schoolbook"/>
          <w:sz w:val="24"/>
          <w:szCs w:val="24"/>
        </w:rPr>
        <w:t xml:space="preserve"> </w:t>
      </w:r>
      <w:r w:rsidR="00C05842" w:rsidRPr="00820E59">
        <w:rPr>
          <w:rFonts w:ascii="Century Schoolbook" w:hAnsi="Century Schoolbook"/>
          <w:sz w:val="24"/>
          <w:szCs w:val="24"/>
        </w:rPr>
        <w:t>organisés</w:t>
      </w:r>
      <w:r w:rsidR="001A0385" w:rsidRPr="00820E59">
        <w:rPr>
          <w:rFonts w:ascii="Century Schoolbook" w:hAnsi="Century Schoolbook"/>
          <w:sz w:val="24"/>
          <w:szCs w:val="24"/>
        </w:rPr>
        <w:t xml:space="preserve"> pour </w:t>
      </w:r>
      <w:r w:rsidR="00C05842" w:rsidRPr="00820E59">
        <w:rPr>
          <w:rFonts w:ascii="Century Schoolbook" w:hAnsi="Century Schoolbook"/>
          <w:sz w:val="24"/>
          <w:szCs w:val="24"/>
        </w:rPr>
        <w:t>renforcer</w:t>
      </w:r>
      <w:r w:rsidR="001A0385" w:rsidRPr="00820E59">
        <w:rPr>
          <w:rFonts w:ascii="Century Schoolbook" w:hAnsi="Century Schoolbook"/>
          <w:sz w:val="24"/>
          <w:szCs w:val="24"/>
        </w:rPr>
        <w:t xml:space="preserve"> leurs compétences </w:t>
      </w:r>
      <w:r w:rsidR="00C05842" w:rsidRPr="00820E59">
        <w:rPr>
          <w:rFonts w:ascii="Century Schoolbook" w:hAnsi="Century Schoolbook"/>
          <w:sz w:val="24"/>
          <w:szCs w:val="24"/>
        </w:rPr>
        <w:t>en</w:t>
      </w:r>
      <w:r w:rsidR="001A0385" w:rsidRPr="00820E59">
        <w:rPr>
          <w:rFonts w:ascii="Century Schoolbook" w:hAnsi="Century Schoolbook"/>
          <w:sz w:val="24"/>
          <w:szCs w:val="24"/>
        </w:rPr>
        <w:t xml:space="preserve"> médiation, </w:t>
      </w:r>
      <w:r w:rsidR="00C05842" w:rsidRPr="00820E59">
        <w:rPr>
          <w:rFonts w:ascii="Century Schoolbook" w:hAnsi="Century Schoolbook"/>
          <w:sz w:val="24"/>
          <w:szCs w:val="24"/>
        </w:rPr>
        <w:t>en résolution</w:t>
      </w:r>
      <w:r w:rsidR="001A0385" w:rsidRPr="00820E59">
        <w:rPr>
          <w:rFonts w:ascii="Century Schoolbook" w:hAnsi="Century Schoolbook"/>
          <w:sz w:val="24"/>
          <w:szCs w:val="24"/>
        </w:rPr>
        <w:t xml:space="preserve"> de conflits et en dialogue </w:t>
      </w:r>
      <w:r w:rsidR="00C05842" w:rsidRPr="00820E59">
        <w:rPr>
          <w:rFonts w:ascii="Century Schoolbook" w:hAnsi="Century Schoolbook"/>
          <w:sz w:val="24"/>
          <w:szCs w:val="24"/>
        </w:rPr>
        <w:t>interethnique</w:t>
      </w:r>
      <w:r w:rsidR="001A0385" w:rsidRPr="00820E59">
        <w:rPr>
          <w:rFonts w:ascii="Century Schoolbook" w:hAnsi="Century Schoolbook"/>
          <w:sz w:val="24"/>
          <w:szCs w:val="24"/>
        </w:rPr>
        <w:t>.</w:t>
      </w:r>
    </w:p>
    <w:p w14:paraId="57378675" w14:textId="77777777" w:rsidR="001A0385" w:rsidRPr="00820E59" w:rsidRDefault="001A0385" w:rsidP="00107EAA">
      <w:pPr>
        <w:pStyle w:val="Paragraphedeliste"/>
        <w:numPr>
          <w:ilvl w:val="0"/>
          <w:numId w:val="15"/>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Communication continue : Une communication continue et </w:t>
      </w:r>
      <w:r w:rsidR="00C05842" w:rsidRPr="00820E59">
        <w:rPr>
          <w:rFonts w:ascii="Century Schoolbook" w:hAnsi="Century Schoolbook"/>
          <w:sz w:val="24"/>
          <w:szCs w:val="24"/>
        </w:rPr>
        <w:t>transparente</w:t>
      </w:r>
      <w:r w:rsidRPr="00820E59">
        <w:rPr>
          <w:rFonts w:ascii="Century Schoolbook" w:hAnsi="Century Schoolbook"/>
          <w:sz w:val="24"/>
          <w:szCs w:val="24"/>
        </w:rPr>
        <w:t xml:space="preserve"> est essentielle pour </w:t>
      </w:r>
      <w:r w:rsidR="00C05842" w:rsidRPr="00820E59">
        <w:rPr>
          <w:rFonts w:ascii="Century Schoolbook" w:hAnsi="Century Schoolbook"/>
          <w:sz w:val="24"/>
          <w:szCs w:val="24"/>
        </w:rPr>
        <w:t>maintenir</w:t>
      </w:r>
      <w:r w:rsidRPr="00820E59">
        <w:rPr>
          <w:rFonts w:ascii="Century Schoolbook" w:hAnsi="Century Schoolbook"/>
          <w:sz w:val="24"/>
          <w:szCs w:val="24"/>
        </w:rPr>
        <w:t xml:space="preserve"> la confiance et l’</w:t>
      </w:r>
      <w:r w:rsidR="00C05842" w:rsidRPr="00820E59">
        <w:rPr>
          <w:rFonts w:ascii="Century Schoolbook" w:hAnsi="Century Schoolbook"/>
          <w:sz w:val="24"/>
          <w:szCs w:val="24"/>
        </w:rPr>
        <w:t>engagement</w:t>
      </w:r>
      <w:r w:rsidRPr="00820E59">
        <w:rPr>
          <w:rFonts w:ascii="Century Schoolbook" w:hAnsi="Century Schoolbook"/>
          <w:sz w:val="24"/>
          <w:szCs w:val="24"/>
        </w:rPr>
        <w:t xml:space="preserve"> des </w:t>
      </w:r>
      <w:r w:rsidR="00C05842" w:rsidRPr="00820E59">
        <w:rPr>
          <w:rFonts w:ascii="Century Schoolbook" w:hAnsi="Century Schoolbook"/>
          <w:sz w:val="24"/>
          <w:szCs w:val="24"/>
        </w:rPr>
        <w:t xml:space="preserve">bénéficiaires. </w:t>
      </w:r>
      <w:r w:rsidRPr="00820E59">
        <w:rPr>
          <w:rFonts w:ascii="Century Schoolbook" w:hAnsi="Century Schoolbook"/>
          <w:sz w:val="24"/>
          <w:szCs w:val="24"/>
        </w:rPr>
        <w:t xml:space="preserve">Les résultats des sessions de face à </w:t>
      </w:r>
      <w:r w:rsidR="00C05842" w:rsidRPr="00820E59">
        <w:rPr>
          <w:rFonts w:ascii="Century Schoolbook" w:hAnsi="Century Schoolbook"/>
          <w:sz w:val="24"/>
          <w:szCs w:val="24"/>
        </w:rPr>
        <w:t>face,</w:t>
      </w:r>
      <w:r w:rsidRPr="00820E59">
        <w:rPr>
          <w:rFonts w:ascii="Century Schoolbook" w:hAnsi="Century Schoolbook"/>
          <w:sz w:val="24"/>
          <w:szCs w:val="24"/>
        </w:rPr>
        <w:t xml:space="preserve"> les actions prises et les progrès </w:t>
      </w:r>
      <w:r w:rsidR="00C05842" w:rsidRPr="00820E59">
        <w:rPr>
          <w:rFonts w:ascii="Century Schoolbook" w:hAnsi="Century Schoolbook"/>
          <w:sz w:val="24"/>
          <w:szCs w:val="24"/>
        </w:rPr>
        <w:t>réalisés doivent</w:t>
      </w:r>
      <w:r w:rsidRPr="00820E59">
        <w:rPr>
          <w:rFonts w:ascii="Century Schoolbook" w:hAnsi="Century Schoolbook"/>
          <w:sz w:val="24"/>
          <w:szCs w:val="24"/>
        </w:rPr>
        <w:t xml:space="preserve"> </w:t>
      </w:r>
      <w:r w:rsidR="00C05842" w:rsidRPr="00820E59">
        <w:rPr>
          <w:rFonts w:ascii="Century Schoolbook" w:hAnsi="Century Schoolbook"/>
          <w:sz w:val="24"/>
          <w:szCs w:val="24"/>
        </w:rPr>
        <w:t>être</w:t>
      </w:r>
      <w:r w:rsidRPr="00820E59">
        <w:rPr>
          <w:rFonts w:ascii="Century Schoolbook" w:hAnsi="Century Schoolbook"/>
          <w:sz w:val="24"/>
          <w:szCs w:val="24"/>
        </w:rPr>
        <w:t xml:space="preserve"> communiqués de manière accessible aux communautés en utilisant des canaux de </w:t>
      </w:r>
      <w:r w:rsidR="00C05842" w:rsidRPr="00820E59">
        <w:rPr>
          <w:rFonts w:ascii="Century Schoolbook" w:hAnsi="Century Schoolbook"/>
          <w:sz w:val="24"/>
          <w:szCs w:val="24"/>
        </w:rPr>
        <w:t>communication</w:t>
      </w:r>
      <w:r w:rsidRPr="00820E59">
        <w:rPr>
          <w:rFonts w:ascii="Century Schoolbook" w:hAnsi="Century Schoolbook"/>
          <w:sz w:val="24"/>
          <w:szCs w:val="24"/>
        </w:rPr>
        <w:t xml:space="preserve"> adaptés au contexte local.</w:t>
      </w:r>
    </w:p>
    <w:p w14:paraId="082E07E1" w14:textId="1F5A74AD" w:rsidR="001A0385" w:rsidRDefault="001A0385"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 xml:space="preserve">Dans l’ensemble, la mise en place de la voie de collecte des plaintes de </w:t>
      </w:r>
      <w:r w:rsidR="00C05842" w:rsidRPr="00820E59">
        <w:rPr>
          <w:rFonts w:ascii="Century Schoolbook" w:hAnsi="Century Schoolbook"/>
          <w:sz w:val="24"/>
          <w:szCs w:val="24"/>
        </w:rPr>
        <w:t xml:space="preserve">face </w:t>
      </w:r>
      <w:proofErr w:type="gramStart"/>
      <w:r w:rsidR="00C05842" w:rsidRPr="00820E59">
        <w:rPr>
          <w:rFonts w:ascii="Century Schoolbook" w:hAnsi="Century Schoolbook"/>
          <w:sz w:val="24"/>
          <w:szCs w:val="24"/>
        </w:rPr>
        <w:t xml:space="preserve">à </w:t>
      </w:r>
      <w:r w:rsidRPr="00820E59">
        <w:rPr>
          <w:rFonts w:ascii="Century Schoolbook" w:hAnsi="Century Schoolbook"/>
          <w:sz w:val="24"/>
          <w:szCs w:val="24"/>
        </w:rPr>
        <w:t xml:space="preserve"> face</w:t>
      </w:r>
      <w:proofErr w:type="gramEnd"/>
      <w:r w:rsidRPr="00820E59">
        <w:rPr>
          <w:rFonts w:ascii="Century Schoolbook" w:hAnsi="Century Schoolbook"/>
          <w:sz w:val="24"/>
          <w:szCs w:val="24"/>
        </w:rPr>
        <w:t xml:space="preserve"> dans un contexte </w:t>
      </w:r>
      <w:r w:rsidR="00BF46BC">
        <w:rPr>
          <w:rFonts w:ascii="Century Schoolbook" w:hAnsi="Century Schoolbook"/>
          <w:sz w:val="24"/>
          <w:szCs w:val="24"/>
        </w:rPr>
        <w:t xml:space="preserve">de conflit lié à l’ethnicité, aux ressources naturelles , à la terre et à concurrence politique dans les provinces du </w:t>
      </w:r>
      <w:proofErr w:type="spellStart"/>
      <w:r w:rsidR="00BF46BC">
        <w:rPr>
          <w:rFonts w:ascii="Century Schoolbook" w:hAnsi="Century Schoolbook"/>
          <w:sz w:val="24"/>
          <w:szCs w:val="24"/>
        </w:rPr>
        <w:t>Sud-kivu</w:t>
      </w:r>
      <w:proofErr w:type="spellEnd"/>
      <w:r w:rsidR="00BF46BC">
        <w:rPr>
          <w:rFonts w:ascii="Century Schoolbook" w:hAnsi="Century Schoolbook"/>
          <w:sz w:val="24"/>
          <w:szCs w:val="24"/>
        </w:rPr>
        <w:t xml:space="preserve"> et de l’Ituri </w:t>
      </w:r>
      <w:r w:rsidR="00920D2F">
        <w:rPr>
          <w:rFonts w:ascii="Century Schoolbook" w:hAnsi="Century Schoolbook"/>
          <w:sz w:val="24"/>
          <w:szCs w:val="24"/>
        </w:rPr>
        <w:t>,</w:t>
      </w:r>
      <w:r w:rsidR="00C05842" w:rsidRPr="00820E59">
        <w:rPr>
          <w:rFonts w:ascii="Century Schoolbook" w:hAnsi="Century Schoolbook"/>
          <w:sz w:val="24"/>
          <w:szCs w:val="24"/>
        </w:rPr>
        <w:t xml:space="preserve">nécessite une approche sensible aux conflits, basée sur la neutralité, la transparence et la participation active des bénéficiaires. Il est important de reconnaitre les spécificités culturelles et sociales </w:t>
      </w:r>
      <w:r w:rsidR="00920D2F">
        <w:rPr>
          <w:rFonts w:ascii="Century Schoolbook" w:hAnsi="Century Schoolbook"/>
          <w:sz w:val="24"/>
          <w:szCs w:val="24"/>
        </w:rPr>
        <w:t xml:space="preserve">dans les provinces de l’Ituri et du </w:t>
      </w:r>
      <w:proofErr w:type="spellStart"/>
      <w:r w:rsidR="00920D2F">
        <w:rPr>
          <w:rFonts w:ascii="Century Schoolbook" w:hAnsi="Century Schoolbook"/>
          <w:sz w:val="24"/>
          <w:szCs w:val="24"/>
        </w:rPr>
        <w:t>Sud-kivu</w:t>
      </w:r>
      <w:proofErr w:type="spellEnd"/>
      <w:r w:rsidR="00C05842" w:rsidRPr="00820E59">
        <w:rPr>
          <w:rFonts w:ascii="Century Schoolbook" w:hAnsi="Century Schoolbook"/>
          <w:sz w:val="24"/>
          <w:szCs w:val="24"/>
        </w:rPr>
        <w:t xml:space="preserve"> et de travailler en étroite collaboration avec les acteurs locaux pour garantir que la voie de collecte des plaintes soit adaptée aux besoins et aux réalités de la population.</w:t>
      </w:r>
    </w:p>
    <w:p w14:paraId="54A8232C" w14:textId="77777777" w:rsidR="00987928" w:rsidRDefault="00987928" w:rsidP="00107EAA">
      <w:pPr>
        <w:spacing w:line="276" w:lineRule="auto"/>
        <w:ind w:left="360"/>
        <w:jc w:val="both"/>
        <w:rPr>
          <w:rFonts w:ascii="Century Schoolbook" w:hAnsi="Century Schoolbook"/>
          <w:sz w:val="24"/>
          <w:szCs w:val="24"/>
        </w:rPr>
      </w:pPr>
    </w:p>
    <w:p w14:paraId="515A3530" w14:textId="77777777" w:rsidR="00987928" w:rsidRDefault="00987928" w:rsidP="00107EAA">
      <w:pPr>
        <w:spacing w:line="276" w:lineRule="auto"/>
        <w:ind w:left="360"/>
        <w:jc w:val="both"/>
        <w:rPr>
          <w:rFonts w:ascii="Century Schoolbook" w:hAnsi="Century Schoolbook"/>
          <w:sz w:val="24"/>
          <w:szCs w:val="24"/>
        </w:rPr>
      </w:pPr>
    </w:p>
    <w:p w14:paraId="0CB742FD" w14:textId="77777777" w:rsidR="00987928" w:rsidRDefault="00987928" w:rsidP="00107EAA">
      <w:pPr>
        <w:spacing w:line="276" w:lineRule="auto"/>
        <w:ind w:left="360"/>
        <w:jc w:val="both"/>
        <w:rPr>
          <w:rFonts w:ascii="Century Schoolbook" w:hAnsi="Century Schoolbook"/>
          <w:sz w:val="24"/>
          <w:szCs w:val="24"/>
        </w:rPr>
      </w:pPr>
    </w:p>
    <w:p w14:paraId="6D91A180" w14:textId="77777777" w:rsidR="00987928" w:rsidRDefault="00987928" w:rsidP="00107EAA">
      <w:pPr>
        <w:spacing w:line="276" w:lineRule="auto"/>
        <w:ind w:left="360"/>
        <w:jc w:val="both"/>
        <w:rPr>
          <w:rFonts w:ascii="Century Schoolbook" w:hAnsi="Century Schoolbook"/>
          <w:sz w:val="24"/>
          <w:szCs w:val="24"/>
        </w:rPr>
      </w:pPr>
    </w:p>
    <w:p w14:paraId="06ED912E" w14:textId="77777777" w:rsidR="00987928" w:rsidRDefault="00987928" w:rsidP="00107EAA">
      <w:pPr>
        <w:spacing w:line="276" w:lineRule="auto"/>
        <w:ind w:left="360"/>
        <w:jc w:val="both"/>
        <w:rPr>
          <w:rFonts w:ascii="Century Schoolbook" w:hAnsi="Century Schoolbook"/>
          <w:sz w:val="24"/>
          <w:szCs w:val="24"/>
        </w:rPr>
      </w:pPr>
    </w:p>
    <w:p w14:paraId="62E757EB" w14:textId="77777777" w:rsidR="00987928" w:rsidRPr="00820E59" w:rsidRDefault="00987928" w:rsidP="00107EAA">
      <w:pPr>
        <w:spacing w:line="276" w:lineRule="auto"/>
        <w:ind w:left="360"/>
        <w:jc w:val="both"/>
        <w:rPr>
          <w:rFonts w:ascii="Century Schoolbook" w:hAnsi="Century Schoolbook"/>
          <w:sz w:val="24"/>
          <w:szCs w:val="24"/>
        </w:rPr>
      </w:pPr>
    </w:p>
    <w:p w14:paraId="00A39C54" w14:textId="77777777" w:rsidR="00B53FC1" w:rsidRPr="00E377F8" w:rsidRDefault="00B53FC1" w:rsidP="00987928">
      <w:pPr>
        <w:spacing w:line="276" w:lineRule="auto"/>
        <w:jc w:val="both"/>
        <w:rPr>
          <w:rFonts w:ascii="Century Schoolbook" w:hAnsi="Century Schoolbook"/>
          <w:b/>
          <w:bCs/>
          <w:sz w:val="24"/>
          <w:szCs w:val="24"/>
        </w:rPr>
      </w:pPr>
      <w:r w:rsidRPr="00E377F8">
        <w:rPr>
          <w:rFonts w:ascii="Century Schoolbook" w:hAnsi="Century Schoolbook"/>
          <w:b/>
          <w:bCs/>
          <w:sz w:val="24"/>
          <w:szCs w:val="24"/>
        </w:rPr>
        <w:lastRenderedPageBreak/>
        <w:t xml:space="preserve">                                                     III.3. LE NUMERO VERT </w:t>
      </w:r>
    </w:p>
    <w:p w14:paraId="1FB0E669" w14:textId="09CAF73B" w:rsidR="00D30D27" w:rsidRPr="00820E59" w:rsidRDefault="00D30D27"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 xml:space="preserve">La mise en place du Numéro Vert dans un contexte de conflit </w:t>
      </w:r>
      <w:r w:rsidR="006F0E52">
        <w:rPr>
          <w:rFonts w:ascii="Century Schoolbook" w:hAnsi="Century Schoolbook"/>
          <w:sz w:val="24"/>
          <w:szCs w:val="24"/>
        </w:rPr>
        <w:t xml:space="preserve">lié à l’ethnicité, aux ressources naturelles, à la terre et à la concurrence politique dans les provinces du </w:t>
      </w:r>
      <w:proofErr w:type="spellStart"/>
      <w:r w:rsidR="006F0E52">
        <w:rPr>
          <w:rFonts w:ascii="Century Schoolbook" w:hAnsi="Century Schoolbook"/>
          <w:sz w:val="24"/>
          <w:szCs w:val="24"/>
        </w:rPr>
        <w:t>Sud-kivu</w:t>
      </w:r>
      <w:proofErr w:type="spellEnd"/>
      <w:r w:rsidR="006F0E52">
        <w:rPr>
          <w:rFonts w:ascii="Century Schoolbook" w:hAnsi="Century Schoolbook"/>
          <w:sz w:val="24"/>
          <w:szCs w:val="24"/>
        </w:rPr>
        <w:t xml:space="preserve"> et l’Ituri</w:t>
      </w:r>
      <w:r w:rsidRPr="00820E59">
        <w:rPr>
          <w:rFonts w:ascii="Century Schoolbook" w:hAnsi="Century Schoolbook"/>
          <w:sz w:val="24"/>
          <w:szCs w:val="24"/>
        </w:rPr>
        <w:t xml:space="preserve"> nécessite une approche adaptée et sensible pour garantir sa réussite.</w:t>
      </w:r>
    </w:p>
    <w:p w14:paraId="6083FDD8" w14:textId="77777777" w:rsidR="00D30D27" w:rsidRPr="00820E59" w:rsidRDefault="00D30D27"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Voici comment il peut être mis en place de manière détaillée :</w:t>
      </w:r>
    </w:p>
    <w:p w14:paraId="42AE398C" w14:textId="36B5E080" w:rsidR="00D30D27" w:rsidRPr="00820E59" w:rsidRDefault="00D30D27" w:rsidP="00107EAA">
      <w:pPr>
        <w:pStyle w:val="Paragraphedeliste"/>
        <w:numPr>
          <w:ilvl w:val="0"/>
          <w:numId w:val="16"/>
        </w:numPr>
        <w:spacing w:line="276" w:lineRule="auto"/>
        <w:jc w:val="both"/>
        <w:rPr>
          <w:rFonts w:ascii="Century Schoolbook" w:hAnsi="Century Schoolbook"/>
          <w:sz w:val="24"/>
          <w:szCs w:val="24"/>
        </w:rPr>
      </w:pPr>
      <w:r w:rsidRPr="00820E59">
        <w:rPr>
          <w:rFonts w:ascii="Century Schoolbook" w:hAnsi="Century Schoolbook"/>
          <w:sz w:val="24"/>
          <w:szCs w:val="24"/>
        </w:rPr>
        <w:t>Analyse de contexte : Avant la mise en place du numéro vert, une analyse approfondie du contexte local et d</w:t>
      </w:r>
      <w:r w:rsidR="006F0E52">
        <w:rPr>
          <w:rFonts w:ascii="Century Schoolbook" w:hAnsi="Century Schoolbook"/>
          <w:sz w:val="24"/>
          <w:szCs w:val="24"/>
        </w:rPr>
        <w:t>u conflit lié à l’ethnicité, aux ressources naturelles, à la terre et à la concurrence politique</w:t>
      </w:r>
      <w:r w:rsidRPr="00820E59">
        <w:rPr>
          <w:rFonts w:ascii="Century Schoolbook" w:hAnsi="Century Schoolbook"/>
          <w:sz w:val="24"/>
          <w:szCs w:val="24"/>
        </w:rPr>
        <w:t xml:space="preserve"> doit être </w:t>
      </w:r>
      <w:proofErr w:type="spellStart"/>
      <w:proofErr w:type="gramStart"/>
      <w:r w:rsidRPr="00820E59">
        <w:rPr>
          <w:rFonts w:ascii="Century Schoolbook" w:hAnsi="Century Schoolbook"/>
          <w:sz w:val="24"/>
          <w:szCs w:val="24"/>
        </w:rPr>
        <w:t>éffectuée.Cela</w:t>
      </w:r>
      <w:proofErr w:type="spellEnd"/>
      <w:proofErr w:type="gramEnd"/>
      <w:r w:rsidRPr="00820E59">
        <w:rPr>
          <w:rFonts w:ascii="Century Schoolbook" w:hAnsi="Century Schoolbook"/>
          <w:sz w:val="24"/>
          <w:szCs w:val="24"/>
        </w:rPr>
        <w:t xml:space="preserve"> permet de comprendre les dynamiques, les tensions et les parties prenantes impliquées, ce qui est essentiel pour adapter cette voie et répondre aux besoins spécifiques de la population locale.</w:t>
      </w:r>
    </w:p>
    <w:p w14:paraId="30E28B93" w14:textId="77777777" w:rsidR="00D30D27" w:rsidRPr="00820E59" w:rsidRDefault="00D30D27" w:rsidP="00107EAA">
      <w:pPr>
        <w:pStyle w:val="Paragraphedeliste"/>
        <w:numPr>
          <w:ilvl w:val="0"/>
          <w:numId w:val="16"/>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Sensibilisation et consultations : Des </w:t>
      </w:r>
      <w:r w:rsidR="00B66B4F" w:rsidRPr="00820E59">
        <w:rPr>
          <w:rFonts w:ascii="Century Schoolbook" w:hAnsi="Century Schoolbook"/>
          <w:sz w:val="24"/>
          <w:szCs w:val="24"/>
        </w:rPr>
        <w:t>campagnes</w:t>
      </w:r>
      <w:r w:rsidRPr="00820E59">
        <w:rPr>
          <w:rFonts w:ascii="Century Schoolbook" w:hAnsi="Century Schoolbook"/>
          <w:sz w:val="24"/>
          <w:szCs w:val="24"/>
        </w:rPr>
        <w:t xml:space="preserve"> de </w:t>
      </w:r>
      <w:r w:rsidR="00B66B4F" w:rsidRPr="00820E59">
        <w:rPr>
          <w:rFonts w:ascii="Century Schoolbook" w:hAnsi="Century Schoolbook"/>
          <w:sz w:val="24"/>
          <w:szCs w:val="24"/>
        </w:rPr>
        <w:t>sensibilisation</w:t>
      </w:r>
      <w:r w:rsidRPr="00820E59">
        <w:rPr>
          <w:rFonts w:ascii="Century Schoolbook" w:hAnsi="Century Schoolbook"/>
          <w:sz w:val="24"/>
          <w:szCs w:val="24"/>
        </w:rPr>
        <w:t xml:space="preserve"> doivent </w:t>
      </w:r>
      <w:r w:rsidR="00B66B4F" w:rsidRPr="00820E59">
        <w:rPr>
          <w:rFonts w:ascii="Century Schoolbook" w:hAnsi="Century Schoolbook"/>
          <w:sz w:val="24"/>
          <w:szCs w:val="24"/>
        </w:rPr>
        <w:t>être</w:t>
      </w:r>
      <w:r w:rsidRPr="00820E59">
        <w:rPr>
          <w:rFonts w:ascii="Century Schoolbook" w:hAnsi="Century Schoolbook"/>
          <w:sz w:val="24"/>
          <w:szCs w:val="24"/>
        </w:rPr>
        <w:t xml:space="preserve"> </w:t>
      </w:r>
      <w:r w:rsidR="00B66B4F" w:rsidRPr="00820E59">
        <w:rPr>
          <w:rFonts w:ascii="Century Schoolbook" w:hAnsi="Century Schoolbook"/>
          <w:sz w:val="24"/>
          <w:szCs w:val="24"/>
        </w:rPr>
        <w:t>menées</w:t>
      </w:r>
      <w:r w:rsidRPr="00820E59">
        <w:rPr>
          <w:rFonts w:ascii="Century Schoolbook" w:hAnsi="Century Schoolbook"/>
          <w:sz w:val="24"/>
          <w:szCs w:val="24"/>
        </w:rPr>
        <w:t xml:space="preserve"> pour informer la population sur l’existence du numéro vert, son objectif et son</w:t>
      </w:r>
      <w:r w:rsidR="00B66B4F" w:rsidRPr="00820E59">
        <w:rPr>
          <w:rFonts w:ascii="Century Schoolbook" w:hAnsi="Century Schoolbook"/>
          <w:sz w:val="24"/>
          <w:szCs w:val="24"/>
        </w:rPr>
        <w:t xml:space="preserve"> fonctionnement. Il</w:t>
      </w:r>
      <w:r w:rsidRPr="00820E59">
        <w:rPr>
          <w:rFonts w:ascii="Century Schoolbook" w:hAnsi="Century Schoolbook"/>
          <w:sz w:val="24"/>
          <w:szCs w:val="24"/>
        </w:rPr>
        <w:t xml:space="preserve"> est </w:t>
      </w:r>
      <w:r w:rsidR="00B66B4F" w:rsidRPr="00820E59">
        <w:rPr>
          <w:rFonts w:ascii="Century Schoolbook" w:hAnsi="Century Schoolbook"/>
          <w:sz w:val="24"/>
          <w:szCs w:val="24"/>
        </w:rPr>
        <w:t>important d’impliquer</w:t>
      </w:r>
      <w:r w:rsidRPr="00820E59">
        <w:rPr>
          <w:rFonts w:ascii="Century Schoolbook" w:hAnsi="Century Schoolbook"/>
          <w:sz w:val="24"/>
          <w:szCs w:val="24"/>
        </w:rPr>
        <w:t xml:space="preserve"> les leaders communautaires</w:t>
      </w:r>
      <w:r w:rsidR="00BF7AAA" w:rsidRPr="00820E59">
        <w:rPr>
          <w:rFonts w:ascii="Century Schoolbook" w:hAnsi="Century Schoolbook"/>
          <w:sz w:val="24"/>
          <w:szCs w:val="24"/>
        </w:rPr>
        <w:t xml:space="preserve">, les organisations locales et les </w:t>
      </w:r>
      <w:r w:rsidR="00B66B4F" w:rsidRPr="00820E59">
        <w:rPr>
          <w:rFonts w:ascii="Century Schoolbook" w:hAnsi="Century Schoolbook"/>
          <w:sz w:val="24"/>
          <w:szCs w:val="24"/>
        </w:rPr>
        <w:t>représentants</w:t>
      </w:r>
      <w:r w:rsidR="00BF7AAA" w:rsidRPr="00820E59">
        <w:rPr>
          <w:rFonts w:ascii="Century Schoolbook" w:hAnsi="Century Schoolbook"/>
          <w:sz w:val="24"/>
          <w:szCs w:val="24"/>
        </w:rPr>
        <w:t xml:space="preserve"> des groupes ethniques et tribaux dans les consultations pour s’assurer que cette voie de collecte des plaintes est acceptée et comprise par tous.</w:t>
      </w:r>
    </w:p>
    <w:p w14:paraId="7E114676" w14:textId="77777777" w:rsidR="00BF7AAA" w:rsidRPr="00820E59" w:rsidRDefault="00BF7AAA" w:rsidP="00107EAA">
      <w:pPr>
        <w:pStyle w:val="Paragraphedeliste"/>
        <w:numPr>
          <w:ilvl w:val="0"/>
          <w:numId w:val="16"/>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Sécurité des appelants : </w:t>
      </w:r>
      <w:proofErr w:type="spellStart"/>
      <w:r w:rsidRPr="00820E59">
        <w:rPr>
          <w:rFonts w:ascii="Century Schoolbook" w:hAnsi="Century Schoolbook"/>
          <w:sz w:val="24"/>
          <w:szCs w:val="24"/>
        </w:rPr>
        <w:t>Etant</w:t>
      </w:r>
      <w:proofErr w:type="spellEnd"/>
      <w:r w:rsidRPr="00820E59">
        <w:rPr>
          <w:rFonts w:ascii="Century Schoolbook" w:hAnsi="Century Schoolbook"/>
          <w:sz w:val="24"/>
          <w:szCs w:val="24"/>
        </w:rPr>
        <w:t xml:space="preserve"> donné le contexte de conflit, il est crucial de mettre en </w:t>
      </w:r>
      <w:r w:rsidR="00B66B4F" w:rsidRPr="00820E59">
        <w:rPr>
          <w:rFonts w:ascii="Century Schoolbook" w:hAnsi="Century Schoolbook"/>
          <w:sz w:val="24"/>
          <w:szCs w:val="24"/>
        </w:rPr>
        <w:t>place</w:t>
      </w:r>
      <w:r w:rsidRPr="00820E59">
        <w:rPr>
          <w:rFonts w:ascii="Century Schoolbook" w:hAnsi="Century Schoolbook"/>
          <w:sz w:val="24"/>
          <w:szCs w:val="24"/>
        </w:rPr>
        <w:t xml:space="preserve"> des </w:t>
      </w:r>
      <w:r w:rsidR="00B66B4F" w:rsidRPr="00820E59">
        <w:rPr>
          <w:rFonts w:ascii="Century Schoolbook" w:hAnsi="Century Schoolbook"/>
          <w:sz w:val="24"/>
          <w:szCs w:val="24"/>
        </w:rPr>
        <w:t>mesures</w:t>
      </w:r>
      <w:r w:rsidRPr="00820E59">
        <w:rPr>
          <w:rFonts w:ascii="Century Schoolbook" w:hAnsi="Century Schoolbook"/>
          <w:sz w:val="24"/>
          <w:szCs w:val="24"/>
        </w:rPr>
        <w:t xml:space="preserve"> de </w:t>
      </w:r>
      <w:r w:rsidR="00B66B4F" w:rsidRPr="00820E59">
        <w:rPr>
          <w:rFonts w:ascii="Century Schoolbook" w:hAnsi="Century Schoolbook"/>
          <w:sz w:val="24"/>
          <w:szCs w:val="24"/>
        </w:rPr>
        <w:t>sécurité</w:t>
      </w:r>
      <w:r w:rsidRPr="00820E59">
        <w:rPr>
          <w:rFonts w:ascii="Century Schoolbook" w:hAnsi="Century Schoolbook"/>
          <w:sz w:val="24"/>
          <w:szCs w:val="24"/>
        </w:rPr>
        <w:t xml:space="preserve"> robustes pour </w:t>
      </w:r>
      <w:r w:rsidR="00B66B4F" w:rsidRPr="00820E59">
        <w:rPr>
          <w:rFonts w:ascii="Century Schoolbook" w:hAnsi="Century Schoolbook"/>
          <w:sz w:val="24"/>
          <w:szCs w:val="24"/>
        </w:rPr>
        <w:t>protéger</w:t>
      </w:r>
      <w:r w:rsidRPr="00820E59">
        <w:rPr>
          <w:rFonts w:ascii="Century Schoolbook" w:hAnsi="Century Schoolbook"/>
          <w:sz w:val="24"/>
          <w:szCs w:val="24"/>
        </w:rPr>
        <w:t xml:space="preserve"> l’</w:t>
      </w:r>
      <w:r w:rsidR="00B66B4F" w:rsidRPr="00820E59">
        <w:rPr>
          <w:rFonts w:ascii="Century Schoolbook" w:hAnsi="Century Schoolbook"/>
          <w:sz w:val="24"/>
          <w:szCs w:val="24"/>
        </w:rPr>
        <w:t>identité</w:t>
      </w:r>
      <w:r w:rsidRPr="00820E59">
        <w:rPr>
          <w:rFonts w:ascii="Century Schoolbook" w:hAnsi="Century Schoolbook"/>
          <w:sz w:val="24"/>
          <w:szCs w:val="24"/>
        </w:rPr>
        <w:t xml:space="preserve"> et la </w:t>
      </w:r>
      <w:r w:rsidR="00B66B4F" w:rsidRPr="00820E59">
        <w:rPr>
          <w:rFonts w:ascii="Century Schoolbook" w:hAnsi="Century Schoolbook"/>
          <w:sz w:val="24"/>
          <w:szCs w:val="24"/>
        </w:rPr>
        <w:t>confidentialité des</w:t>
      </w:r>
      <w:r w:rsidRPr="00820E59">
        <w:rPr>
          <w:rFonts w:ascii="Century Schoolbook" w:hAnsi="Century Schoolbook"/>
          <w:sz w:val="24"/>
          <w:szCs w:val="24"/>
        </w:rPr>
        <w:t xml:space="preserve"> </w:t>
      </w:r>
      <w:r w:rsidR="00B66B4F" w:rsidRPr="00820E59">
        <w:rPr>
          <w:rFonts w:ascii="Century Schoolbook" w:hAnsi="Century Schoolbook"/>
          <w:sz w:val="24"/>
          <w:szCs w:val="24"/>
        </w:rPr>
        <w:t>appelants. Cela</w:t>
      </w:r>
      <w:r w:rsidRPr="00820E59">
        <w:rPr>
          <w:rFonts w:ascii="Century Schoolbook" w:hAnsi="Century Schoolbook"/>
          <w:sz w:val="24"/>
          <w:szCs w:val="24"/>
        </w:rPr>
        <w:t xml:space="preserve"> peut inclure l’utilisation de </w:t>
      </w:r>
      <w:r w:rsidR="00B66B4F" w:rsidRPr="00820E59">
        <w:rPr>
          <w:rFonts w:ascii="Century Schoolbook" w:hAnsi="Century Schoolbook"/>
          <w:sz w:val="24"/>
          <w:szCs w:val="24"/>
        </w:rPr>
        <w:t>protocoles</w:t>
      </w:r>
      <w:r w:rsidRPr="00820E59">
        <w:rPr>
          <w:rFonts w:ascii="Century Schoolbook" w:hAnsi="Century Schoolbook"/>
          <w:sz w:val="24"/>
          <w:szCs w:val="24"/>
        </w:rPr>
        <w:t xml:space="preserve"> de </w:t>
      </w:r>
      <w:r w:rsidR="00B66B4F" w:rsidRPr="00820E59">
        <w:rPr>
          <w:rFonts w:ascii="Century Schoolbook" w:hAnsi="Century Schoolbook"/>
          <w:sz w:val="24"/>
          <w:szCs w:val="24"/>
        </w:rPr>
        <w:t>cryptage,</w:t>
      </w:r>
      <w:r w:rsidRPr="00820E59">
        <w:rPr>
          <w:rFonts w:ascii="Century Schoolbook" w:hAnsi="Century Schoolbook"/>
          <w:sz w:val="24"/>
          <w:szCs w:val="24"/>
        </w:rPr>
        <w:t xml:space="preserve"> </w:t>
      </w:r>
      <w:r w:rsidR="00B66B4F" w:rsidRPr="00820E59">
        <w:rPr>
          <w:rFonts w:ascii="Century Schoolbook" w:hAnsi="Century Schoolbook"/>
          <w:sz w:val="24"/>
          <w:szCs w:val="24"/>
        </w:rPr>
        <w:t>l’anonymat des</w:t>
      </w:r>
      <w:r w:rsidRPr="00820E59">
        <w:rPr>
          <w:rFonts w:ascii="Century Schoolbook" w:hAnsi="Century Schoolbook"/>
          <w:sz w:val="24"/>
          <w:szCs w:val="24"/>
        </w:rPr>
        <w:t xml:space="preserve"> appelants et des répondants </w:t>
      </w:r>
      <w:r w:rsidR="00B66B4F" w:rsidRPr="00820E59">
        <w:rPr>
          <w:rFonts w:ascii="Century Schoolbook" w:hAnsi="Century Schoolbook"/>
          <w:sz w:val="24"/>
          <w:szCs w:val="24"/>
        </w:rPr>
        <w:t>formés</w:t>
      </w:r>
      <w:r w:rsidRPr="00820E59">
        <w:rPr>
          <w:rFonts w:ascii="Century Schoolbook" w:hAnsi="Century Schoolbook"/>
          <w:sz w:val="24"/>
          <w:szCs w:val="24"/>
        </w:rPr>
        <w:t xml:space="preserve"> à la gestion des situations sensibles.</w:t>
      </w:r>
    </w:p>
    <w:p w14:paraId="77C928AE" w14:textId="44628176" w:rsidR="00BF7AAA" w:rsidRPr="00820E59" w:rsidRDefault="00BF7AAA" w:rsidP="00107EAA">
      <w:pPr>
        <w:pStyle w:val="Paragraphedeliste"/>
        <w:numPr>
          <w:ilvl w:val="0"/>
          <w:numId w:val="16"/>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Formation et recrutement des répondants : Des répondants qualifiés et formés doivent </w:t>
      </w:r>
      <w:r w:rsidR="00B66B4F" w:rsidRPr="00820E59">
        <w:rPr>
          <w:rFonts w:ascii="Century Schoolbook" w:hAnsi="Century Schoolbook"/>
          <w:sz w:val="24"/>
          <w:szCs w:val="24"/>
        </w:rPr>
        <w:t>être</w:t>
      </w:r>
      <w:r w:rsidRPr="00820E59">
        <w:rPr>
          <w:rFonts w:ascii="Century Schoolbook" w:hAnsi="Century Schoolbook"/>
          <w:sz w:val="24"/>
          <w:szCs w:val="24"/>
        </w:rPr>
        <w:t xml:space="preserve"> recrutés pour gérer les appels </w:t>
      </w:r>
      <w:r w:rsidR="00B66B4F" w:rsidRPr="00820E59">
        <w:rPr>
          <w:rFonts w:ascii="Century Schoolbook" w:hAnsi="Century Schoolbook"/>
          <w:sz w:val="24"/>
          <w:szCs w:val="24"/>
        </w:rPr>
        <w:t xml:space="preserve">entrants. </w:t>
      </w:r>
      <w:r w:rsidRPr="00820E59">
        <w:rPr>
          <w:rFonts w:ascii="Century Schoolbook" w:hAnsi="Century Schoolbook"/>
          <w:sz w:val="24"/>
          <w:szCs w:val="24"/>
        </w:rPr>
        <w:t xml:space="preserve">Ils doivent </w:t>
      </w:r>
      <w:r w:rsidR="00B66B4F" w:rsidRPr="00820E59">
        <w:rPr>
          <w:rFonts w:ascii="Century Schoolbook" w:hAnsi="Century Schoolbook"/>
          <w:sz w:val="24"/>
          <w:szCs w:val="24"/>
        </w:rPr>
        <w:t>être</w:t>
      </w:r>
      <w:r w:rsidRPr="00820E59">
        <w:rPr>
          <w:rFonts w:ascii="Century Schoolbook" w:hAnsi="Century Schoolbook"/>
          <w:sz w:val="24"/>
          <w:szCs w:val="24"/>
        </w:rPr>
        <w:t xml:space="preserve"> sensibilisés aux enjeux spécif</w:t>
      </w:r>
      <w:r w:rsidR="006F0E52">
        <w:rPr>
          <w:rFonts w:ascii="Century Schoolbook" w:hAnsi="Century Schoolbook"/>
          <w:sz w:val="24"/>
          <w:szCs w:val="24"/>
        </w:rPr>
        <w:t xml:space="preserve">iques du conflit lié à l’ethnicité, aux ressources naturelles, à la terre et à la concurrence politique dans les provinces de l’Ituri et du </w:t>
      </w:r>
      <w:proofErr w:type="spellStart"/>
      <w:r w:rsidR="006F0E52">
        <w:rPr>
          <w:rFonts w:ascii="Century Schoolbook" w:hAnsi="Century Schoolbook"/>
          <w:sz w:val="24"/>
          <w:szCs w:val="24"/>
        </w:rPr>
        <w:t>Sud-kivu</w:t>
      </w:r>
      <w:proofErr w:type="spellEnd"/>
      <w:r w:rsidRPr="00820E59">
        <w:rPr>
          <w:rFonts w:ascii="Century Schoolbook" w:hAnsi="Century Schoolbook"/>
          <w:sz w:val="24"/>
          <w:szCs w:val="24"/>
        </w:rPr>
        <w:t xml:space="preserve"> à la gestion des traumatismes et à la communication interculturelle. L</w:t>
      </w:r>
      <w:r w:rsidR="00B66B4F" w:rsidRPr="00820E59">
        <w:rPr>
          <w:rFonts w:ascii="Century Schoolbook" w:hAnsi="Century Schoolbook"/>
          <w:sz w:val="24"/>
          <w:szCs w:val="24"/>
        </w:rPr>
        <w:t>a</w:t>
      </w:r>
      <w:r w:rsidRPr="00820E59">
        <w:rPr>
          <w:rFonts w:ascii="Century Schoolbook" w:hAnsi="Century Schoolbook"/>
          <w:sz w:val="24"/>
          <w:szCs w:val="24"/>
        </w:rPr>
        <w:t xml:space="preserve"> </w:t>
      </w:r>
      <w:r w:rsidR="00B66B4F" w:rsidRPr="00820E59">
        <w:rPr>
          <w:rFonts w:ascii="Century Schoolbook" w:hAnsi="Century Schoolbook"/>
          <w:sz w:val="24"/>
          <w:szCs w:val="24"/>
        </w:rPr>
        <w:t>diversité</w:t>
      </w:r>
      <w:r w:rsidRPr="00820E59">
        <w:rPr>
          <w:rFonts w:ascii="Century Schoolbook" w:hAnsi="Century Schoolbook"/>
          <w:sz w:val="24"/>
          <w:szCs w:val="24"/>
        </w:rPr>
        <w:t xml:space="preserve"> des répondants peut également favoriser la</w:t>
      </w:r>
      <w:r w:rsidRPr="00820E59">
        <w:rPr>
          <w:rFonts w:ascii="Century Schoolbook" w:hAnsi="Century Schoolbook"/>
          <w:sz w:val="24"/>
          <w:szCs w:val="24"/>
        </w:rPr>
        <w:tab/>
        <w:t xml:space="preserve"> </w:t>
      </w:r>
      <w:r w:rsidR="00B66B4F" w:rsidRPr="00820E59">
        <w:rPr>
          <w:rFonts w:ascii="Century Schoolbook" w:hAnsi="Century Schoolbook"/>
          <w:sz w:val="24"/>
          <w:szCs w:val="24"/>
        </w:rPr>
        <w:t>confiance</w:t>
      </w:r>
      <w:r w:rsidRPr="00820E59">
        <w:rPr>
          <w:rFonts w:ascii="Century Schoolbook" w:hAnsi="Century Schoolbook"/>
          <w:sz w:val="24"/>
          <w:szCs w:val="24"/>
        </w:rPr>
        <w:t xml:space="preserve"> et </w:t>
      </w:r>
      <w:r w:rsidR="00B66B4F" w:rsidRPr="00820E59">
        <w:rPr>
          <w:rFonts w:ascii="Century Schoolbook" w:hAnsi="Century Schoolbook"/>
          <w:sz w:val="24"/>
          <w:szCs w:val="24"/>
        </w:rPr>
        <w:t>l’acceptation</w:t>
      </w:r>
      <w:r w:rsidRPr="00820E59">
        <w:rPr>
          <w:rFonts w:ascii="Century Schoolbook" w:hAnsi="Century Schoolbook"/>
          <w:sz w:val="24"/>
          <w:szCs w:val="24"/>
        </w:rPr>
        <w:t xml:space="preserve"> du numéro vert par la population.</w:t>
      </w:r>
    </w:p>
    <w:p w14:paraId="7B2A9950" w14:textId="77777777" w:rsidR="00BF7AAA" w:rsidRPr="00820E59" w:rsidRDefault="00BF7AAA" w:rsidP="00107EAA">
      <w:pPr>
        <w:pStyle w:val="Paragraphedeliste"/>
        <w:numPr>
          <w:ilvl w:val="0"/>
          <w:numId w:val="16"/>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Coordination avec les acteurs locaux : Une coordination </w:t>
      </w:r>
      <w:r w:rsidR="00B66B4F" w:rsidRPr="00820E59">
        <w:rPr>
          <w:rFonts w:ascii="Century Schoolbook" w:hAnsi="Century Schoolbook"/>
          <w:sz w:val="24"/>
          <w:szCs w:val="24"/>
        </w:rPr>
        <w:t>étroite</w:t>
      </w:r>
      <w:r w:rsidRPr="00820E59">
        <w:rPr>
          <w:rFonts w:ascii="Century Schoolbook" w:hAnsi="Century Schoolbook"/>
          <w:sz w:val="24"/>
          <w:szCs w:val="24"/>
        </w:rPr>
        <w:t xml:space="preserve"> avec les acteurs </w:t>
      </w:r>
      <w:r w:rsidR="00B66B4F" w:rsidRPr="00820E59">
        <w:rPr>
          <w:rFonts w:ascii="Century Schoolbook" w:hAnsi="Century Schoolbook"/>
          <w:sz w:val="24"/>
          <w:szCs w:val="24"/>
        </w:rPr>
        <w:t>locaux,</w:t>
      </w:r>
      <w:r w:rsidRPr="00820E59">
        <w:rPr>
          <w:rFonts w:ascii="Century Schoolbook" w:hAnsi="Century Schoolbook"/>
          <w:sz w:val="24"/>
          <w:szCs w:val="24"/>
        </w:rPr>
        <w:t xml:space="preserve"> tels que </w:t>
      </w:r>
      <w:r w:rsidR="00B66B4F" w:rsidRPr="00820E59">
        <w:rPr>
          <w:rFonts w:ascii="Century Schoolbook" w:hAnsi="Century Schoolbook"/>
          <w:sz w:val="24"/>
          <w:szCs w:val="24"/>
        </w:rPr>
        <w:t>les autorités</w:t>
      </w:r>
      <w:r w:rsidRPr="00820E59">
        <w:rPr>
          <w:rFonts w:ascii="Century Schoolbook" w:hAnsi="Century Schoolbook"/>
          <w:sz w:val="24"/>
          <w:szCs w:val="24"/>
        </w:rPr>
        <w:t xml:space="preserve"> locales, les organisations de </w:t>
      </w:r>
      <w:r w:rsidR="00B66B4F" w:rsidRPr="00820E59">
        <w:rPr>
          <w:rFonts w:ascii="Century Schoolbook" w:hAnsi="Century Schoolbook"/>
          <w:sz w:val="24"/>
          <w:szCs w:val="24"/>
        </w:rPr>
        <w:t>société</w:t>
      </w:r>
      <w:r w:rsidRPr="00820E59">
        <w:rPr>
          <w:rFonts w:ascii="Century Schoolbook" w:hAnsi="Century Schoolbook"/>
          <w:sz w:val="24"/>
          <w:szCs w:val="24"/>
        </w:rPr>
        <w:t xml:space="preserve"> civile et les groupes tribaux et </w:t>
      </w:r>
      <w:r w:rsidR="00B66B4F" w:rsidRPr="00820E59">
        <w:rPr>
          <w:rFonts w:ascii="Century Schoolbook" w:hAnsi="Century Schoolbook"/>
          <w:sz w:val="24"/>
          <w:szCs w:val="24"/>
        </w:rPr>
        <w:t>ethniques,</w:t>
      </w:r>
      <w:r w:rsidRPr="00820E59">
        <w:rPr>
          <w:rFonts w:ascii="Century Schoolbook" w:hAnsi="Century Schoolbook"/>
          <w:sz w:val="24"/>
          <w:szCs w:val="24"/>
        </w:rPr>
        <w:t xml:space="preserve"> est essentielle. Cela garantit une collaboration efficace, une répartition claire des responsabilités et une prise de décision collective pour </w:t>
      </w:r>
      <w:r w:rsidR="00B66B4F" w:rsidRPr="00820E59">
        <w:rPr>
          <w:rFonts w:ascii="Century Schoolbook" w:hAnsi="Century Schoolbook"/>
          <w:sz w:val="24"/>
          <w:szCs w:val="24"/>
        </w:rPr>
        <w:t>résoudre</w:t>
      </w:r>
      <w:r w:rsidRPr="00820E59">
        <w:rPr>
          <w:rFonts w:ascii="Century Schoolbook" w:hAnsi="Century Schoolbook"/>
          <w:sz w:val="24"/>
          <w:szCs w:val="24"/>
        </w:rPr>
        <w:t xml:space="preserve"> les </w:t>
      </w:r>
      <w:r w:rsidR="00B66B4F" w:rsidRPr="00820E59">
        <w:rPr>
          <w:rFonts w:ascii="Century Schoolbook" w:hAnsi="Century Schoolbook"/>
          <w:sz w:val="24"/>
          <w:szCs w:val="24"/>
        </w:rPr>
        <w:t xml:space="preserve">problèmes </w:t>
      </w:r>
      <w:proofErr w:type="gramStart"/>
      <w:r w:rsidR="00B66B4F" w:rsidRPr="00820E59">
        <w:rPr>
          <w:rFonts w:ascii="Century Schoolbook" w:hAnsi="Century Schoolbook"/>
          <w:sz w:val="24"/>
          <w:szCs w:val="24"/>
        </w:rPr>
        <w:t xml:space="preserve">et </w:t>
      </w:r>
      <w:r w:rsidRPr="00820E59">
        <w:rPr>
          <w:rFonts w:ascii="Century Schoolbook" w:hAnsi="Century Schoolbook"/>
          <w:sz w:val="24"/>
          <w:szCs w:val="24"/>
        </w:rPr>
        <w:t xml:space="preserve"> </w:t>
      </w:r>
      <w:r w:rsidR="00B66B4F" w:rsidRPr="00820E59">
        <w:rPr>
          <w:rFonts w:ascii="Century Schoolbook" w:hAnsi="Century Schoolbook"/>
          <w:sz w:val="24"/>
          <w:szCs w:val="24"/>
        </w:rPr>
        <w:t>répondre</w:t>
      </w:r>
      <w:proofErr w:type="gramEnd"/>
      <w:r w:rsidRPr="00820E59">
        <w:rPr>
          <w:rFonts w:ascii="Century Schoolbook" w:hAnsi="Century Schoolbook"/>
          <w:sz w:val="24"/>
          <w:szCs w:val="24"/>
        </w:rPr>
        <w:t xml:space="preserve"> aux plaintes.</w:t>
      </w:r>
    </w:p>
    <w:p w14:paraId="2C4886E1" w14:textId="77777777" w:rsidR="002861EE" w:rsidRPr="00820E59" w:rsidRDefault="002861EE" w:rsidP="00107EAA">
      <w:pPr>
        <w:pStyle w:val="Paragraphedeliste"/>
        <w:numPr>
          <w:ilvl w:val="0"/>
          <w:numId w:val="16"/>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Analyse et prise en compte des plaintes : Les plaintes </w:t>
      </w:r>
      <w:proofErr w:type="gramStart"/>
      <w:r w:rsidRPr="00820E59">
        <w:rPr>
          <w:rFonts w:ascii="Century Schoolbook" w:hAnsi="Century Schoolbook"/>
          <w:sz w:val="24"/>
          <w:szCs w:val="24"/>
        </w:rPr>
        <w:t>reçues  via</w:t>
      </w:r>
      <w:proofErr w:type="gramEnd"/>
      <w:r w:rsidRPr="00820E59">
        <w:rPr>
          <w:rFonts w:ascii="Century Schoolbook" w:hAnsi="Century Schoolbook"/>
          <w:sz w:val="24"/>
          <w:szCs w:val="24"/>
        </w:rPr>
        <w:t xml:space="preserve"> le numéro vert doivent </w:t>
      </w:r>
      <w:r w:rsidR="00B66B4F" w:rsidRPr="00820E59">
        <w:rPr>
          <w:rFonts w:ascii="Century Schoolbook" w:hAnsi="Century Schoolbook"/>
          <w:sz w:val="24"/>
          <w:szCs w:val="24"/>
        </w:rPr>
        <w:t>être</w:t>
      </w:r>
      <w:r w:rsidRPr="00820E59">
        <w:rPr>
          <w:rFonts w:ascii="Century Schoolbook" w:hAnsi="Century Schoolbook"/>
          <w:sz w:val="24"/>
          <w:szCs w:val="24"/>
        </w:rPr>
        <w:t xml:space="preserve"> analysées de manière objective et </w:t>
      </w:r>
      <w:r w:rsidR="00B66B4F" w:rsidRPr="00820E59">
        <w:rPr>
          <w:rFonts w:ascii="Century Schoolbook" w:hAnsi="Century Schoolbook"/>
          <w:sz w:val="24"/>
          <w:szCs w:val="24"/>
        </w:rPr>
        <w:t>impartiale. Il</w:t>
      </w:r>
      <w:r w:rsidRPr="00820E59">
        <w:rPr>
          <w:rFonts w:ascii="Century Schoolbook" w:hAnsi="Century Schoolbook"/>
          <w:sz w:val="24"/>
          <w:szCs w:val="24"/>
        </w:rPr>
        <w:t xml:space="preserve"> est </w:t>
      </w:r>
      <w:r w:rsidR="00B66B4F" w:rsidRPr="00820E59">
        <w:rPr>
          <w:rFonts w:ascii="Century Schoolbook" w:hAnsi="Century Schoolbook"/>
          <w:sz w:val="24"/>
          <w:szCs w:val="24"/>
        </w:rPr>
        <w:t>important</w:t>
      </w:r>
      <w:r w:rsidRPr="00820E59">
        <w:rPr>
          <w:rFonts w:ascii="Century Schoolbook" w:hAnsi="Century Schoolbook"/>
          <w:sz w:val="24"/>
          <w:szCs w:val="24"/>
        </w:rPr>
        <w:t xml:space="preserve"> de</w:t>
      </w:r>
      <w:r w:rsidR="00B66B4F" w:rsidRPr="00820E59">
        <w:rPr>
          <w:rFonts w:ascii="Century Schoolbook" w:hAnsi="Century Schoolbook"/>
          <w:sz w:val="24"/>
          <w:szCs w:val="24"/>
        </w:rPr>
        <w:t xml:space="preserve"> </w:t>
      </w:r>
      <w:r w:rsidRPr="00820E59">
        <w:rPr>
          <w:rFonts w:ascii="Century Schoolbook" w:hAnsi="Century Schoolbook"/>
          <w:sz w:val="24"/>
          <w:szCs w:val="24"/>
        </w:rPr>
        <w:t xml:space="preserve">comprendre les causes profondes des </w:t>
      </w:r>
      <w:r w:rsidR="00B66B4F" w:rsidRPr="00820E59">
        <w:rPr>
          <w:rFonts w:ascii="Century Schoolbook" w:hAnsi="Century Schoolbook"/>
          <w:sz w:val="24"/>
          <w:szCs w:val="24"/>
        </w:rPr>
        <w:t>plaintes,</w:t>
      </w:r>
      <w:r w:rsidRPr="00820E59">
        <w:rPr>
          <w:rFonts w:ascii="Century Schoolbook" w:hAnsi="Century Schoolbook"/>
          <w:sz w:val="24"/>
          <w:szCs w:val="24"/>
        </w:rPr>
        <w:t xml:space="preserve"> d’identifier les tendances et les </w:t>
      </w:r>
      <w:r w:rsidR="00B66B4F" w:rsidRPr="00820E59">
        <w:rPr>
          <w:rFonts w:ascii="Century Schoolbook" w:hAnsi="Century Schoolbook"/>
          <w:sz w:val="24"/>
          <w:szCs w:val="24"/>
        </w:rPr>
        <w:t>schémas, et</w:t>
      </w:r>
      <w:r w:rsidRPr="00820E59">
        <w:rPr>
          <w:rFonts w:ascii="Century Schoolbook" w:hAnsi="Century Schoolbook"/>
          <w:sz w:val="24"/>
          <w:szCs w:val="24"/>
        </w:rPr>
        <w:t xml:space="preserve"> de prendre des </w:t>
      </w:r>
      <w:r w:rsidR="00B66B4F" w:rsidRPr="00820E59">
        <w:rPr>
          <w:rFonts w:ascii="Century Schoolbook" w:hAnsi="Century Schoolbook"/>
          <w:sz w:val="24"/>
          <w:szCs w:val="24"/>
        </w:rPr>
        <w:t>mesures</w:t>
      </w:r>
      <w:r w:rsidRPr="00820E59">
        <w:rPr>
          <w:rFonts w:ascii="Century Schoolbook" w:hAnsi="Century Schoolbook"/>
          <w:sz w:val="24"/>
          <w:szCs w:val="24"/>
        </w:rPr>
        <w:t xml:space="preserve"> appropriées pour y </w:t>
      </w:r>
      <w:proofErr w:type="gramStart"/>
      <w:r w:rsidR="00B66B4F" w:rsidRPr="00820E59">
        <w:rPr>
          <w:rFonts w:ascii="Century Schoolbook" w:hAnsi="Century Schoolbook"/>
          <w:sz w:val="24"/>
          <w:szCs w:val="24"/>
        </w:rPr>
        <w:t>remédier</w:t>
      </w:r>
      <w:r w:rsidRPr="00820E59">
        <w:rPr>
          <w:rFonts w:ascii="Century Schoolbook" w:hAnsi="Century Schoolbook"/>
          <w:sz w:val="24"/>
          <w:szCs w:val="24"/>
        </w:rPr>
        <w:t xml:space="preserve"> .Cela</w:t>
      </w:r>
      <w:proofErr w:type="gramEnd"/>
      <w:r w:rsidRPr="00820E59">
        <w:rPr>
          <w:rFonts w:ascii="Century Schoolbook" w:hAnsi="Century Schoolbook"/>
          <w:sz w:val="24"/>
          <w:szCs w:val="24"/>
        </w:rPr>
        <w:t xml:space="preserve"> peut impliquer des </w:t>
      </w:r>
      <w:r w:rsidR="00B66B4F" w:rsidRPr="00820E59">
        <w:rPr>
          <w:rFonts w:ascii="Century Schoolbook" w:hAnsi="Century Schoolbook"/>
          <w:sz w:val="24"/>
          <w:szCs w:val="24"/>
        </w:rPr>
        <w:t>enquêtes</w:t>
      </w:r>
      <w:r w:rsidRPr="00820E59">
        <w:rPr>
          <w:rFonts w:ascii="Century Schoolbook" w:hAnsi="Century Schoolbook"/>
          <w:sz w:val="24"/>
          <w:szCs w:val="24"/>
        </w:rPr>
        <w:t xml:space="preserve"> supplémentaires, la médiation des parties impliquées ou des actions correctives.</w:t>
      </w:r>
    </w:p>
    <w:p w14:paraId="756B201B" w14:textId="77777777" w:rsidR="002861EE" w:rsidRPr="00820E59" w:rsidRDefault="002861EE" w:rsidP="00107EAA">
      <w:pPr>
        <w:pStyle w:val="Paragraphedeliste"/>
        <w:numPr>
          <w:ilvl w:val="0"/>
          <w:numId w:val="16"/>
        </w:numPr>
        <w:spacing w:line="276" w:lineRule="auto"/>
        <w:jc w:val="both"/>
        <w:rPr>
          <w:rFonts w:ascii="Century Schoolbook" w:hAnsi="Century Schoolbook"/>
          <w:sz w:val="24"/>
          <w:szCs w:val="24"/>
        </w:rPr>
      </w:pPr>
      <w:r w:rsidRPr="00820E59">
        <w:rPr>
          <w:rFonts w:ascii="Century Schoolbook" w:hAnsi="Century Schoolbook"/>
          <w:sz w:val="24"/>
          <w:szCs w:val="24"/>
        </w:rPr>
        <w:lastRenderedPageBreak/>
        <w:t>Transparence et reddition de comptes : La transparence dans le</w:t>
      </w:r>
      <w:r w:rsidR="00B66B4F" w:rsidRPr="00820E59">
        <w:rPr>
          <w:rFonts w:ascii="Century Schoolbook" w:hAnsi="Century Schoolbook"/>
          <w:sz w:val="24"/>
          <w:szCs w:val="24"/>
        </w:rPr>
        <w:t xml:space="preserve"> </w:t>
      </w:r>
      <w:r w:rsidRPr="00820E59">
        <w:rPr>
          <w:rFonts w:ascii="Century Schoolbook" w:hAnsi="Century Schoolbook"/>
          <w:sz w:val="24"/>
          <w:szCs w:val="24"/>
        </w:rPr>
        <w:t>traitement des plaintes et la communication des mesures prises sont essentielles pour établir la confiance avec la</w:t>
      </w:r>
      <w:r w:rsidR="00B66B4F" w:rsidRPr="00820E59">
        <w:rPr>
          <w:rFonts w:ascii="Century Schoolbook" w:hAnsi="Century Schoolbook"/>
          <w:sz w:val="24"/>
          <w:szCs w:val="24"/>
        </w:rPr>
        <w:t xml:space="preserve"> </w:t>
      </w:r>
      <w:r w:rsidRPr="00820E59">
        <w:rPr>
          <w:rFonts w:ascii="Century Schoolbook" w:hAnsi="Century Schoolbook"/>
          <w:sz w:val="24"/>
          <w:szCs w:val="24"/>
        </w:rPr>
        <w:t xml:space="preserve">population </w:t>
      </w:r>
      <w:proofErr w:type="gramStart"/>
      <w:r w:rsidR="00B66B4F" w:rsidRPr="00820E59">
        <w:rPr>
          <w:rFonts w:ascii="Century Schoolbook" w:hAnsi="Century Schoolbook"/>
          <w:sz w:val="24"/>
          <w:szCs w:val="24"/>
        </w:rPr>
        <w:t>locale</w:t>
      </w:r>
      <w:r w:rsidRPr="00820E59">
        <w:rPr>
          <w:rFonts w:ascii="Century Schoolbook" w:hAnsi="Century Schoolbook"/>
          <w:sz w:val="24"/>
          <w:szCs w:val="24"/>
        </w:rPr>
        <w:t xml:space="preserve"> .Des</w:t>
      </w:r>
      <w:proofErr w:type="gramEnd"/>
      <w:r w:rsidRPr="00820E59">
        <w:rPr>
          <w:rFonts w:ascii="Century Schoolbook" w:hAnsi="Century Schoolbook"/>
          <w:sz w:val="24"/>
          <w:szCs w:val="24"/>
        </w:rPr>
        <w:t xml:space="preserve"> rapports </w:t>
      </w:r>
      <w:r w:rsidR="00B66B4F" w:rsidRPr="00820E59">
        <w:rPr>
          <w:rFonts w:ascii="Century Schoolbook" w:hAnsi="Century Schoolbook"/>
          <w:sz w:val="24"/>
          <w:szCs w:val="24"/>
        </w:rPr>
        <w:t>réguliers</w:t>
      </w:r>
      <w:r w:rsidRPr="00820E59">
        <w:rPr>
          <w:rFonts w:ascii="Century Schoolbook" w:hAnsi="Century Schoolbook"/>
          <w:sz w:val="24"/>
          <w:szCs w:val="24"/>
        </w:rPr>
        <w:t xml:space="preserve"> sur les plaintes reçues, les actions </w:t>
      </w:r>
      <w:r w:rsidR="00B66B4F" w:rsidRPr="00820E59">
        <w:rPr>
          <w:rFonts w:ascii="Century Schoolbook" w:hAnsi="Century Schoolbook"/>
          <w:sz w:val="24"/>
          <w:szCs w:val="24"/>
        </w:rPr>
        <w:t>prises</w:t>
      </w:r>
      <w:r w:rsidRPr="00820E59">
        <w:rPr>
          <w:rFonts w:ascii="Century Schoolbook" w:hAnsi="Century Schoolbook"/>
          <w:sz w:val="24"/>
          <w:szCs w:val="24"/>
        </w:rPr>
        <w:t xml:space="preserve"> et </w:t>
      </w:r>
      <w:r w:rsidR="00B66B4F" w:rsidRPr="00820E59">
        <w:rPr>
          <w:rFonts w:ascii="Century Schoolbook" w:hAnsi="Century Schoolbook"/>
          <w:sz w:val="24"/>
          <w:szCs w:val="24"/>
        </w:rPr>
        <w:t>les</w:t>
      </w:r>
      <w:r w:rsidRPr="00820E59">
        <w:rPr>
          <w:rFonts w:ascii="Century Schoolbook" w:hAnsi="Century Schoolbook"/>
          <w:sz w:val="24"/>
          <w:szCs w:val="24"/>
        </w:rPr>
        <w:t xml:space="preserve"> </w:t>
      </w:r>
      <w:r w:rsidR="00B66B4F" w:rsidRPr="00820E59">
        <w:rPr>
          <w:rFonts w:ascii="Century Schoolbook" w:hAnsi="Century Schoolbook"/>
          <w:sz w:val="24"/>
          <w:szCs w:val="24"/>
        </w:rPr>
        <w:t>résultats</w:t>
      </w:r>
      <w:r w:rsidRPr="00820E59">
        <w:rPr>
          <w:rFonts w:ascii="Century Schoolbook" w:hAnsi="Century Schoolbook"/>
          <w:sz w:val="24"/>
          <w:szCs w:val="24"/>
        </w:rPr>
        <w:t xml:space="preserve"> obtenus doivent </w:t>
      </w:r>
      <w:r w:rsidR="00B66B4F" w:rsidRPr="00820E59">
        <w:rPr>
          <w:rFonts w:ascii="Century Schoolbook" w:hAnsi="Century Schoolbook"/>
          <w:sz w:val="24"/>
          <w:szCs w:val="24"/>
        </w:rPr>
        <w:t>être</w:t>
      </w:r>
      <w:r w:rsidRPr="00820E59">
        <w:rPr>
          <w:rFonts w:ascii="Century Schoolbook" w:hAnsi="Century Schoolbook"/>
          <w:sz w:val="24"/>
          <w:szCs w:val="24"/>
        </w:rPr>
        <w:t xml:space="preserve"> publiés et partagés avec la</w:t>
      </w:r>
      <w:r w:rsidR="00B66B4F" w:rsidRPr="00820E59">
        <w:rPr>
          <w:rFonts w:ascii="Century Schoolbook" w:hAnsi="Century Schoolbook"/>
          <w:sz w:val="24"/>
          <w:szCs w:val="24"/>
        </w:rPr>
        <w:t xml:space="preserve"> population. Cela</w:t>
      </w:r>
      <w:r w:rsidRPr="00820E59">
        <w:rPr>
          <w:rFonts w:ascii="Century Schoolbook" w:hAnsi="Century Schoolbook"/>
          <w:sz w:val="24"/>
          <w:szCs w:val="24"/>
        </w:rPr>
        <w:t xml:space="preserve"> garantit la reddition </w:t>
      </w:r>
      <w:r w:rsidR="00B66B4F" w:rsidRPr="00820E59">
        <w:rPr>
          <w:rFonts w:ascii="Century Schoolbook" w:hAnsi="Century Schoolbook"/>
          <w:sz w:val="24"/>
          <w:szCs w:val="24"/>
        </w:rPr>
        <w:t>des</w:t>
      </w:r>
      <w:r w:rsidRPr="00820E59">
        <w:rPr>
          <w:rFonts w:ascii="Century Schoolbook" w:hAnsi="Century Schoolbook"/>
          <w:sz w:val="24"/>
          <w:szCs w:val="24"/>
        </w:rPr>
        <w:t xml:space="preserve"> comptes et permet aux </w:t>
      </w:r>
      <w:r w:rsidR="00B66B4F" w:rsidRPr="00820E59">
        <w:rPr>
          <w:rFonts w:ascii="Century Schoolbook" w:hAnsi="Century Schoolbook"/>
          <w:sz w:val="24"/>
          <w:szCs w:val="24"/>
        </w:rPr>
        <w:t>bénéficiaires</w:t>
      </w:r>
      <w:r w:rsidRPr="00820E59">
        <w:rPr>
          <w:rFonts w:ascii="Century Schoolbook" w:hAnsi="Century Schoolbook"/>
          <w:sz w:val="24"/>
          <w:szCs w:val="24"/>
        </w:rPr>
        <w:t xml:space="preserve"> de constater le </w:t>
      </w:r>
      <w:r w:rsidR="00B66B4F" w:rsidRPr="00820E59">
        <w:rPr>
          <w:rFonts w:ascii="Century Schoolbook" w:hAnsi="Century Schoolbook"/>
          <w:sz w:val="24"/>
          <w:szCs w:val="24"/>
        </w:rPr>
        <w:t>progrès</w:t>
      </w:r>
      <w:r w:rsidRPr="00820E59">
        <w:rPr>
          <w:rFonts w:ascii="Century Schoolbook" w:hAnsi="Century Schoolbook"/>
          <w:sz w:val="24"/>
          <w:szCs w:val="24"/>
        </w:rPr>
        <w:t xml:space="preserve"> réalisés </w:t>
      </w:r>
      <w:r w:rsidR="00B66B4F" w:rsidRPr="00820E59">
        <w:rPr>
          <w:rFonts w:ascii="Century Schoolbook" w:hAnsi="Century Schoolbook"/>
          <w:sz w:val="24"/>
          <w:szCs w:val="24"/>
        </w:rPr>
        <w:t>grâce</w:t>
      </w:r>
      <w:r w:rsidRPr="00820E59">
        <w:rPr>
          <w:rFonts w:ascii="Century Schoolbook" w:hAnsi="Century Schoolbook"/>
          <w:sz w:val="24"/>
          <w:szCs w:val="24"/>
        </w:rPr>
        <w:t xml:space="preserve"> </w:t>
      </w:r>
      <w:r w:rsidR="00FC4EFE" w:rsidRPr="00820E59">
        <w:rPr>
          <w:rFonts w:ascii="Century Schoolbook" w:hAnsi="Century Schoolbook"/>
          <w:sz w:val="24"/>
          <w:szCs w:val="24"/>
        </w:rPr>
        <w:t>au numéro vert.</w:t>
      </w:r>
    </w:p>
    <w:p w14:paraId="29BB98C2" w14:textId="77777777" w:rsidR="00FC4EFE" w:rsidRPr="00820E59" w:rsidRDefault="00B66B4F" w:rsidP="00107EAA">
      <w:pPr>
        <w:pStyle w:val="Paragraphedeliste"/>
        <w:numPr>
          <w:ilvl w:val="0"/>
          <w:numId w:val="16"/>
        </w:numPr>
        <w:spacing w:line="276" w:lineRule="auto"/>
        <w:jc w:val="both"/>
        <w:rPr>
          <w:rFonts w:ascii="Century Schoolbook" w:hAnsi="Century Schoolbook"/>
          <w:sz w:val="24"/>
          <w:szCs w:val="24"/>
        </w:rPr>
      </w:pPr>
      <w:r w:rsidRPr="00820E59">
        <w:rPr>
          <w:rFonts w:ascii="Century Schoolbook" w:hAnsi="Century Schoolbook"/>
          <w:sz w:val="24"/>
          <w:szCs w:val="24"/>
        </w:rPr>
        <w:t>Suivi</w:t>
      </w:r>
      <w:r w:rsidR="00FC4EFE" w:rsidRPr="00820E59">
        <w:rPr>
          <w:rFonts w:ascii="Century Schoolbook" w:hAnsi="Century Schoolbook"/>
          <w:sz w:val="24"/>
          <w:szCs w:val="24"/>
        </w:rPr>
        <w:t xml:space="preserve"> et </w:t>
      </w:r>
      <w:r w:rsidRPr="00820E59">
        <w:rPr>
          <w:rFonts w:ascii="Century Schoolbook" w:hAnsi="Century Schoolbook"/>
          <w:sz w:val="24"/>
          <w:szCs w:val="24"/>
        </w:rPr>
        <w:t>évaluation</w:t>
      </w:r>
      <w:r w:rsidR="00FC4EFE" w:rsidRPr="00820E59">
        <w:rPr>
          <w:rFonts w:ascii="Century Schoolbook" w:hAnsi="Century Schoolbook"/>
          <w:sz w:val="24"/>
          <w:szCs w:val="24"/>
        </w:rPr>
        <w:t xml:space="preserve"> continue : Un suivi régulier du fonctionnement du numéro vert est nécessaire pour évaluer son efficacité et son </w:t>
      </w:r>
      <w:r w:rsidRPr="00820E59">
        <w:rPr>
          <w:rFonts w:ascii="Century Schoolbook" w:hAnsi="Century Schoolbook"/>
          <w:sz w:val="24"/>
          <w:szCs w:val="24"/>
        </w:rPr>
        <w:t xml:space="preserve">impact. </w:t>
      </w:r>
      <w:r w:rsidR="00FC4EFE" w:rsidRPr="00820E59">
        <w:rPr>
          <w:rFonts w:ascii="Century Schoolbook" w:hAnsi="Century Schoolbook"/>
          <w:sz w:val="24"/>
          <w:szCs w:val="24"/>
        </w:rPr>
        <w:t xml:space="preserve">Cela peut </w:t>
      </w:r>
      <w:r w:rsidRPr="00820E59">
        <w:rPr>
          <w:rFonts w:ascii="Century Schoolbook" w:hAnsi="Century Schoolbook"/>
          <w:sz w:val="24"/>
          <w:szCs w:val="24"/>
        </w:rPr>
        <w:t>être</w:t>
      </w:r>
      <w:r w:rsidR="00FC4EFE" w:rsidRPr="00820E59">
        <w:rPr>
          <w:rFonts w:ascii="Century Schoolbook" w:hAnsi="Century Schoolbook"/>
          <w:sz w:val="24"/>
          <w:szCs w:val="24"/>
        </w:rPr>
        <w:t xml:space="preserve"> réalisé en </w:t>
      </w:r>
      <w:r w:rsidRPr="00820E59">
        <w:rPr>
          <w:rFonts w:ascii="Century Schoolbook" w:hAnsi="Century Schoolbook"/>
          <w:sz w:val="24"/>
          <w:szCs w:val="24"/>
        </w:rPr>
        <w:t>recueillant</w:t>
      </w:r>
      <w:r w:rsidR="00FC4EFE" w:rsidRPr="00820E59">
        <w:rPr>
          <w:rFonts w:ascii="Century Schoolbook" w:hAnsi="Century Schoolbook"/>
          <w:sz w:val="24"/>
          <w:szCs w:val="24"/>
        </w:rPr>
        <w:t xml:space="preserve"> les commentaires des </w:t>
      </w:r>
      <w:proofErr w:type="gramStart"/>
      <w:r w:rsidR="00FC4EFE" w:rsidRPr="00820E59">
        <w:rPr>
          <w:rFonts w:ascii="Century Schoolbook" w:hAnsi="Century Schoolbook"/>
          <w:sz w:val="24"/>
          <w:szCs w:val="24"/>
        </w:rPr>
        <w:t>appelants ,</w:t>
      </w:r>
      <w:proofErr w:type="gramEnd"/>
      <w:r w:rsidR="00FC4EFE" w:rsidRPr="00820E59">
        <w:rPr>
          <w:rFonts w:ascii="Century Schoolbook" w:hAnsi="Century Schoolbook"/>
          <w:sz w:val="24"/>
          <w:szCs w:val="24"/>
        </w:rPr>
        <w:t xml:space="preserve"> en organisant des </w:t>
      </w:r>
      <w:r w:rsidRPr="00820E59">
        <w:rPr>
          <w:rFonts w:ascii="Century Schoolbook" w:hAnsi="Century Schoolbook"/>
          <w:sz w:val="24"/>
          <w:szCs w:val="24"/>
        </w:rPr>
        <w:t>réunions</w:t>
      </w:r>
      <w:r w:rsidR="00FC4EFE" w:rsidRPr="00820E59">
        <w:rPr>
          <w:rFonts w:ascii="Century Schoolbook" w:hAnsi="Century Schoolbook"/>
          <w:sz w:val="24"/>
          <w:szCs w:val="24"/>
        </w:rPr>
        <w:t xml:space="preserve"> </w:t>
      </w:r>
      <w:r w:rsidRPr="00820E59">
        <w:rPr>
          <w:rFonts w:ascii="Century Schoolbook" w:hAnsi="Century Schoolbook"/>
          <w:sz w:val="24"/>
          <w:szCs w:val="24"/>
        </w:rPr>
        <w:t>périodiques</w:t>
      </w:r>
      <w:r w:rsidR="00FC4EFE" w:rsidRPr="00820E59">
        <w:rPr>
          <w:rFonts w:ascii="Century Schoolbook" w:hAnsi="Century Schoolbook"/>
          <w:sz w:val="24"/>
          <w:szCs w:val="24"/>
        </w:rPr>
        <w:t xml:space="preserve"> avec les parties </w:t>
      </w:r>
      <w:r w:rsidRPr="00820E59">
        <w:rPr>
          <w:rFonts w:ascii="Century Schoolbook" w:hAnsi="Century Schoolbook"/>
          <w:sz w:val="24"/>
          <w:szCs w:val="24"/>
        </w:rPr>
        <w:t>prenantes</w:t>
      </w:r>
      <w:r w:rsidR="00FC4EFE" w:rsidRPr="00820E59">
        <w:rPr>
          <w:rFonts w:ascii="Century Schoolbook" w:hAnsi="Century Schoolbook"/>
          <w:sz w:val="24"/>
          <w:szCs w:val="24"/>
        </w:rPr>
        <w:t xml:space="preserve"> et en effectuant des évaluations formelles .Les </w:t>
      </w:r>
      <w:r w:rsidRPr="00820E59">
        <w:rPr>
          <w:rFonts w:ascii="Century Schoolbook" w:hAnsi="Century Schoolbook"/>
          <w:sz w:val="24"/>
          <w:szCs w:val="24"/>
        </w:rPr>
        <w:t>résultats</w:t>
      </w:r>
      <w:r w:rsidR="00FC4EFE" w:rsidRPr="00820E59">
        <w:rPr>
          <w:rFonts w:ascii="Century Schoolbook" w:hAnsi="Century Schoolbook"/>
          <w:sz w:val="24"/>
          <w:szCs w:val="24"/>
        </w:rPr>
        <w:t xml:space="preserve"> de ces évaluations doivent </w:t>
      </w:r>
      <w:r w:rsidRPr="00820E59">
        <w:rPr>
          <w:rFonts w:ascii="Century Schoolbook" w:hAnsi="Century Schoolbook"/>
          <w:sz w:val="24"/>
          <w:szCs w:val="24"/>
        </w:rPr>
        <w:t>être</w:t>
      </w:r>
      <w:r w:rsidR="00FC4EFE" w:rsidRPr="00820E59">
        <w:rPr>
          <w:rFonts w:ascii="Century Schoolbook" w:hAnsi="Century Schoolbook"/>
          <w:sz w:val="24"/>
          <w:szCs w:val="24"/>
        </w:rPr>
        <w:t xml:space="preserve"> utilisés pour apporter des améliorations et renforcer cette voie </w:t>
      </w:r>
      <w:r w:rsidRPr="00820E59">
        <w:rPr>
          <w:rFonts w:ascii="Century Schoolbook" w:hAnsi="Century Schoolbook"/>
          <w:sz w:val="24"/>
          <w:szCs w:val="24"/>
        </w:rPr>
        <w:t>en</w:t>
      </w:r>
      <w:r w:rsidR="00FC4EFE" w:rsidRPr="00820E59">
        <w:rPr>
          <w:rFonts w:ascii="Century Schoolbook" w:hAnsi="Century Schoolbook"/>
          <w:sz w:val="24"/>
          <w:szCs w:val="24"/>
        </w:rPr>
        <w:t xml:space="preserve"> </w:t>
      </w:r>
      <w:r w:rsidRPr="00820E59">
        <w:rPr>
          <w:rFonts w:ascii="Century Schoolbook" w:hAnsi="Century Schoolbook"/>
          <w:sz w:val="24"/>
          <w:szCs w:val="24"/>
        </w:rPr>
        <w:t>fonction</w:t>
      </w:r>
      <w:r w:rsidR="00FC4EFE" w:rsidRPr="00820E59">
        <w:rPr>
          <w:rFonts w:ascii="Century Schoolbook" w:hAnsi="Century Schoolbook"/>
          <w:sz w:val="24"/>
          <w:szCs w:val="24"/>
        </w:rPr>
        <w:t xml:space="preserve"> des </w:t>
      </w:r>
      <w:r w:rsidRPr="00820E59">
        <w:rPr>
          <w:rFonts w:ascii="Century Schoolbook" w:hAnsi="Century Schoolbook"/>
          <w:sz w:val="24"/>
          <w:szCs w:val="24"/>
        </w:rPr>
        <w:t>besoins</w:t>
      </w:r>
      <w:r w:rsidR="00FC4EFE" w:rsidRPr="00820E59">
        <w:rPr>
          <w:rFonts w:ascii="Century Schoolbook" w:hAnsi="Century Schoolbook"/>
          <w:sz w:val="24"/>
          <w:szCs w:val="24"/>
        </w:rPr>
        <w:t xml:space="preserve"> changeants </w:t>
      </w:r>
      <w:r w:rsidRPr="00820E59">
        <w:rPr>
          <w:rFonts w:ascii="Century Schoolbook" w:hAnsi="Century Schoolbook"/>
          <w:sz w:val="24"/>
          <w:szCs w:val="24"/>
        </w:rPr>
        <w:t xml:space="preserve">de </w:t>
      </w:r>
      <w:r w:rsidR="00FC4EFE" w:rsidRPr="00820E59">
        <w:rPr>
          <w:rFonts w:ascii="Century Schoolbook" w:hAnsi="Century Schoolbook"/>
          <w:sz w:val="24"/>
          <w:szCs w:val="24"/>
        </w:rPr>
        <w:t>l</w:t>
      </w:r>
      <w:r w:rsidRPr="00820E59">
        <w:rPr>
          <w:rFonts w:ascii="Century Schoolbook" w:hAnsi="Century Schoolbook"/>
          <w:sz w:val="24"/>
          <w:szCs w:val="24"/>
        </w:rPr>
        <w:t>a</w:t>
      </w:r>
      <w:r w:rsidR="00FC4EFE" w:rsidRPr="00820E59">
        <w:rPr>
          <w:rFonts w:ascii="Century Schoolbook" w:hAnsi="Century Schoolbook"/>
          <w:sz w:val="24"/>
          <w:szCs w:val="24"/>
        </w:rPr>
        <w:t xml:space="preserve"> </w:t>
      </w:r>
      <w:r w:rsidRPr="00820E59">
        <w:rPr>
          <w:rFonts w:ascii="Century Schoolbook" w:hAnsi="Century Schoolbook"/>
          <w:sz w:val="24"/>
          <w:szCs w:val="24"/>
        </w:rPr>
        <w:t>population</w:t>
      </w:r>
      <w:r w:rsidR="00FC4EFE" w:rsidRPr="00820E59">
        <w:rPr>
          <w:rFonts w:ascii="Century Schoolbook" w:hAnsi="Century Schoolbook"/>
          <w:sz w:val="24"/>
          <w:szCs w:val="24"/>
        </w:rPr>
        <w:t>.</w:t>
      </w:r>
    </w:p>
    <w:p w14:paraId="1CE00227" w14:textId="76A3FBC5" w:rsidR="00FC4EFE" w:rsidRPr="00820E59" w:rsidRDefault="00FC4EFE" w:rsidP="00107EAA">
      <w:pPr>
        <w:pStyle w:val="Paragraphedeliste"/>
        <w:numPr>
          <w:ilvl w:val="0"/>
          <w:numId w:val="16"/>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Intégration de la </w:t>
      </w:r>
      <w:r w:rsidR="00B66B4F" w:rsidRPr="00820E59">
        <w:rPr>
          <w:rFonts w:ascii="Century Schoolbook" w:hAnsi="Century Schoolbook"/>
          <w:sz w:val="24"/>
          <w:szCs w:val="24"/>
        </w:rPr>
        <w:t>dimension</w:t>
      </w:r>
      <w:r w:rsidRPr="00820E59">
        <w:rPr>
          <w:rFonts w:ascii="Century Schoolbook" w:hAnsi="Century Schoolbook"/>
          <w:sz w:val="24"/>
          <w:szCs w:val="24"/>
        </w:rPr>
        <w:t xml:space="preserve"> genre : Dans un cont</w:t>
      </w:r>
      <w:r w:rsidR="006F0E52">
        <w:rPr>
          <w:rFonts w:ascii="Century Schoolbook" w:hAnsi="Century Schoolbook"/>
          <w:sz w:val="24"/>
          <w:szCs w:val="24"/>
        </w:rPr>
        <w:t>exte de conflit lié à l’ethnicité, aux ressources naturelles, à la terre et à la concurrence politique</w:t>
      </w:r>
      <w:r w:rsidRPr="00820E59">
        <w:rPr>
          <w:rFonts w:ascii="Century Schoolbook" w:hAnsi="Century Schoolbook"/>
          <w:sz w:val="24"/>
          <w:szCs w:val="24"/>
        </w:rPr>
        <w:t xml:space="preserve">, il est important de prendre en compte la dimension de genre </w:t>
      </w:r>
      <w:r w:rsidR="00235DF9">
        <w:rPr>
          <w:rFonts w:ascii="Century Schoolbook" w:hAnsi="Century Schoolbook"/>
          <w:sz w:val="24"/>
          <w:szCs w:val="24"/>
        </w:rPr>
        <w:t xml:space="preserve">dans la mise </w:t>
      </w:r>
      <w:proofErr w:type="gramStart"/>
      <w:r w:rsidR="00235DF9">
        <w:rPr>
          <w:rFonts w:ascii="Century Schoolbook" w:hAnsi="Century Schoolbook"/>
          <w:sz w:val="24"/>
          <w:szCs w:val="24"/>
        </w:rPr>
        <w:t xml:space="preserve">en </w:t>
      </w:r>
      <w:r w:rsidRPr="00820E59">
        <w:rPr>
          <w:rFonts w:ascii="Century Schoolbook" w:hAnsi="Century Schoolbook"/>
          <w:sz w:val="24"/>
          <w:szCs w:val="24"/>
        </w:rPr>
        <w:t xml:space="preserve"> place</w:t>
      </w:r>
      <w:proofErr w:type="gramEnd"/>
      <w:r w:rsidRPr="00820E59">
        <w:rPr>
          <w:rFonts w:ascii="Century Schoolbook" w:hAnsi="Century Schoolbook"/>
          <w:sz w:val="24"/>
          <w:szCs w:val="24"/>
        </w:rPr>
        <w:t xml:space="preserve"> du </w:t>
      </w:r>
      <w:r w:rsidR="00B66B4F" w:rsidRPr="00820E59">
        <w:rPr>
          <w:rFonts w:ascii="Century Schoolbook" w:hAnsi="Century Schoolbook"/>
          <w:sz w:val="24"/>
          <w:szCs w:val="24"/>
        </w:rPr>
        <w:t>numéro</w:t>
      </w:r>
      <w:r w:rsidRPr="00820E59">
        <w:rPr>
          <w:rFonts w:ascii="Century Schoolbook" w:hAnsi="Century Schoolbook"/>
          <w:sz w:val="24"/>
          <w:szCs w:val="24"/>
        </w:rPr>
        <w:t xml:space="preserve"> </w:t>
      </w:r>
      <w:r w:rsidR="00235DF9" w:rsidRPr="00820E59">
        <w:rPr>
          <w:rFonts w:ascii="Century Schoolbook" w:hAnsi="Century Schoolbook"/>
          <w:sz w:val="24"/>
          <w:szCs w:val="24"/>
        </w:rPr>
        <w:t>vert.</w:t>
      </w:r>
      <w:r w:rsidR="00235DF9">
        <w:rPr>
          <w:rFonts w:ascii="Century Schoolbook" w:hAnsi="Century Schoolbook"/>
          <w:sz w:val="24"/>
          <w:szCs w:val="24"/>
        </w:rPr>
        <w:t xml:space="preserve"> L’intégration du genre aux domaines des conflits et de la santé implique d’adopter une approche inclusive qui reconnait les besoins, les perspectives et les capacités spécifiques des femmes, des hommes, des filles et des garçons, afin de promouvoir l’égalité des sexes et de garantir des résultats durables.</w:t>
      </w:r>
      <w:r w:rsidR="00B66B4F" w:rsidRPr="00820E59">
        <w:rPr>
          <w:rFonts w:ascii="Century Schoolbook" w:hAnsi="Century Schoolbook"/>
          <w:sz w:val="24"/>
          <w:szCs w:val="24"/>
        </w:rPr>
        <w:t xml:space="preserve"> </w:t>
      </w:r>
      <w:r w:rsidRPr="00820E59">
        <w:rPr>
          <w:rFonts w:ascii="Century Schoolbook" w:hAnsi="Century Schoolbook"/>
          <w:sz w:val="24"/>
          <w:szCs w:val="24"/>
        </w:rPr>
        <w:t xml:space="preserve">Cela signifie garantir une participation équitable des femmes et des hommes dans </w:t>
      </w:r>
      <w:r w:rsidR="00B66B4F" w:rsidRPr="00820E59">
        <w:rPr>
          <w:rFonts w:ascii="Century Schoolbook" w:hAnsi="Century Schoolbook"/>
          <w:sz w:val="24"/>
          <w:szCs w:val="24"/>
        </w:rPr>
        <w:t>le processus,</w:t>
      </w:r>
      <w:r w:rsidRPr="00820E59">
        <w:rPr>
          <w:rFonts w:ascii="Century Schoolbook" w:hAnsi="Century Schoolbook"/>
          <w:sz w:val="24"/>
          <w:szCs w:val="24"/>
        </w:rPr>
        <w:t xml:space="preserve"> en veillant à ce que les voix des femmes soient entendues et prises en compte dans les </w:t>
      </w:r>
      <w:proofErr w:type="gramStart"/>
      <w:r w:rsidRPr="00820E59">
        <w:rPr>
          <w:rFonts w:ascii="Century Schoolbook" w:hAnsi="Century Schoolbook"/>
          <w:sz w:val="24"/>
          <w:szCs w:val="24"/>
        </w:rPr>
        <w:t xml:space="preserve">décisions  </w:t>
      </w:r>
      <w:r w:rsidR="00B66B4F" w:rsidRPr="00820E59">
        <w:rPr>
          <w:rFonts w:ascii="Century Schoolbook" w:hAnsi="Century Schoolbook"/>
          <w:sz w:val="24"/>
          <w:szCs w:val="24"/>
        </w:rPr>
        <w:t>prises</w:t>
      </w:r>
      <w:proofErr w:type="gramEnd"/>
      <w:r w:rsidR="00B66B4F" w:rsidRPr="00820E59">
        <w:rPr>
          <w:rFonts w:ascii="Century Schoolbook" w:hAnsi="Century Schoolbook"/>
          <w:sz w:val="24"/>
          <w:szCs w:val="24"/>
        </w:rPr>
        <w:t>.</w:t>
      </w:r>
    </w:p>
    <w:p w14:paraId="58BF4412" w14:textId="4E4BFFF2" w:rsidR="00FC4EFE" w:rsidRPr="00820E59" w:rsidRDefault="006E0EB9" w:rsidP="00107EAA">
      <w:pPr>
        <w:pStyle w:val="Paragraphedeliste"/>
        <w:numPr>
          <w:ilvl w:val="0"/>
          <w:numId w:val="16"/>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Coopération avec d’autres </w:t>
      </w:r>
      <w:r w:rsidR="00B66B4F" w:rsidRPr="00820E59">
        <w:rPr>
          <w:rFonts w:ascii="Century Schoolbook" w:hAnsi="Century Schoolbook"/>
          <w:sz w:val="24"/>
          <w:szCs w:val="24"/>
        </w:rPr>
        <w:t>initiatives</w:t>
      </w:r>
      <w:r w:rsidRPr="00820E59">
        <w:rPr>
          <w:rFonts w:ascii="Century Schoolbook" w:hAnsi="Century Schoolbook"/>
          <w:sz w:val="24"/>
          <w:szCs w:val="24"/>
        </w:rPr>
        <w:t xml:space="preserve"> locales de paix : Le numéro vert doit </w:t>
      </w:r>
      <w:r w:rsidR="00340B6B" w:rsidRPr="00820E59">
        <w:rPr>
          <w:rFonts w:ascii="Century Schoolbook" w:hAnsi="Century Schoolbook"/>
          <w:sz w:val="24"/>
          <w:szCs w:val="24"/>
        </w:rPr>
        <w:t>être</w:t>
      </w:r>
      <w:r w:rsidRPr="00820E59">
        <w:rPr>
          <w:rFonts w:ascii="Century Schoolbook" w:hAnsi="Century Schoolbook"/>
          <w:sz w:val="24"/>
          <w:szCs w:val="24"/>
        </w:rPr>
        <w:t xml:space="preserve"> </w:t>
      </w:r>
      <w:r w:rsidR="00340B6B" w:rsidRPr="00820E59">
        <w:rPr>
          <w:rFonts w:ascii="Century Schoolbook" w:hAnsi="Century Schoolbook"/>
          <w:sz w:val="24"/>
          <w:szCs w:val="24"/>
        </w:rPr>
        <w:t>intégré</w:t>
      </w:r>
      <w:r w:rsidRPr="00820E59">
        <w:rPr>
          <w:rFonts w:ascii="Century Schoolbook" w:hAnsi="Century Schoolbook"/>
          <w:sz w:val="24"/>
          <w:szCs w:val="24"/>
        </w:rPr>
        <w:t xml:space="preserve"> dans un cadre plus large de consolidation</w:t>
      </w:r>
      <w:r w:rsidR="00340B6B" w:rsidRPr="00820E59">
        <w:rPr>
          <w:rFonts w:ascii="Century Schoolbook" w:hAnsi="Century Schoolbook"/>
          <w:sz w:val="24"/>
          <w:szCs w:val="24"/>
        </w:rPr>
        <w:t xml:space="preserve"> d</w:t>
      </w:r>
      <w:r w:rsidR="00235DF9">
        <w:rPr>
          <w:rFonts w:ascii="Century Schoolbook" w:hAnsi="Century Schoolbook"/>
          <w:sz w:val="24"/>
          <w:szCs w:val="24"/>
        </w:rPr>
        <w:t xml:space="preserve">e la paix dans les provinces du </w:t>
      </w:r>
      <w:proofErr w:type="spellStart"/>
      <w:r w:rsidR="00235DF9">
        <w:rPr>
          <w:rFonts w:ascii="Century Schoolbook" w:hAnsi="Century Schoolbook"/>
          <w:sz w:val="24"/>
          <w:szCs w:val="24"/>
        </w:rPr>
        <w:t>Sud-kivu</w:t>
      </w:r>
      <w:proofErr w:type="spellEnd"/>
      <w:r w:rsidR="00235DF9">
        <w:rPr>
          <w:rFonts w:ascii="Century Schoolbook" w:hAnsi="Century Schoolbook"/>
          <w:sz w:val="24"/>
          <w:szCs w:val="24"/>
        </w:rPr>
        <w:t xml:space="preserve"> et de </w:t>
      </w:r>
      <w:proofErr w:type="gramStart"/>
      <w:r w:rsidR="00235DF9">
        <w:rPr>
          <w:rFonts w:ascii="Century Schoolbook" w:hAnsi="Century Schoolbook"/>
          <w:sz w:val="24"/>
          <w:szCs w:val="24"/>
        </w:rPr>
        <w:t>l’Ituri</w:t>
      </w:r>
      <w:r w:rsidRPr="00820E59">
        <w:rPr>
          <w:rFonts w:ascii="Century Schoolbook" w:hAnsi="Century Schoolbook"/>
          <w:sz w:val="24"/>
          <w:szCs w:val="24"/>
        </w:rPr>
        <w:t xml:space="preserve"> .Cela</w:t>
      </w:r>
      <w:proofErr w:type="gramEnd"/>
      <w:r w:rsidRPr="00820E59">
        <w:rPr>
          <w:rFonts w:ascii="Century Schoolbook" w:hAnsi="Century Schoolbook"/>
          <w:sz w:val="24"/>
          <w:szCs w:val="24"/>
        </w:rPr>
        <w:t xml:space="preserve"> implique une coordination avec d’autres initiatives de </w:t>
      </w:r>
      <w:r w:rsidR="00340B6B" w:rsidRPr="00820E59">
        <w:rPr>
          <w:rFonts w:ascii="Century Schoolbook" w:hAnsi="Century Schoolbook"/>
          <w:sz w:val="24"/>
          <w:szCs w:val="24"/>
        </w:rPr>
        <w:t>résolution</w:t>
      </w:r>
      <w:r w:rsidRPr="00820E59">
        <w:rPr>
          <w:rFonts w:ascii="Century Schoolbook" w:hAnsi="Century Schoolbook"/>
          <w:sz w:val="24"/>
          <w:szCs w:val="24"/>
        </w:rPr>
        <w:t xml:space="preserve"> de </w:t>
      </w:r>
      <w:r w:rsidR="00340B6B" w:rsidRPr="00820E59">
        <w:rPr>
          <w:rFonts w:ascii="Century Schoolbook" w:hAnsi="Century Schoolbook"/>
          <w:sz w:val="24"/>
          <w:szCs w:val="24"/>
        </w:rPr>
        <w:t>conflits</w:t>
      </w:r>
      <w:r w:rsidRPr="00820E59">
        <w:rPr>
          <w:rFonts w:ascii="Century Schoolbook" w:hAnsi="Century Schoolbook"/>
          <w:sz w:val="24"/>
          <w:szCs w:val="24"/>
        </w:rPr>
        <w:t xml:space="preserve">, de médiation et de </w:t>
      </w:r>
      <w:r w:rsidR="00340B6B" w:rsidRPr="00820E59">
        <w:rPr>
          <w:rFonts w:ascii="Century Schoolbook" w:hAnsi="Century Schoolbook"/>
          <w:sz w:val="24"/>
          <w:szCs w:val="24"/>
        </w:rPr>
        <w:t>construction</w:t>
      </w:r>
      <w:r w:rsidRPr="00820E59">
        <w:rPr>
          <w:rFonts w:ascii="Century Schoolbook" w:hAnsi="Century Schoolbook"/>
          <w:sz w:val="24"/>
          <w:szCs w:val="24"/>
        </w:rPr>
        <w:t xml:space="preserve"> de la confiance. La </w:t>
      </w:r>
      <w:r w:rsidR="00340B6B" w:rsidRPr="00820E59">
        <w:rPr>
          <w:rFonts w:ascii="Century Schoolbook" w:hAnsi="Century Schoolbook"/>
          <w:sz w:val="24"/>
          <w:szCs w:val="24"/>
        </w:rPr>
        <w:t>coopération</w:t>
      </w:r>
      <w:r w:rsidRPr="00820E59">
        <w:rPr>
          <w:rFonts w:ascii="Century Schoolbook" w:hAnsi="Century Schoolbook"/>
          <w:sz w:val="24"/>
          <w:szCs w:val="24"/>
        </w:rPr>
        <w:t xml:space="preserve"> et la synergie entre ces initiatives renforcent l’efficacité globale des efforts de consolidation de la paix.</w:t>
      </w:r>
    </w:p>
    <w:p w14:paraId="5DC15CB8" w14:textId="6024B3C7" w:rsidR="00B750C6" w:rsidRPr="00E377F8" w:rsidRDefault="006E0EB9" w:rsidP="00987928">
      <w:pPr>
        <w:spacing w:line="276" w:lineRule="auto"/>
        <w:ind w:left="360"/>
        <w:jc w:val="both"/>
        <w:rPr>
          <w:rFonts w:ascii="Century Schoolbook" w:hAnsi="Century Schoolbook"/>
          <w:b/>
          <w:bCs/>
          <w:sz w:val="24"/>
          <w:szCs w:val="24"/>
        </w:rPr>
      </w:pPr>
      <w:r w:rsidRPr="00820E59">
        <w:rPr>
          <w:rFonts w:ascii="Century Schoolbook" w:hAnsi="Century Schoolbook"/>
          <w:sz w:val="24"/>
          <w:szCs w:val="24"/>
        </w:rPr>
        <w:t xml:space="preserve">En </w:t>
      </w:r>
      <w:r w:rsidR="00340B6B" w:rsidRPr="00820E59">
        <w:rPr>
          <w:rFonts w:ascii="Century Schoolbook" w:hAnsi="Century Schoolbook"/>
          <w:sz w:val="24"/>
          <w:szCs w:val="24"/>
        </w:rPr>
        <w:t>résumé</w:t>
      </w:r>
      <w:r w:rsidRPr="00820E59">
        <w:rPr>
          <w:rFonts w:ascii="Century Schoolbook" w:hAnsi="Century Schoolbook"/>
          <w:sz w:val="24"/>
          <w:szCs w:val="24"/>
        </w:rPr>
        <w:t>, la mise en place du numéro vert dans un contexte d</w:t>
      </w:r>
      <w:r w:rsidR="00235DF9">
        <w:rPr>
          <w:rFonts w:ascii="Century Schoolbook" w:hAnsi="Century Schoolbook"/>
          <w:sz w:val="24"/>
          <w:szCs w:val="24"/>
        </w:rPr>
        <w:t xml:space="preserve">e conflit lié à l’ethnicité, aux ressources naturelles, à la terre et à la concurrence politique dans les provinces du </w:t>
      </w:r>
      <w:proofErr w:type="spellStart"/>
      <w:r w:rsidR="00235DF9">
        <w:rPr>
          <w:rFonts w:ascii="Century Schoolbook" w:hAnsi="Century Schoolbook"/>
          <w:sz w:val="24"/>
          <w:szCs w:val="24"/>
        </w:rPr>
        <w:t>Sud-kivu</w:t>
      </w:r>
      <w:proofErr w:type="spellEnd"/>
      <w:r w:rsidR="00235DF9">
        <w:rPr>
          <w:rFonts w:ascii="Century Schoolbook" w:hAnsi="Century Schoolbook"/>
          <w:sz w:val="24"/>
          <w:szCs w:val="24"/>
        </w:rPr>
        <w:t xml:space="preserve"> et de l’Ituri</w:t>
      </w:r>
      <w:r w:rsidRPr="00820E59">
        <w:rPr>
          <w:rFonts w:ascii="Century Schoolbook" w:hAnsi="Century Schoolbook"/>
          <w:sz w:val="24"/>
          <w:szCs w:val="24"/>
        </w:rPr>
        <w:t xml:space="preserve"> nécessite une approche adaptée </w:t>
      </w:r>
      <w:proofErr w:type="gramStart"/>
      <w:r w:rsidR="00340B6B" w:rsidRPr="00820E59">
        <w:rPr>
          <w:rFonts w:ascii="Century Schoolbook" w:hAnsi="Century Schoolbook"/>
          <w:sz w:val="24"/>
          <w:szCs w:val="24"/>
        </w:rPr>
        <w:t xml:space="preserve">et </w:t>
      </w:r>
      <w:r w:rsidRPr="00820E59">
        <w:rPr>
          <w:rFonts w:ascii="Century Schoolbook" w:hAnsi="Century Schoolbook"/>
          <w:sz w:val="24"/>
          <w:szCs w:val="24"/>
        </w:rPr>
        <w:t xml:space="preserve"> </w:t>
      </w:r>
      <w:r w:rsidR="00340B6B" w:rsidRPr="00820E59">
        <w:rPr>
          <w:rFonts w:ascii="Century Schoolbook" w:hAnsi="Century Schoolbook"/>
          <w:sz w:val="24"/>
          <w:szCs w:val="24"/>
        </w:rPr>
        <w:t>sensible</w:t>
      </w:r>
      <w:proofErr w:type="gramEnd"/>
      <w:r w:rsidR="00340B6B" w:rsidRPr="00820E59">
        <w:rPr>
          <w:rFonts w:ascii="Century Schoolbook" w:hAnsi="Century Schoolbook"/>
          <w:sz w:val="24"/>
          <w:szCs w:val="24"/>
        </w:rPr>
        <w:t xml:space="preserve">. </w:t>
      </w:r>
      <w:r w:rsidRPr="00820E59">
        <w:rPr>
          <w:rFonts w:ascii="Century Schoolbook" w:hAnsi="Century Schoolbook"/>
          <w:sz w:val="24"/>
          <w:szCs w:val="24"/>
        </w:rPr>
        <w:t xml:space="preserve">Cela comprend la sensibilisation, la </w:t>
      </w:r>
      <w:r w:rsidR="00340B6B" w:rsidRPr="00820E59">
        <w:rPr>
          <w:rFonts w:ascii="Century Schoolbook" w:hAnsi="Century Schoolbook"/>
          <w:sz w:val="24"/>
          <w:szCs w:val="24"/>
        </w:rPr>
        <w:t>sécurité</w:t>
      </w:r>
      <w:r w:rsidRPr="00820E59">
        <w:rPr>
          <w:rFonts w:ascii="Century Schoolbook" w:hAnsi="Century Schoolbook"/>
          <w:sz w:val="24"/>
          <w:szCs w:val="24"/>
        </w:rPr>
        <w:t xml:space="preserve"> des </w:t>
      </w:r>
      <w:r w:rsidR="00340B6B" w:rsidRPr="00820E59">
        <w:rPr>
          <w:rFonts w:ascii="Century Schoolbook" w:hAnsi="Century Schoolbook"/>
          <w:sz w:val="24"/>
          <w:szCs w:val="24"/>
        </w:rPr>
        <w:t>appelants, la</w:t>
      </w:r>
      <w:r w:rsidRPr="00820E59">
        <w:rPr>
          <w:rFonts w:ascii="Century Schoolbook" w:hAnsi="Century Schoolbook"/>
          <w:sz w:val="24"/>
          <w:szCs w:val="24"/>
        </w:rPr>
        <w:t xml:space="preserve"> </w:t>
      </w:r>
      <w:r w:rsidR="00340B6B" w:rsidRPr="00820E59">
        <w:rPr>
          <w:rFonts w:ascii="Century Schoolbook" w:hAnsi="Century Schoolbook"/>
          <w:sz w:val="24"/>
          <w:szCs w:val="24"/>
        </w:rPr>
        <w:t>formation des</w:t>
      </w:r>
      <w:r w:rsidRPr="00820E59">
        <w:rPr>
          <w:rFonts w:ascii="Century Schoolbook" w:hAnsi="Century Schoolbook"/>
          <w:sz w:val="24"/>
          <w:szCs w:val="24"/>
        </w:rPr>
        <w:t xml:space="preserve"> </w:t>
      </w:r>
      <w:r w:rsidR="00340B6B" w:rsidRPr="00820E59">
        <w:rPr>
          <w:rFonts w:ascii="Century Schoolbook" w:hAnsi="Century Schoolbook"/>
          <w:sz w:val="24"/>
          <w:szCs w:val="24"/>
        </w:rPr>
        <w:t>répondants,</w:t>
      </w:r>
      <w:r w:rsidRPr="00820E59">
        <w:rPr>
          <w:rFonts w:ascii="Century Schoolbook" w:hAnsi="Century Schoolbook"/>
          <w:sz w:val="24"/>
          <w:szCs w:val="24"/>
        </w:rPr>
        <w:t xml:space="preserve"> la coordination avec les </w:t>
      </w:r>
      <w:r w:rsidR="00340B6B" w:rsidRPr="00820E59">
        <w:rPr>
          <w:rFonts w:ascii="Century Schoolbook" w:hAnsi="Century Schoolbook"/>
          <w:sz w:val="24"/>
          <w:szCs w:val="24"/>
        </w:rPr>
        <w:t>acteurs</w:t>
      </w:r>
      <w:r w:rsidRPr="00820E59">
        <w:rPr>
          <w:rFonts w:ascii="Century Schoolbook" w:hAnsi="Century Schoolbook"/>
          <w:sz w:val="24"/>
          <w:szCs w:val="24"/>
        </w:rPr>
        <w:t xml:space="preserve"> locaux, l’analyse des </w:t>
      </w:r>
      <w:r w:rsidR="00340B6B" w:rsidRPr="00820E59">
        <w:rPr>
          <w:rFonts w:ascii="Century Schoolbook" w:hAnsi="Century Schoolbook"/>
          <w:sz w:val="24"/>
          <w:szCs w:val="24"/>
        </w:rPr>
        <w:t>plaintes,</w:t>
      </w:r>
      <w:r w:rsidRPr="00820E59">
        <w:rPr>
          <w:rFonts w:ascii="Century Schoolbook" w:hAnsi="Century Schoolbook"/>
          <w:sz w:val="24"/>
          <w:szCs w:val="24"/>
        </w:rPr>
        <w:t xml:space="preserve"> la </w:t>
      </w:r>
      <w:r w:rsidR="00340B6B" w:rsidRPr="00820E59">
        <w:rPr>
          <w:rFonts w:ascii="Century Schoolbook" w:hAnsi="Century Schoolbook"/>
          <w:sz w:val="24"/>
          <w:szCs w:val="24"/>
        </w:rPr>
        <w:t>transparence,</w:t>
      </w:r>
      <w:r w:rsidRPr="00820E59">
        <w:rPr>
          <w:rFonts w:ascii="Century Schoolbook" w:hAnsi="Century Schoolbook"/>
          <w:sz w:val="24"/>
          <w:szCs w:val="24"/>
        </w:rPr>
        <w:t xml:space="preserve"> le suivi et l’évaluation continue</w:t>
      </w:r>
      <w:r w:rsidR="00B66B4F" w:rsidRPr="00820E59">
        <w:rPr>
          <w:rFonts w:ascii="Century Schoolbook" w:hAnsi="Century Schoolbook"/>
          <w:sz w:val="24"/>
          <w:szCs w:val="24"/>
        </w:rPr>
        <w:t>, l’</w:t>
      </w:r>
      <w:r w:rsidR="00340B6B" w:rsidRPr="00820E59">
        <w:rPr>
          <w:rFonts w:ascii="Century Schoolbook" w:hAnsi="Century Schoolbook"/>
          <w:sz w:val="24"/>
          <w:szCs w:val="24"/>
        </w:rPr>
        <w:t>intégration de la</w:t>
      </w:r>
      <w:r w:rsidR="00B66B4F" w:rsidRPr="00820E59">
        <w:rPr>
          <w:rFonts w:ascii="Century Schoolbook" w:hAnsi="Century Schoolbook"/>
          <w:sz w:val="24"/>
          <w:szCs w:val="24"/>
        </w:rPr>
        <w:t xml:space="preserve"> </w:t>
      </w:r>
      <w:r w:rsidR="00340B6B" w:rsidRPr="00820E59">
        <w:rPr>
          <w:rFonts w:ascii="Century Schoolbook" w:hAnsi="Century Schoolbook"/>
          <w:sz w:val="24"/>
          <w:szCs w:val="24"/>
        </w:rPr>
        <w:t>dimension du</w:t>
      </w:r>
      <w:r w:rsidR="00B66B4F" w:rsidRPr="00820E59">
        <w:rPr>
          <w:rFonts w:ascii="Century Schoolbook" w:hAnsi="Century Schoolbook"/>
          <w:sz w:val="24"/>
          <w:szCs w:val="24"/>
        </w:rPr>
        <w:t xml:space="preserve"> </w:t>
      </w:r>
      <w:r w:rsidR="00340B6B" w:rsidRPr="00820E59">
        <w:rPr>
          <w:rFonts w:ascii="Century Schoolbook" w:hAnsi="Century Schoolbook"/>
          <w:sz w:val="24"/>
          <w:szCs w:val="24"/>
        </w:rPr>
        <w:t>genre</w:t>
      </w:r>
      <w:r w:rsidR="00B66B4F" w:rsidRPr="00820E59">
        <w:rPr>
          <w:rFonts w:ascii="Century Schoolbook" w:hAnsi="Century Schoolbook"/>
          <w:sz w:val="24"/>
          <w:szCs w:val="24"/>
        </w:rPr>
        <w:t xml:space="preserve"> et la coopération avec d’autres initiatives de </w:t>
      </w:r>
      <w:r w:rsidR="00E10786" w:rsidRPr="00820E59">
        <w:rPr>
          <w:rFonts w:ascii="Century Schoolbook" w:hAnsi="Century Schoolbook"/>
          <w:sz w:val="24"/>
          <w:szCs w:val="24"/>
        </w:rPr>
        <w:t>paix.</w:t>
      </w:r>
      <w:r w:rsidR="00E10786">
        <w:rPr>
          <w:rFonts w:ascii="Century Schoolbook" w:hAnsi="Century Schoolbook"/>
          <w:sz w:val="24"/>
          <w:szCs w:val="24"/>
        </w:rPr>
        <w:t xml:space="preserve"> Les</w:t>
      </w:r>
      <w:r w:rsidR="00235DF9">
        <w:rPr>
          <w:rFonts w:ascii="Century Schoolbook" w:hAnsi="Century Schoolbook"/>
          <w:sz w:val="24"/>
          <w:szCs w:val="24"/>
        </w:rPr>
        <w:t xml:space="preserve"> plaintes sensibles liées à la sécurité peuvent </w:t>
      </w:r>
      <w:r w:rsidR="00E10786">
        <w:rPr>
          <w:rFonts w:ascii="Century Schoolbook" w:hAnsi="Century Schoolbook"/>
          <w:sz w:val="24"/>
          <w:szCs w:val="24"/>
        </w:rPr>
        <w:t>être</w:t>
      </w:r>
      <w:r w:rsidR="00235DF9">
        <w:rPr>
          <w:rFonts w:ascii="Century Schoolbook" w:hAnsi="Century Schoolbook"/>
          <w:sz w:val="24"/>
          <w:szCs w:val="24"/>
        </w:rPr>
        <w:t xml:space="preserve"> </w:t>
      </w:r>
      <w:r w:rsidR="00E10786">
        <w:rPr>
          <w:rFonts w:ascii="Century Schoolbook" w:hAnsi="Century Schoolbook"/>
          <w:sz w:val="24"/>
          <w:szCs w:val="24"/>
        </w:rPr>
        <w:t>conservées en utilisant des méthodes de stockage sécurisées et confidentielles, telles que des systèmes cryptés et des protocoles stricts</w:t>
      </w:r>
      <w:r w:rsidR="00B66B4F" w:rsidRPr="00820E59">
        <w:rPr>
          <w:rFonts w:ascii="Century Schoolbook" w:hAnsi="Century Schoolbook"/>
          <w:sz w:val="24"/>
          <w:szCs w:val="24"/>
        </w:rPr>
        <w:t xml:space="preserve"> En adoptant ces </w:t>
      </w:r>
      <w:r w:rsidR="00340B6B" w:rsidRPr="00820E59">
        <w:rPr>
          <w:rFonts w:ascii="Century Schoolbook" w:hAnsi="Century Schoolbook"/>
          <w:sz w:val="24"/>
          <w:szCs w:val="24"/>
        </w:rPr>
        <w:t>mesures,</w:t>
      </w:r>
      <w:r w:rsidR="00B66B4F" w:rsidRPr="00820E59">
        <w:rPr>
          <w:rFonts w:ascii="Century Schoolbook" w:hAnsi="Century Schoolbook"/>
          <w:sz w:val="24"/>
          <w:szCs w:val="24"/>
        </w:rPr>
        <w:t xml:space="preserve"> le numéro vert peut jouer un </w:t>
      </w:r>
      <w:r w:rsidR="00340B6B" w:rsidRPr="00820E59">
        <w:rPr>
          <w:rFonts w:ascii="Century Schoolbook" w:hAnsi="Century Schoolbook"/>
          <w:sz w:val="24"/>
          <w:szCs w:val="24"/>
        </w:rPr>
        <w:t>rôle</w:t>
      </w:r>
      <w:r w:rsidR="00B66B4F" w:rsidRPr="00820E59">
        <w:rPr>
          <w:rFonts w:ascii="Century Schoolbook" w:hAnsi="Century Schoolbook"/>
          <w:sz w:val="24"/>
          <w:szCs w:val="24"/>
        </w:rPr>
        <w:t xml:space="preserve"> crucial dans la </w:t>
      </w:r>
      <w:r w:rsidR="00340B6B" w:rsidRPr="00820E59">
        <w:rPr>
          <w:rFonts w:ascii="Century Schoolbook" w:hAnsi="Century Schoolbook"/>
          <w:sz w:val="24"/>
          <w:szCs w:val="24"/>
        </w:rPr>
        <w:t>résolution</w:t>
      </w:r>
      <w:r w:rsidR="00B66B4F" w:rsidRPr="00820E59">
        <w:rPr>
          <w:rFonts w:ascii="Century Schoolbook" w:hAnsi="Century Schoolbook"/>
          <w:sz w:val="24"/>
          <w:szCs w:val="24"/>
        </w:rPr>
        <w:t xml:space="preserve"> des </w:t>
      </w:r>
      <w:r w:rsidR="00340B6B" w:rsidRPr="00820E59">
        <w:rPr>
          <w:rFonts w:ascii="Century Schoolbook" w:hAnsi="Century Schoolbook"/>
          <w:sz w:val="24"/>
          <w:szCs w:val="24"/>
        </w:rPr>
        <w:t>problèmes,</w:t>
      </w:r>
      <w:r w:rsidR="00B66B4F" w:rsidRPr="00820E59">
        <w:rPr>
          <w:rFonts w:ascii="Century Schoolbook" w:hAnsi="Century Schoolbook"/>
          <w:sz w:val="24"/>
          <w:szCs w:val="24"/>
        </w:rPr>
        <w:t xml:space="preserve"> la promotion de la </w:t>
      </w:r>
      <w:r w:rsidR="00B66B4F" w:rsidRPr="00820E59">
        <w:rPr>
          <w:rFonts w:ascii="Century Schoolbook" w:hAnsi="Century Schoolbook"/>
          <w:sz w:val="24"/>
          <w:szCs w:val="24"/>
        </w:rPr>
        <w:lastRenderedPageBreak/>
        <w:t xml:space="preserve">confiance et la </w:t>
      </w:r>
      <w:r w:rsidR="00340B6B" w:rsidRPr="00820E59">
        <w:rPr>
          <w:rFonts w:ascii="Century Schoolbook" w:hAnsi="Century Schoolbook"/>
          <w:sz w:val="24"/>
          <w:szCs w:val="24"/>
        </w:rPr>
        <w:t>consolidation de</w:t>
      </w:r>
      <w:r w:rsidR="00B66B4F" w:rsidRPr="00820E59">
        <w:rPr>
          <w:rFonts w:ascii="Century Schoolbook" w:hAnsi="Century Schoolbook"/>
          <w:sz w:val="24"/>
          <w:szCs w:val="24"/>
        </w:rPr>
        <w:t xml:space="preserve"> la paix </w:t>
      </w:r>
      <w:r w:rsidR="00340B6B" w:rsidRPr="00820E59">
        <w:rPr>
          <w:rFonts w:ascii="Century Schoolbook" w:hAnsi="Century Schoolbook"/>
          <w:sz w:val="24"/>
          <w:szCs w:val="24"/>
        </w:rPr>
        <w:t>dans</w:t>
      </w:r>
      <w:r w:rsidR="00235DF9">
        <w:rPr>
          <w:rFonts w:ascii="Century Schoolbook" w:hAnsi="Century Schoolbook"/>
          <w:sz w:val="24"/>
          <w:szCs w:val="24"/>
        </w:rPr>
        <w:t xml:space="preserve"> la communauté du </w:t>
      </w:r>
      <w:proofErr w:type="spellStart"/>
      <w:r w:rsidR="00235DF9">
        <w:rPr>
          <w:rFonts w:ascii="Century Schoolbook" w:hAnsi="Century Schoolbook"/>
          <w:sz w:val="24"/>
          <w:szCs w:val="24"/>
        </w:rPr>
        <w:t>Sud-kivu</w:t>
      </w:r>
      <w:proofErr w:type="spellEnd"/>
      <w:r w:rsidR="00235DF9">
        <w:rPr>
          <w:rFonts w:ascii="Century Schoolbook" w:hAnsi="Century Schoolbook"/>
          <w:sz w:val="24"/>
          <w:szCs w:val="24"/>
        </w:rPr>
        <w:t xml:space="preserve"> et de l’Ituri.</w:t>
      </w:r>
    </w:p>
    <w:p w14:paraId="5E0EEB90" w14:textId="11042FEE" w:rsidR="00B750C6" w:rsidRPr="00E377F8" w:rsidRDefault="00B750C6" w:rsidP="00E377F8">
      <w:pPr>
        <w:spacing w:line="276" w:lineRule="auto"/>
        <w:ind w:left="360"/>
        <w:jc w:val="center"/>
        <w:rPr>
          <w:rFonts w:ascii="Century Schoolbook" w:hAnsi="Century Schoolbook"/>
          <w:b/>
          <w:bCs/>
          <w:sz w:val="24"/>
          <w:szCs w:val="24"/>
        </w:rPr>
      </w:pPr>
      <w:r w:rsidRPr="00E377F8">
        <w:rPr>
          <w:rFonts w:ascii="Century Schoolbook" w:hAnsi="Century Schoolbook"/>
          <w:b/>
          <w:bCs/>
          <w:sz w:val="24"/>
          <w:szCs w:val="24"/>
        </w:rPr>
        <w:t>III.4.</w:t>
      </w:r>
      <w:r w:rsidR="002559B0" w:rsidRPr="00E377F8">
        <w:rPr>
          <w:rFonts w:ascii="Century Schoolbook" w:hAnsi="Century Schoolbook"/>
          <w:b/>
          <w:bCs/>
          <w:sz w:val="24"/>
          <w:szCs w:val="24"/>
        </w:rPr>
        <w:t xml:space="preserve"> LE </w:t>
      </w:r>
      <w:proofErr w:type="gramStart"/>
      <w:r w:rsidR="002559B0" w:rsidRPr="00E377F8">
        <w:rPr>
          <w:rFonts w:ascii="Century Schoolbook" w:hAnsi="Century Schoolbook"/>
          <w:b/>
          <w:bCs/>
          <w:sz w:val="24"/>
          <w:szCs w:val="24"/>
        </w:rPr>
        <w:t>FORUM  COMMUNAUTAIRE</w:t>
      </w:r>
      <w:proofErr w:type="gramEnd"/>
    </w:p>
    <w:p w14:paraId="7D6FE2A7" w14:textId="4C0335D6" w:rsidR="002559B0" w:rsidRPr="00820E59" w:rsidRDefault="002559B0"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 xml:space="preserve">La mise en place du forum communautaire dans un contexte de </w:t>
      </w:r>
      <w:r w:rsidR="002A7394">
        <w:rPr>
          <w:rFonts w:ascii="Century Schoolbook" w:hAnsi="Century Schoolbook"/>
          <w:sz w:val="24"/>
          <w:szCs w:val="24"/>
        </w:rPr>
        <w:t xml:space="preserve">conflit lié à l’ethnicité, aux ressources naturelles, à la terre et à la concurrence politique dans les provinces du </w:t>
      </w:r>
      <w:proofErr w:type="spellStart"/>
      <w:r w:rsidR="002A7394">
        <w:rPr>
          <w:rFonts w:ascii="Century Schoolbook" w:hAnsi="Century Schoolbook"/>
          <w:sz w:val="24"/>
          <w:szCs w:val="24"/>
        </w:rPr>
        <w:t>Sud-kivu</w:t>
      </w:r>
      <w:proofErr w:type="spellEnd"/>
      <w:r w:rsidR="002A7394">
        <w:rPr>
          <w:rFonts w:ascii="Century Schoolbook" w:hAnsi="Century Schoolbook"/>
          <w:sz w:val="24"/>
          <w:szCs w:val="24"/>
        </w:rPr>
        <w:t xml:space="preserve"> et de l’Ituri</w:t>
      </w:r>
      <w:r w:rsidRPr="00820E59">
        <w:rPr>
          <w:rFonts w:ascii="Century Schoolbook" w:hAnsi="Century Schoolbook"/>
          <w:sz w:val="24"/>
          <w:szCs w:val="24"/>
        </w:rPr>
        <w:t xml:space="preserve"> nécessite une approche prudente et sensible pour garantir son efficacité et sa pertinence.</w:t>
      </w:r>
    </w:p>
    <w:p w14:paraId="48571DB9" w14:textId="77777777" w:rsidR="002559B0" w:rsidRPr="00820E59" w:rsidRDefault="002559B0"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Voici comment il peut être mise en place de manière détaillée :</w:t>
      </w:r>
    </w:p>
    <w:p w14:paraId="511C2231" w14:textId="7A3E9251" w:rsidR="002559B0" w:rsidRPr="00820E59" w:rsidRDefault="002559B0" w:rsidP="00107EAA">
      <w:pPr>
        <w:pStyle w:val="Paragraphedeliste"/>
        <w:numPr>
          <w:ilvl w:val="0"/>
          <w:numId w:val="17"/>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Analyse de contexte : Avant de mettre en place le forum communautaire, une analyse </w:t>
      </w:r>
      <w:r w:rsidR="00E660E8" w:rsidRPr="00820E59">
        <w:rPr>
          <w:rFonts w:ascii="Century Schoolbook" w:hAnsi="Century Schoolbook"/>
          <w:sz w:val="24"/>
          <w:szCs w:val="24"/>
        </w:rPr>
        <w:t>approfondie</w:t>
      </w:r>
      <w:r w:rsidRPr="00820E59">
        <w:rPr>
          <w:rFonts w:ascii="Century Schoolbook" w:hAnsi="Century Schoolbook"/>
          <w:sz w:val="24"/>
          <w:szCs w:val="24"/>
        </w:rPr>
        <w:t xml:space="preserve"> du contexte est </w:t>
      </w:r>
      <w:r w:rsidR="00E660E8" w:rsidRPr="00820E59">
        <w:rPr>
          <w:rFonts w:ascii="Century Schoolbook" w:hAnsi="Century Schoolbook"/>
          <w:sz w:val="24"/>
          <w:szCs w:val="24"/>
        </w:rPr>
        <w:t>nécessaire</w:t>
      </w:r>
      <w:r w:rsidRPr="00820E59">
        <w:rPr>
          <w:rFonts w:ascii="Century Schoolbook" w:hAnsi="Century Schoolbook"/>
          <w:sz w:val="24"/>
          <w:szCs w:val="24"/>
        </w:rPr>
        <w:t xml:space="preserve"> pour compr</w:t>
      </w:r>
      <w:r w:rsidR="002A7394">
        <w:rPr>
          <w:rFonts w:ascii="Century Schoolbook" w:hAnsi="Century Schoolbook"/>
          <w:sz w:val="24"/>
          <w:szCs w:val="24"/>
        </w:rPr>
        <w:t xml:space="preserve">endre les </w:t>
      </w:r>
      <w:proofErr w:type="gramStart"/>
      <w:r w:rsidR="002A7394">
        <w:rPr>
          <w:rFonts w:ascii="Century Schoolbook" w:hAnsi="Century Schoolbook"/>
          <w:sz w:val="24"/>
          <w:szCs w:val="24"/>
        </w:rPr>
        <w:t xml:space="preserve">dynamiques </w:t>
      </w:r>
      <w:r w:rsidRPr="00820E59">
        <w:rPr>
          <w:rFonts w:ascii="Century Schoolbook" w:hAnsi="Century Schoolbook"/>
          <w:sz w:val="24"/>
          <w:szCs w:val="24"/>
        </w:rPr>
        <w:t xml:space="preserve"> ethniques</w:t>
      </w:r>
      <w:proofErr w:type="gramEnd"/>
      <w:r w:rsidR="002A7394">
        <w:rPr>
          <w:rFonts w:ascii="Century Schoolbook" w:hAnsi="Century Schoolbook"/>
          <w:sz w:val="24"/>
          <w:szCs w:val="24"/>
        </w:rPr>
        <w:t xml:space="preserve"> et politiques</w:t>
      </w:r>
      <w:r w:rsidRPr="00820E59">
        <w:rPr>
          <w:rFonts w:ascii="Century Schoolbook" w:hAnsi="Century Schoolbook"/>
          <w:sz w:val="24"/>
          <w:szCs w:val="24"/>
        </w:rPr>
        <w:t>, les tensions existantes et les acteurs clés impliqués dans le conflit. Cette analyse permettra d’</w:t>
      </w:r>
      <w:r w:rsidR="00E660E8" w:rsidRPr="00820E59">
        <w:rPr>
          <w:rFonts w:ascii="Century Schoolbook" w:hAnsi="Century Schoolbook"/>
          <w:sz w:val="24"/>
          <w:szCs w:val="24"/>
        </w:rPr>
        <w:t>adapter</w:t>
      </w:r>
      <w:r w:rsidRPr="00820E59">
        <w:rPr>
          <w:rFonts w:ascii="Century Schoolbook" w:hAnsi="Century Schoolbook"/>
          <w:sz w:val="24"/>
          <w:szCs w:val="24"/>
        </w:rPr>
        <w:t xml:space="preserve"> le forum communautaire en fonction des réalités locales.</w:t>
      </w:r>
    </w:p>
    <w:p w14:paraId="3F587F6D" w14:textId="77777777" w:rsidR="002559B0" w:rsidRPr="00820E59" w:rsidRDefault="002559B0" w:rsidP="00107EAA">
      <w:pPr>
        <w:pStyle w:val="Paragraphedeliste"/>
        <w:numPr>
          <w:ilvl w:val="0"/>
          <w:numId w:val="17"/>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Consultations et partenariats : Il est essentiel d’engager des consultations avec les leaders </w:t>
      </w:r>
      <w:r w:rsidR="00E660E8" w:rsidRPr="00820E59">
        <w:rPr>
          <w:rFonts w:ascii="Century Schoolbook" w:hAnsi="Century Schoolbook"/>
          <w:sz w:val="24"/>
          <w:szCs w:val="24"/>
        </w:rPr>
        <w:t>communautaires,</w:t>
      </w:r>
      <w:r w:rsidRPr="00820E59">
        <w:rPr>
          <w:rFonts w:ascii="Century Schoolbook" w:hAnsi="Century Schoolbook"/>
          <w:sz w:val="24"/>
          <w:szCs w:val="24"/>
        </w:rPr>
        <w:t xml:space="preserve"> les </w:t>
      </w:r>
      <w:r w:rsidR="00E660E8" w:rsidRPr="00820E59">
        <w:rPr>
          <w:rFonts w:ascii="Century Schoolbook" w:hAnsi="Century Schoolbook"/>
          <w:sz w:val="24"/>
          <w:szCs w:val="24"/>
        </w:rPr>
        <w:t>représentants</w:t>
      </w:r>
      <w:r w:rsidRPr="00820E59">
        <w:rPr>
          <w:rFonts w:ascii="Century Schoolbook" w:hAnsi="Century Schoolbook"/>
          <w:sz w:val="24"/>
          <w:szCs w:val="24"/>
        </w:rPr>
        <w:t xml:space="preserve"> des groupes tribaux et ethniques, les organisations de la </w:t>
      </w:r>
      <w:r w:rsidR="00E660E8" w:rsidRPr="00820E59">
        <w:rPr>
          <w:rFonts w:ascii="Century Schoolbook" w:hAnsi="Century Schoolbook"/>
          <w:sz w:val="24"/>
          <w:szCs w:val="24"/>
        </w:rPr>
        <w:t>société</w:t>
      </w:r>
      <w:r w:rsidRPr="00820E59">
        <w:rPr>
          <w:rFonts w:ascii="Century Schoolbook" w:hAnsi="Century Schoolbook"/>
          <w:sz w:val="24"/>
          <w:szCs w:val="24"/>
        </w:rPr>
        <w:t xml:space="preserve"> civile et les acteurs clés du conflit. Ces consultations </w:t>
      </w:r>
      <w:r w:rsidR="00E660E8" w:rsidRPr="00820E59">
        <w:rPr>
          <w:rFonts w:ascii="Century Schoolbook" w:hAnsi="Century Schoolbook"/>
          <w:sz w:val="24"/>
          <w:szCs w:val="24"/>
        </w:rPr>
        <w:t>permettront</w:t>
      </w:r>
      <w:r w:rsidRPr="00820E59">
        <w:rPr>
          <w:rFonts w:ascii="Century Schoolbook" w:hAnsi="Century Schoolbook"/>
          <w:sz w:val="24"/>
          <w:szCs w:val="24"/>
        </w:rPr>
        <w:t xml:space="preserve"> de créer </w:t>
      </w:r>
      <w:r w:rsidR="00E660E8" w:rsidRPr="00820E59">
        <w:rPr>
          <w:rFonts w:ascii="Century Schoolbook" w:hAnsi="Century Schoolbook"/>
          <w:sz w:val="24"/>
          <w:szCs w:val="24"/>
        </w:rPr>
        <w:t>un</w:t>
      </w:r>
      <w:r w:rsidRPr="00820E59">
        <w:rPr>
          <w:rFonts w:ascii="Century Schoolbook" w:hAnsi="Century Schoolbook"/>
          <w:sz w:val="24"/>
          <w:szCs w:val="24"/>
        </w:rPr>
        <w:t xml:space="preserve"> espace de dialogue inclusif et de développer des partenariats pour soutenir la mise en place du forum </w:t>
      </w:r>
      <w:r w:rsidR="00E660E8" w:rsidRPr="00820E59">
        <w:rPr>
          <w:rFonts w:ascii="Century Schoolbook" w:hAnsi="Century Schoolbook"/>
          <w:sz w:val="24"/>
          <w:szCs w:val="24"/>
        </w:rPr>
        <w:t>communautaire</w:t>
      </w:r>
      <w:r w:rsidRPr="00820E59">
        <w:rPr>
          <w:rFonts w:ascii="Century Schoolbook" w:hAnsi="Century Schoolbook"/>
          <w:sz w:val="24"/>
          <w:szCs w:val="24"/>
        </w:rPr>
        <w:t>.</w:t>
      </w:r>
    </w:p>
    <w:p w14:paraId="411D5955" w14:textId="77777777" w:rsidR="002559B0" w:rsidRPr="00820E59" w:rsidRDefault="00AD34D1" w:rsidP="00107EAA">
      <w:pPr>
        <w:pStyle w:val="Paragraphedeliste"/>
        <w:numPr>
          <w:ilvl w:val="0"/>
          <w:numId w:val="17"/>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Sécurité et protection : Dans un contexte de conflit, la sécurité et la protection des participants et des plaignants sont primordiales. Des mesures de </w:t>
      </w:r>
      <w:r w:rsidR="00E660E8" w:rsidRPr="00820E59">
        <w:rPr>
          <w:rFonts w:ascii="Century Schoolbook" w:hAnsi="Century Schoolbook"/>
          <w:sz w:val="24"/>
          <w:szCs w:val="24"/>
        </w:rPr>
        <w:t>sécurité</w:t>
      </w:r>
      <w:r w:rsidRPr="00820E59">
        <w:rPr>
          <w:rFonts w:ascii="Century Schoolbook" w:hAnsi="Century Schoolbook"/>
          <w:sz w:val="24"/>
          <w:szCs w:val="24"/>
        </w:rPr>
        <w:t xml:space="preserve"> doivent </w:t>
      </w:r>
      <w:r w:rsidR="00E660E8" w:rsidRPr="00820E59">
        <w:rPr>
          <w:rFonts w:ascii="Century Schoolbook" w:hAnsi="Century Schoolbook"/>
          <w:sz w:val="24"/>
          <w:szCs w:val="24"/>
        </w:rPr>
        <w:t>être</w:t>
      </w:r>
      <w:r w:rsidRPr="00820E59">
        <w:rPr>
          <w:rFonts w:ascii="Century Schoolbook" w:hAnsi="Century Schoolbook"/>
          <w:sz w:val="24"/>
          <w:szCs w:val="24"/>
        </w:rPr>
        <w:t xml:space="preserve"> mises en place pour garantir la </w:t>
      </w:r>
      <w:r w:rsidR="00E660E8" w:rsidRPr="00820E59">
        <w:rPr>
          <w:rFonts w:ascii="Century Schoolbook" w:hAnsi="Century Schoolbook"/>
          <w:sz w:val="24"/>
          <w:szCs w:val="24"/>
        </w:rPr>
        <w:t>confidentialité</w:t>
      </w:r>
      <w:r w:rsidRPr="00820E59">
        <w:rPr>
          <w:rFonts w:ascii="Century Schoolbook" w:hAnsi="Century Schoolbook"/>
          <w:sz w:val="24"/>
          <w:szCs w:val="24"/>
        </w:rPr>
        <w:t xml:space="preserve"> des plaintes et la protection des personnes </w:t>
      </w:r>
      <w:proofErr w:type="gramStart"/>
      <w:r w:rsidRPr="00820E59">
        <w:rPr>
          <w:rFonts w:ascii="Century Schoolbook" w:hAnsi="Century Schoolbook"/>
          <w:sz w:val="24"/>
          <w:szCs w:val="24"/>
        </w:rPr>
        <w:t>impliquées .Cela</w:t>
      </w:r>
      <w:proofErr w:type="gramEnd"/>
      <w:r w:rsidRPr="00820E59">
        <w:rPr>
          <w:rFonts w:ascii="Century Schoolbook" w:hAnsi="Century Schoolbook"/>
          <w:sz w:val="24"/>
          <w:szCs w:val="24"/>
        </w:rPr>
        <w:t xml:space="preserve"> peut inclure des protocoles de </w:t>
      </w:r>
      <w:r w:rsidR="00E660E8" w:rsidRPr="00820E59">
        <w:rPr>
          <w:rFonts w:ascii="Century Schoolbook" w:hAnsi="Century Schoolbook"/>
          <w:sz w:val="24"/>
          <w:szCs w:val="24"/>
        </w:rPr>
        <w:t>sécurité,</w:t>
      </w:r>
      <w:r w:rsidRPr="00820E59">
        <w:rPr>
          <w:rFonts w:ascii="Century Schoolbook" w:hAnsi="Century Schoolbook"/>
          <w:sz w:val="24"/>
          <w:szCs w:val="24"/>
        </w:rPr>
        <w:t xml:space="preserve"> des arrangements de médiation neutres et la collaboration avec les forces </w:t>
      </w:r>
      <w:r w:rsidR="00E660E8" w:rsidRPr="00820E59">
        <w:rPr>
          <w:rFonts w:ascii="Century Schoolbook" w:hAnsi="Century Schoolbook"/>
          <w:sz w:val="24"/>
          <w:szCs w:val="24"/>
        </w:rPr>
        <w:t>de sécurité</w:t>
      </w:r>
      <w:r w:rsidRPr="00820E59">
        <w:rPr>
          <w:rFonts w:ascii="Century Schoolbook" w:hAnsi="Century Schoolbook"/>
          <w:sz w:val="24"/>
          <w:szCs w:val="24"/>
        </w:rPr>
        <w:t xml:space="preserve"> locales pour </w:t>
      </w:r>
      <w:r w:rsidR="00E660E8" w:rsidRPr="00820E59">
        <w:rPr>
          <w:rFonts w:ascii="Century Schoolbook" w:hAnsi="Century Schoolbook"/>
          <w:sz w:val="24"/>
          <w:szCs w:val="24"/>
        </w:rPr>
        <w:t>assurer</w:t>
      </w:r>
      <w:r w:rsidRPr="00820E59">
        <w:rPr>
          <w:rFonts w:ascii="Century Schoolbook" w:hAnsi="Century Schoolbook"/>
          <w:sz w:val="24"/>
          <w:szCs w:val="24"/>
        </w:rPr>
        <w:t xml:space="preserve"> la protection des membres du Forum.</w:t>
      </w:r>
    </w:p>
    <w:p w14:paraId="1DF8D877" w14:textId="77777777" w:rsidR="00AD34D1" w:rsidRPr="00820E59" w:rsidRDefault="00AD34D1" w:rsidP="00107EAA">
      <w:pPr>
        <w:pStyle w:val="Paragraphedeliste"/>
        <w:numPr>
          <w:ilvl w:val="0"/>
          <w:numId w:val="17"/>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Sensibilisation et mobilisation : Des campagnes de sensibilisation doivent </w:t>
      </w:r>
      <w:r w:rsidR="00E660E8" w:rsidRPr="00820E59">
        <w:rPr>
          <w:rFonts w:ascii="Century Schoolbook" w:hAnsi="Century Schoolbook"/>
          <w:sz w:val="24"/>
          <w:szCs w:val="24"/>
        </w:rPr>
        <w:t>être</w:t>
      </w:r>
      <w:r w:rsidRPr="00820E59">
        <w:rPr>
          <w:rFonts w:ascii="Century Schoolbook" w:hAnsi="Century Schoolbook"/>
          <w:sz w:val="24"/>
          <w:szCs w:val="24"/>
        </w:rPr>
        <w:t xml:space="preserve"> </w:t>
      </w:r>
      <w:r w:rsidR="00E660E8" w:rsidRPr="00820E59">
        <w:rPr>
          <w:rFonts w:ascii="Century Schoolbook" w:hAnsi="Century Schoolbook"/>
          <w:sz w:val="24"/>
          <w:szCs w:val="24"/>
        </w:rPr>
        <w:t>menés</w:t>
      </w:r>
      <w:r w:rsidRPr="00820E59">
        <w:rPr>
          <w:rFonts w:ascii="Century Schoolbook" w:hAnsi="Century Schoolbook"/>
          <w:sz w:val="24"/>
          <w:szCs w:val="24"/>
        </w:rPr>
        <w:t xml:space="preserve"> pour </w:t>
      </w:r>
      <w:r w:rsidR="00E660E8" w:rsidRPr="00820E59">
        <w:rPr>
          <w:rFonts w:ascii="Century Schoolbook" w:hAnsi="Century Schoolbook"/>
          <w:sz w:val="24"/>
          <w:szCs w:val="24"/>
        </w:rPr>
        <w:t>informer</w:t>
      </w:r>
      <w:r w:rsidRPr="00820E59">
        <w:rPr>
          <w:rFonts w:ascii="Century Schoolbook" w:hAnsi="Century Schoolbook"/>
          <w:sz w:val="24"/>
          <w:szCs w:val="24"/>
        </w:rPr>
        <w:t xml:space="preserve"> les communautés sur le fonctionnement du forum communautaire, </w:t>
      </w:r>
      <w:r w:rsidR="00E660E8" w:rsidRPr="00820E59">
        <w:rPr>
          <w:rFonts w:ascii="Century Schoolbook" w:hAnsi="Century Schoolbook"/>
          <w:sz w:val="24"/>
          <w:szCs w:val="24"/>
        </w:rPr>
        <w:t>son objectif</w:t>
      </w:r>
      <w:r w:rsidRPr="00820E59">
        <w:rPr>
          <w:rFonts w:ascii="Century Schoolbook" w:hAnsi="Century Schoolbook"/>
          <w:sz w:val="24"/>
          <w:szCs w:val="24"/>
        </w:rPr>
        <w:t xml:space="preserve"> et les avantages de la </w:t>
      </w:r>
      <w:proofErr w:type="gramStart"/>
      <w:r w:rsidR="00E660E8" w:rsidRPr="00820E59">
        <w:rPr>
          <w:rFonts w:ascii="Century Schoolbook" w:hAnsi="Century Schoolbook"/>
          <w:sz w:val="24"/>
          <w:szCs w:val="24"/>
        </w:rPr>
        <w:t>participation</w:t>
      </w:r>
      <w:r w:rsidRPr="00820E59">
        <w:rPr>
          <w:rFonts w:ascii="Century Schoolbook" w:hAnsi="Century Schoolbook"/>
          <w:sz w:val="24"/>
          <w:szCs w:val="24"/>
        </w:rPr>
        <w:t xml:space="preserve"> .Des</w:t>
      </w:r>
      <w:proofErr w:type="gramEnd"/>
      <w:r w:rsidRPr="00820E59">
        <w:rPr>
          <w:rFonts w:ascii="Century Schoolbook" w:hAnsi="Century Schoolbook"/>
          <w:sz w:val="24"/>
          <w:szCs w:val="24"/>
        </w:rPr>
        <w:t xml:space="preserve"> efforts de mobilisation communautaire doivent </w:t>
      </w:r>
      <w:r w:rsidR="00E660E8" w:rsidRPr="00820E59">
        <w:rPr>
          <w:rFonts w:ascii="Century Schoolbook" w:hAnsi="Century Schoolbook"/>
          <w:sz w:val="24"/>
          <w:szCs w:val="24"/>
        </w:rPr>
        <w:t>être</w:t>
      </w:r>
      <w:r w:rsidRPr="00820E59">
        <w:rPr>
          <w:rFonts w:ascii="Century Schoolbook" w:hAnsi="Century Schoolbook"/>
          <w:sz w:val="24"/>
          <w:szCs w:val="24"/>
        </w:rPr>
        <w:t xml:space="preserve"> déployés pour encourager la participation de </w:t>
      </w:r>
      <w:r w:rsidR="00E660E8" w:rsidRPr="00820E59">
        <w:rPr>
          <w:rFonts w:ascii="Century Schoolbook" w:hAnsi="Century Schoolbook"/>
          <w:sz w:val="24"/>
          <w:szCs w:val="24"/>
        </w:rPr>
        <w:t>tous</w:t>
      </w:r>
      <w:r w:rsidRPr="00820E59">
        <w:rPr>
          <w:rFonts w:ascii="Century Schoolbook" w:hAnsi="Century Schoolbook"/>
          <w:sz w:val="24"/>
          <w:szCs w:val="24"/>
        </w:rPr>
        <w:t xml:space="preserve"> les groupes tribaux et </w:t>
      </w:r>
      <w:r w:rsidR="00E660E8" w:rsidRPr="00820E59">
        <w:rPr>
          <w:rFonts w:ascii="Century Schoolbook" w:hAnsi="Century Schoolbook"/>
          <w:sz w:val="24"/>
          <w:szCs w:val="24"/>
        </w:rPr>
        <w:t>ethniques,</w:t>
      </w:r>
      <w:r w:rsidRPr="00820E59">
        <w:rPr>
          <w:rFonts w:ascii="Century Schoolbook" w:hAnsi="Century Schoolbook"/>
          <w:sz w:val="24"/>
          <w:szCs w:val="24"/>
        </w:rPr>
        <w:t xml:space="preserve"> en veillant à ce que les voix marginalisées soient également </w:t>
      </w:r>
      <w:r w:rsidR="00E660E8" w:rsidRPr="00820E59">
        <w:rPr>
          <w:rFonts w:ascii="Century Schoolbook" w:hAnsi="Century Schoolbook"/>
          <w:sz w:val="24"/>
          <w:szCs w:val="24"/>
        </w:rPr>
        <w:t>représentées</w:t>
      </w:r>
      <w:r w:rsidRPr="00820E59">
        <w:rPr>
          <w:rFonts w:ascii="Century Schoolbook" w:hAnsi="Century Schoolbook"/>
          <w:sz w:val="24"/>
          <w:szCs w:val="24"/>
        </w:rPr>
        <w:t>.</w:t>
      </w:r>
    </w:p>
    <w:p w14:paraId="6E9504C0" w14:textId="77777777" w:rsidR="00AD34D1" w:rsidRPr="00820E59" w:rsidRDefault="00E660E8" w:rsidP="00107EAA">
      <w:pPr>
        <w:pStyle w:val="Paragraphedeliste"/>
        <w:numPr>
          <w:ilvl w:val="0"/>
          <w:numId w:val="17"/>
        </w:numPr>
        <w:spacing w:line="276" w:lineRule="auto"/>
        <w:jc w:val="both"/>
        <w:rPr>
          <w:rFonts w:ascii="Century Schoolbook" w:hAnsi="Century Schoolbook"/>
          <w:sz w:val="24"/>
          <w:szCs w:val="24"/>
        </w:rPr>
      </w:pPr>
      <w:r w:rsidRPr="00820E59">
        <w:rPr>
          <w:rFonts w:ascii="Century Schoolbook" w:hAnsi="Century Schoolbook"/>
          <w:sz w:val="24"/>
          <w:szCs w:val="24"/>
        </w:rPr>
        <w:t>Formation et</w:t>
      </w:r>
      <w:r w:rsidR="00AD34D1" w:rsidRPr="00820E59">
        <w:rPr>
          <w:rFonts w:ascii="Century Schoolbook" w:hAnsi="Century Schoolbook"/>
          <w:sz w:val="24"/>
          <w:szCs w:val="24"/>
        </w:rPr>
        <w:t xml:space="preserve"> renforcement des </w:t>
      </w:r>
      <w:r w:rsidRPr="00820E59">
        <w:rPr>
          <w:rFonts w:ascii="Century Schoolbook" w:hAnsi="Century Schoolbook"/>
          <w:sz w:val="24"/>
          <w:szCs w:val="24"/>
        </w:rPr>
        <w:t>capacités</w:t>
      </w:r>
      <w:r w:rsidR="00AD34D1" w:rsidRPr="00820E59">
        <w:rPr>
          <w:rFonts w:ascii="Century Schoolbook" w:hAnsi="Century Schoolbook"/>
          <w:sz w:val="24"/>
          <w:szCs w:val="24"/>
        </w:rPr>
        <w:t xml:space="preserve"> : Les membres du forum </w:t>
      </w:r>
      <w:proofErr w:type="gramStart"/>
      <w:r w:rsidR="00AD34D1" w:rsidRPr="00820E59">
        <w:rPr>
          <w:rFonts w:ascii="Century Schoolbook" w:hAnsi="Century Schoolbook"/>
          <w:sz w:val="24"/>
          <w:szCs w:val="24"/>
        </w:rPr>
        <w:t>communautaire  doivent</w:t>
      </w:r>
      <w:proofErr w:type="gramEnd"/>
      <w:r w:rsidR="00AD34D1" w:rsidRPr="00820E59">
        <w:rPr>
          <w:rFonts w:ascii="Century Schoolbook" w:hAnsi="Century Schoolbook"/>
          <w:sz w:val="24"/>
          <w:szCs w:val="24"/>
        </w:rPr>
        <w:t xml:space="preserve"> recevoir une formation appr</w:t>
      </w:r>
      <w:r w:rsidRPr="00820E59">
        <w:rPr>
          <w:rFonts w:ascii="Century Schoolbook" w:hAnsi="Century Schoolbook"/>
          <w:sz w:val="24"/>
          <w:szCs w:val="24"/>
        </w:rPr>
        <w:t>of</w:t>
      </w:r>
      <w:r w:rsidR="00AD34D1" w:rsidRPr="00820E59">
        <w:rPr>
          <w:rFonts w:ascii="Century Schoolbook" w:hAnsi="Century Schoolbook"/>
          <w:sz w:val="24"/>
          <w:szCs w:val="24"/>
        </w:rPr>
        <w:t xml:space="preserve">ondie sur les principes de </w:t>
      </w:r>
      <w:r w:rsidRPr="00820E59">
        <w:rPr>
          <w:rFonts w:ascii="Century Schoolbook" w:hAnsi="Century Schoolbook"/>
          <w:sz w:val="24"/>
          <w:szCs w:val="24"/>
        </w:rPr>
        <w:t>la</w:t>
      </w:r>
      <w:r w:rsidR="00AD34D1" w:rsidRPr="00820E59">
        <w:rPr>
          <w:rFonts w:ascii="Century Schoolbook" w:hAnsi="Century Schoolbook"/>
          <w:sz w:val="24"/>
          <w:szCs w:val="24"/>
        </w:rPr>
        <w:t xml:space="preserve"> </w:t>
      </w:r>
      <w:r w:rsidRPr="00820E59">
        <w:rPr>
          <w:rFonts w:ascii="Century Schoolbook" w:hAnsi="Century Schoolbook"/>
          <w:sz w:val="24"/>
          <w:szCs w:val="24"/>
        </w:rPr>
        <w:t>redevabilité,</w:t>
      </w:r>
      <w:r w:rsidR="00AD34D1" w:rsidRPr="00820E59">
        <w:rPr>
          <w:rFonts w:ascii="Century Schoolbook" w:hAnsi="Century Schoolbook"/>
          <w:sz w:val="24"/>
          <w:szCs w:val="24"/>
        </w:rPr>
        <w:t xml:space="preserve"> la </w:t>
      </w:r>
      <w:r w:rsidRPr="00820E59">
        <w:rPr>
          <w:rFonts w:ascii="Century Schoolbook" w:hAnsi="Century Schoolbook"/>
          <w:sz w:val="24"/>
          <w:szCs w:val="24"/>
        </w:rPr>
        <w:t>résolution</w:t>
      </w:r>
      <w:r w:rsidR="00AD34D1" w:rsidRPr="00820E59">
        <w:rPr>
          <w:rFonts w:ascii="Century Schoolbook" w:hAnsi="Century Schoolbook"/>
          <w:sz w:val="24"/>
          <w:szCs w:val="24"/>
        </w:rPr>
        <w:t xml:space="preserve"> des conflits,</w:t>
      </w:r>
      <w:r w:rsidR="005958A9" w:rsidRPr="00820E59">
        <w:rPr>
          <w:rFonts w:ascii="Century Schoolbook" w:hAnsi="Century Schoolbook"/>
          <w:sz w:val="24"/>
          <w:szCs w:val="24"/>
        </w:rPr>
        <w:t xml:space="preserve"> la médiation et compétences en communication. Cela leur </w:t>
      </w:r>
      <w:r w:rsidRPr="00820E59">
        <w:rPr>
          <w:rFonts w:ascii="Century Schoolbook" w:hAnsi="Century Schoolbook"/>
          <w:sz w:val="24"/>
          <w:szCs w:val="24"/>
        </w:rPr>
        <w:t>permettra</w:t>
      </w:r>
      <w:r w:rsidR="005958A9" w:rsidRPr="00820E59">
        <w:rPr>
          <w:rFonts w:ascii="Century Schoolbook" w:hAnsi="Century Schoolbook"/>
          <w:sz w:val="24"/>
          <w:szCs w:val="24"/>
        </w:rPr>
        <w:t xml:space="preserve"> d’</w:t>
      </w:r>
      <w:r w:rsidRPr="00820E59">
        <w:rPr>
          <w:rFonts w:ascii="Century Schoolbook" w:hAnsi="Century Schoolbook"/>
          <w:sz w:val="24"/>
          <w:szCs w:val="24"/>
        </w:rPr>
        <w:t>être</w:t>
      </w:r>
      <w:r w:rsidR="005958A9" w:rsidRPr="00820E59">
        <w:rPr>
          <w:rFonts w:ascii="Century Schoolbook" w:hAnsi="Century Schoolbook"/>
          <w:sz w:val="24"/>
          <w:szCs w:val="24"/>
        </w:rPr>
        <w:t xml:space="preserve"> mieux préparés à gérer les plaintes dans un contexte de conflit, à favoriser le dialogue et à </w:t>
      </w:r>
      <w:r w:rsidRPr="00820E59">
        <w:rPr>
          <w:rFonts w:ascii="Century Schoolbook" w:hAnsi="Century Schoolbook"/>
          <w:sz w:val="24"/>
          <w:szCs w:val="24"/>
        </w:rPr>
        <w:t>résoudre</w:t>
      </w:r>
      <w:r w:rsidR="005958A9" w:rsidRPr="00820E59">
        <w:rPr>
          <w:rFonts w:ascii="Century Schoolbook" w:hAnsi="Century Schoolbook"/>
          <w:sz w:val="24"/>
          <w:szCs w:val="24"/>
        </w:rPr>
        <w:t xml:space="preserve"> les </w:t>
      </w:r>
      <w:r w:rsidRPr="00820E59">
        <w:rPr>
          <w:rFonts w:ascii="Century Schoolbook" w:hAnsi="Century Schoolbook"/>
          <w:sz w:val="24"/>
          <w:szCs w:val="24"/>
        </w:rPr>
        <w:t>différends</w:t>
      </w:r>
      <w:r w:rsidR="005958A9" w:rsidRPr="00820E59">
        <w:rPr>
          <w:rFonts w:ascii="Century Schoolbook" w:hAnsi="Century Schoolbook"/>
          <w:sz w:val="24"/>
          <w:szCs w:val="24"/>
        </w:rPr>
        <w:t xml:space="preserve"> de manière pacifique.</w:t>
      </w:r>
    </w:p>
    <w:p w14:paraId="65E42A71" w14:textId="77777777" w:rsidR="005958A9" w:rsidRPr="00820E59" w:rsidRDefault="005958A9" w:rsidP="00107EAA">
      <w:pPr>
        <w:pStyle w:val="Paragraphedeliste"/>
        <w:numPr>
          <w:ilvl w:val="0"/>
          <w:numId w:val="17"/>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Médiation et dialogue : </w:t>
      </w:r>
      <w:proofErr w:type="gramStart"/>
      <w:r w:rsidRPr="00820E59">
        <w:rPr>
          <w:rFonts w:ascii="Century Schoolbook" w:hAnsi="Century Schoolbook"/>
          <w:sz w:val="24"/>
          <w:szCs w:val="24"/>
        </w:rPr>
        <w:t>L</w:t>
      </w:r>
      <w:r w:rsidR="00E660E8" w:rsidRPr="00820E59">
        <w:rPr>
          <w:rFonts w:ascii="Century Schoolbook" w:hAnsi="Century Schoolbook"/>
          <w:sz w:val="24"/>
          <w:szCs w:val="24"/>
        </w:rPr>
        <w:t xml:space="preserve">e </w:t>
      </w:r>
      <w:r w:rsidRPr="00820E59">
        <w:rPr>
          <w:rFonts w:ascii="Century Schoolbook" w:hAnsi="Century Schoolbook"/>
          <w:sz w:val="24"/>
          <w:szCs w:val="24"/>
        </w:rPr>
        <w:t xml:space="preserve"> </w:t>
      </w:r>
      <w:r w:rsidR="00E660E8" w:rsidRPr="00820E59">
        <w:rPr>
          <w:rFonts w:ascii="Century Schoolbook" w:hAnsi="Century Schoolbook"/>
          <w:sz w:val="24"/>
          <w:szCs w:val="24"/>
        </w:rPr>
        <w:t>forum</w:t>
      </w:r>
      <w:proofErr w:type="gramEnd"/>
      <w:r w:rsidRPr="00820E59">
        <w:rPr>
          <w:rFonts w:ascii="Century Schoolbook" w:hAnsi="Century Schoolbook"/>
          <w:sz w:val="24"/>
          <w:szCs w:val="24"/>
        </w:rPr>
        <w:t xml:space="preserve"> communautaire peut </w:t>
      </w:r>
      <w:r w:rsidR="00E660E8" w:rsidRPr="00820E59">
        <w:rPr>
          <w:rFonts w:ascii="Century Schoolbook" w:hAnsi="Century Schoolbook"/>
          <w:sz w:val="24"/>
          <w:szCs w:val="24"/>
        </w:rPr>
        <w:t>jouer</w:t>
      </w:r>
      <w:r w:rsidRPr="00820E59">
        <w:rPr>
          <w:rFonts w:ascii="Century Schoolbook" w:hAnsi="Century Schoolbook"/>
          <w:sz w:val="24"/>
          <w:szCs w:val="24"/>
        </w:rPr>
        <w:t xml:space="preserve"> un </w:t>
      </w:r>
      <w:r w:rsidR="00E660E8" w:rsidRPr="00820E59">
        <w:rPr>
          <w:rFonts w:ascii="Century Schoolbook" w:hAnsi="Century Schoolbook"/>
          <w:sz w:val="24"/>
          <w:szCs w:val="24"/>
        </w:rPr>
        <w:t>rôle</w:t>
      </w:r>
      <w:r w:rsidRPr="00820E59">
        <w:rPr>
          <w:rFonts w:ascii="Century Schoolbook" w:hAnsi="Century Schoolbook"/>
          <w:sz w:val="24"/>
          <w:szCs w:val="24"/>
        </w:rPr>
        <w:t xml:space="preserve"> clé dans la médiation et le dialogue entre les différentes communautés tribales et </w:t>
      </w:r>
      <w:r w:rsidR="00E660E8" w:rsidRPr="00820E59">
        <w:rPr>
          <w:rFonts w:ascii="Century Schoolbook" w:hAnsi="Century Schoolbook"/>
          <w:sz w:val="24"/>
          <w:szCs w:val="24"/>
        </w:rPr>
        <w:lastRenderedPageBreak/>
        <w:t>ethniques</w:t>
      </w:r>
      <w:r w:rsidRPr="00820E59">
        <w:rPr>
          <w:rFonts w:ascii="Century Schoolbook" w:hAnsi="Century Schoolbook"/>
          <w:sz w:val="24"/>
          <w:szCs w:val="24"/>
        </w:rPr>
        <w:t xml:space="preserve"> en conflit. Il </w:t>
      </w:r>
      <w:r w:rsidR="00E660E8" w:rsidRPr="00820E59">
        <w:rPr>
          <w:rFonts w:ascii="Century Schoolbook" w:hAnsi="Century Schoolbook"/>
          <w:sz w:val="24"/>
          <w:szCs w:val="24"/>
        </w:rPr>
        <w:t>peut</w:t>
      </w:r>
      <w:r w:rsidRPr="00820E59">
        <w:rPr>
          <w:rFonts w:ascii="Century Schoolbook" w:hAnsi="Century Schoolbook"/>
          <w:sz w:val="24"/>
          <w:szCs w:val="24"/>
        </w:rPr>
        <w:t xml:space="preserve"> faciliter des réunions de </w:t>
      </w:r>
      <w:r w:rsidR="00E660E8" w:rsidRPr="00820E59">
        <w:rPr>
          <w:rFonts w:ascii="Century Schoolbook" w:hAnsi="Century Schoolbook"/>
          <w:sz w:val="24"/>
          <w:szCs w:val="24"/>
        </w:rPr>
        <w:t>dialogue,</w:t>
      </w:r>
      <w:r w:rsidRPr="00820E59">
        <w:rPr>
          <w:rFonts w:ascii="Century Schoolbook" w:hAnsi="Century Schoolbook"/>
          <w:sz w:val="24"/>
          <w:szCs w:val="24"/>
        </w:rPr>
        <w:t xml:space="preserve"> des </w:t>
      </w:r>
      <w:r w:rsidR="00E660E8" w:rsidRPr="00820E59">
        <w:rPr>
          <w:rFonts w:ascii="Century Schoolbook" w:hAnsi="Century Schoolbook"/>
          <w:sz w:val="24"/>
          <w:szCs w:val="24"/>
        </w:rPr>
        <w:t>séances</w:t>
      </w:r>
      <w:r w:rsidRPr="00820E59">
        <w:rPr>
          <w:rFonts w:ascii="Century Schoolbook" w:hAnsi="Century Schoolbook"/>
          <w:sz w:val="24"/>
          <w:szCs w:val="24"/>
        </w:rPr>
        <w:t xml:space="preserve"> de médiation et des négociations pour résoudre les problèmes sous-jacents et promouvoir la réconciliation.</w:t>
      </w:r>
    </w:p>
    <w:p w14:paraId="7D3D1214" w14:textId="77777777" w:rsidR="005958A9" w:rsidRPr="00820E59" w:rsidRDefault="005958A9" w:rsidP="00107EAA">
      <w:pPr>
        <w:pStyle w:val="Paragraphedeliste"/>
        <w:numPr>
          <w:ilvl w:val="0"/>
          <w:numId w:val="17"/>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Suivi et évaluation : Un suivi régulier de mise en place du forum communautaire est nécessaire pour évaluer son </w:t>
      </w:r>
      <w:r w:rsidR="00E660E8" w:rsidRPr="00820E59">
        <w:rPr>
          <w:rFonts w:ascii="Century Schoolbook" w:hAnsi="Century Schoolbook"/>
          <w:sz w:val="24"/>
          <w:szCs w:val="24"/>
        </w:rPr>
        <w:t>efficacité</w:t>
      </w:r>
      <w:r w:rsidRPr="00820E59">
        <w:rPr>
          <w:rFonts w:ascii="Century Schoolbook" w:hAnsi="Century Schoolbook"/>
          <w:sz w:val="24"/>
          <w:szCs w:val="24"/>
        </w:rPr>
        <w:t xml:space="preserve"> et </w:t>
      </w:r>
      <w:r w:rsidR="00E660E8" w:rsidRPr="00820E59">
        <w:rPr>
          <w:rFonts w:ascii="Century Schoolbook" w:hAnsi="Century Schoolbook"/>
          <w:sz w:val="24"/>
          <w:szCs w:val="24"/>
        </w:rPr>
        <w:t xml:space="preserve">son impact. </w:t>
      </w:r>
      <w:r w:rsidRPr="00820E59">
        <w:rPr>
          <w:rFonts w:ascii="Century Schoolbook" w:hAnsi="Century Schoolbook"/>
          <w:sz w:val="24"/>
          <w:szCs w:val="24"/>
        </w:rPr>
        <w:t xml:space="preserve">Des mécanismes de rétroaction doivent </w:t>
      </w:r>
      <w:r w:rsidR="00E660E8" w:rsidRPr="00820E59">
        <w:rPr>
          <w:rFonts w:ascii="Century Schoolbook" w:hAnsi="Century Schoolbook"/>
          <w:sz w:val="24"/>
          <w:szCs w:val="24"/>
        </w:rPr>
        <w:t>être</w:t>
      </w:r>
      <w:r w:rsidRPr="00820E59">
        <w:rPr>
          <w:rFonts w:ascii="Century Schoolbook" w:hAnsi="Century Schoolbook"/>
          <w:sz w:val="24"/>
          <w:szCs w:val="24"/>
        </w:rPr>
        <w:t xml:space="preserve"> mis en place pour permettre aux </w:t>
      </w:r>
      <w:r w:rsidR="00E660E8" w:rsidRPr="00820E59">
        <w:rPr>
          <w:rFonts w:ascii="Century Schoolbook" w:hAnsi="Century Schoolbook"/>
          <w:sz w:val="24"/>
          <w:szCs w:val="24"/>
        </w:rPr>
        <w:t>bénéficiaires</w:t>
      </w:r>
      <w:r w:rsidRPr="00820E59">
        <w:rPr>
          <w:rFonts w:ascii="Century Schoolbook" w:hAnsi="Century Schoolbook"/>
          <w:sz w:val="24"/>
          <w:szCs w:val="24"/>
        </w:rPr>
        <w:t xml:space="preserve"> de partager leurs commentaires et suggestions dur l’amélioration de cette voie de collecte des plaintes.</w:t>
      </w:r>
    </w:p>
    <w:p w14:paraId="2AEB9216" w14:textId="40B52177" w:rsidR="005958A9" w:rsidRPr="00820E59" w:rsidRDefault="00E660E8"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Il est important de noter que la mise en place du forum communautai</w:t>
      </w:r>
      <w:r w:rsidR="002A7394">
        <w:rPr>
          <w:rFonts w:ascii="Century Schoolbook" w:hAnsi="Century Schoolbook"/>
          <w:sz w:val="24"/>
          <w:szCs w:val="24"/>
        </w:rPr>
        <w:t xml:space="preserve">re dans un contexte lié à l’ethnicité, aux ressources naturelles, à la terre et à la concurrence politique dans les provinces du </w:t>
      </w:r>
      <w:proofErr w:type="spellStart"/>
      <w:r w:rsidR="002A7394">
        <w:rPr>
          <w:rFonts w:ascii="Century Schoolbook" w:hAnsi="Century Schoolbook"/>
          <w:sz w:val="24"/>
          <w:szCs w:val="24"/>
        </w:rPr>
        <w:t>Sud-kivu</w:t>
      </w:r>
      <w:proofErr w:type="spellEnd"/>
      <w:r w:rsidR="002A7394">
        <w:rPr>
          <w:rFonts w:ascii="Century Schoolbook" w:hAnsi="Century Schoolbook"/>
          <w:sz w:val="24"/>
          <w:szCs w:val="24"/>
        </w:rPr>
        <w:t xml:space="preserve"> et de l’Ituri</w:t>
      </w:r>
      <w:r w:rsidRPr="00820E59">
        <w:rPr>
          <w:rFonts w:ascii="Century Schoolbook" w:hAnsi="Century Schoolbook"/>
          <w:sz w:val="24"/>
          <w:szCs w:val="24"/>
        </w:rPr>
        <w:t xml:space="preserve"> nécessite une approche sensible, adaptée et flexible. Il est essentiel de tenir compte des réalités locales, d’impliquer les parties prenantes clés et de s’assurer que la sécurité et la protection des participants sont garanties. L’engagement continu, la coordination avec d’autres acteurs et l’évaluation régulière sont également essentiels pour assurer l’efficacité et l’impact positif du mécanisme.</w:t>
      </w:r>
    </w:p>
    <w:p w14:paraId="2A50238B" w14:textId="77777777" w:rsidR="00810C96" w:rsidRPr="00820E59" w:rsidRDefault="00810C96" w:rsidP="00107EAA">
      <w:pPr>
        <w:spacing w:line="276" w:lineRule="auto"/>
        <w:ind w:left="360"/>
        <w:jc w:val="both"/>
        <w:rPr>
          <w:rFonts w:ascii="Century Schoolbook" w:hAnsi="Century Schoolbook"/>
          <w:sz w:val="24"/>
          <w:szCs w:val="24"/>
        </w:rPr>
      </w:pPr>
    </w:p>
    <w:p w14:paraId="5F706542" w14:textId="68AF7847" w:rsidR="00810C96" w:rsidRPr="00E377F8" w:rsidRDefault="00F87EF9" w:rsidP="00E377F8">
      <w:pPr>
        <w:spacing w:line="276" w:lineRule="auto"/>
        <w:ind w:left="360"/>
        <w:jc w:val="center"/>
        <w:rPr>
          <w:rFonts w:ascii="Century Schoolbook" w:hAnsi="Century Schoolbook"/>
          <w:b/>
          <w:bCs/>
          <w:sz w:val="24"/>
          <w:szCs w:val="24"/>
        </w:rPr>
      </w:pPr>
      <w:r w:rsidRPr="00E377F8">
        <w:rPr>
          <w:rFonts w:ascii="Century Schoolbook" w:hAnsi="Century Schoolbook"/>
          <w:b/>
          <w:bCs/>
          <w:sz w:val="24"/>
          <w:szCs w:val="24"/>
        </w:rPr>
        <w:t>III.5.</w:t>
      </w:r>
      <w:r w:rsidR="00B91D77" w:rsidRPr="00E377F8">
        <w:rPr>
          <w:rFonts w:ascii="Century Schoolbook" w:hAnsi="Century Schoolbook"/>
          <w:b/>
          <w:bCs/>
          <w:sz w:val="24"/>
          <w:szCs w:val="24"/>
        </w:rPr>
        <w:t xml:space="preserve"> LA BOITE A SUGGESTIONS</w:t>
      </w:r>
    </w:p>
    <w:p w14:paraId="75E9860A" w14:textId="4D3341F6" w:rsidR="00B91D77" w:rsidRPr="00820E59" w:rsidRDefault="00B91D77"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 xml:space="preserve">Dans un contexte de </w:t>
      </w:r>
      <w:r w:rsidR="002A7394">
        <w:rPr>
          <w:rFonts w:ascii="Century Schoolbook" w:hAnsi="Century Schoolbook"/>
          <w:sz w:val="24"/>
          <w:szCs w:val="24"/>
        </w:rPr>
        <w:t xml:space="preserve">conflit lié à l’ethnicité, aux ressources naturelles, à la terre et à la concurrence politique dans les provinces du </w:t>
      </w:r>
      <w:proofErr w:type="spellStart"/>
      <w:r w:rsidR="002A7394">
        <w:rPr>
          <w:rFonts w:ascii="Century Schoolbook" w:hAnsi="Century Schoolbook"/>
          <w:sz w:val="24"/>
          <w:szCs w:val="24"/>
        </w:rPr>
        <w:t>Sud-kivu</w:t>
      </w:r>
      <w:proofErr w:type="spellEnd"/>
      <w:r w:rsidR="002A7394">
        <w:rPr>
          <w:rFonts w:ascii="Century Schoolbook" w:hAnsi="Century Schoolbook"/>
          <w:sz w:val="24"/>
          <w:szCs w:val="24"/>
        </w:rPr>
        <w:t xml:space="preserve"> et de l’Ituri</w:t>
      </w:r>
      <w:r w:rsidRPr="00820E59">
        <w:rPr>
          <w:rFonts w:ascii="Century Schoolbook" w:hAnsi="Century Schoolbook"/>
          <w:sz w:val="24"/>
          <w:szCs w:val="24"/>
        </w:rPr>
        <w:t xml:space="preserve">, la mise en place de la boite à suggestions pour la redevabilité nécessitera une approche spécifique et sensible aux conflits. </w:t>
      </w:r>
    </w:p>
    <w:p w14:paraId="1AC83182" w14:textId="77777777" w:rsidR="00B91D77" w:rsidRPr="00820E59" w:rsidRDefault="00B91D77"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Voici comment la boite à suggestions peut être mise en place de manière détaillée :</w:t>
      </w:r>
    </w:p>
    <w:p w14:paraId="0D201615" w14:textId="77777777" w:rsidR="00B91D77" w:rsidRPr="00820E59" w:rsidRDefault="00B91D77" w:rsidP="00107EAA">
      <w:pPr>
        <w:pStyle w:val="Paragraphedeliste"/>
        <w:numPr>
          <w:ilvl w:val="0"/>
          <w:numId w:val="18"/>
        </w:numPr>
        <w:spacing w:line="276" w:lineRule="auto"/>
        <w:jc w:val="both"/>
        <w:rPr>
          <w:rFonts w:ascii="Century Schoolbook" w:hAnsi="Century Schoolbook"/>
          <w:sz w:val="24"/>
          <w:szCs w:val="24"/>
        </w:rPr>
      </w:pPr>
      <w:r w:rsidRPr="00820E59">
        <w:rPr>
          <w:rFonts w:ascii="Century Schoolbook" w:hAnsi="Century Schoolbook"/>
          <w:sz w:val="24"/>
          <w:szCs w:val="24"/>
        </w:rPr>
        <w:t>Analyse du contexte : Avant de mettre en place la boite à suggestions, il est essentiel de réaliser une analyse approfondie du contexte local. Cela comprend la compréhension des dynamiques tribales et ethniques</w:t>
      </w:r>
      <w:r w:rsidR="00F84FA0" w:rsidRPr="00820E59">
        <w:rPr>
          <w:rFonts w:ascii="Century Schoolbook" w:hAnsi="Century Schoolbook"/>
          <w:sz w:val="24"/>
          <w:szCs w:val="24"/>
        </w:rPr>
        <w:t xml:space="preserve">, des tensions existantes, des acteurs clés, des relations de pouvoir et des mécanismes traditionnels de résolution des </w:t>
      </w:r>
      <w:proofErr w:type="gramStart"/>
      <w:r w:rsidR="00F84FA0" w:rsidRPr="00820E59">
        <w:rPr>
          <w:rFonts w:ascii="Century Schoolbook" w:hAnsi="Century Schoolbook"/>
          <w:sz w:val="24"/>
          <w:szCs w:val="24"/>
        </w:rPr>
        <w:t>conflits .Cette</w:t>
      </w:r>
      <w:proofErr w:type="gramEnd"/>
      <w:r w:rsidR="00F84FA0" w:rsidRPr="00820E59">
        <w:rPr>
          <w:rFonts w:ascii="Century Schoolbook" w:hAnsi="Century Schoolbook"/>
          <w:sz w:val="24"/>
          <w:szCs w:val="24"/>
        </w:rPr>
        <w:t xml:space="preserve"> analyse permettra d’adapter la boite à suggestions aux réalités locales et d’anticiper les défis potentiels.</w:t>
      </w:r>
    </w:p>
    <w:p w14:paraId="22FBCC8B" w14:textId="77777777" w:rsidR="00F84FA0" w:rsidRPr="00820E59" w:rsidRDefault="00F84FA0" w:rsidP="00107EAA">
      <w:pPr>
        <w:pStyle w:val="Paragraphedeliste"/>
        <w:numPr>
          <w:ilvl w:val="0"/>
          <w:numId w:val="18"/>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Consultations et partenariats : Il est important d’engager des consultations avec les leaders </w:t>
      </w:r>
      <w:r w:rsidR="001362B7" w:rsidRPr="00820E59">
        <w:rPr>
          <w:rFonts w:ascii="Century Schoolbook" w:hAnsi="Century Schoolbook"/>
          <w:sz w:val="24"/>
          <w:szCs w:val="24"/>
        </w:rPr>
        <w:t>communautaires,</w:t>
      </w:r>
      <w:r w:rsidRPr="00820E59">
        <w:rPr>
          <w:rFonts w:ascii="Century Schoolbook" w:hAnsi="Century Schoolbook"/>
          <w:sz w:val="24"/>
          <w:szCs w:val="24"/>
        </w:rPr>
        <w:t xml:space="preserve"> les organisations locales et les </w:t>
      </w:r>
      <w:r w:rsidR="001362B7" w:rsidRPr="00820E59">
        <w:rPr>
          <w:rFonts w:ascii="Century Schoolbook" w:hAnsi="Century Schoolbook"/>
          <w:sz w:val="24"/>
          <w:szCs w:val="24"/>
        </w:rPr>
        <w:t>représentants</w:t>
      </w:r>
      <w:r w:rsidRPr="00820E59">
        <w:rPr>
          <w:rFonts w:ascii="Century Schoolbook" w:hAnsi="Century Schoolbook"/>
          <w:sz w:val="24"/>
          <w:szCs w:val="24"/>
        </w:rPr>
        <w:t xml:space="preserve"> des différentes tribus et </w:t>
      </w:r>
      <w:r w:rsidR="001362B7" w:rsidRPr="00820E59">
        <w:rPr>
          <w:rFonts w:ascii="Century Schoolbook" w:hAnsi="Century Schoolbook"/>
          <w:sz w:val="24"/>
          <w:szCs w:val="24"/>
        </w:rPr>
        <w:t>ethnies. Leur</w:t>
      </w:r>
      <w:r w:rsidRPr="00820E59">
        <w:rPr>
          <w:rFonts w:ascii="Century Schoolbook" w:hAnsi="Century Schoolbook"/>
          <w:sz w:val="24"/>
          <w:szCs w:val="24"/>
        </w:rPr>
        <w:t xml:space="preserve"> implication et leur soutien sont essentiels pour garantir l’acceptation et l’efficacité de la boite à </w:t>
      </w:r>
      <w:proofErr w:type="gramStart"/>
      <w:r w:rsidRPr="00820E59">
        <w:rPr>
          <w:rFonts w:ascii="Century Schoolbook" w:hAnsi="Century Schoolbook"/>
          <w:sz w:val="24"/>
          <w:szCs w:val="24"/>
        </w:rPr>
        <w:t>suggestions .La</w:t>
      </w:r>
      <w:proofErr w:type="gramEnd"/>
      <w:r w:rsidRPr="00820E59">
        <w:rPr>
          <w:rFonts w:ascii="Century Schoolbook" w:hAnsi="Century Schoolbook"/>
          <w:sz w:val="24"/>
          <w:szCs w:val="24"/>
        </w:rPr>
        <w:t xml:space="preserve"> collaboration avec des partenaires locaux et des organisations de la société civile </w:t>
      </w:r>
      <w:r w:rsidR="001362B7" w:rsidRPr="00820E59">
        <w:rPr>
          <w:rFonts w:ascii="Century Schoolbook" w:hAnsi="Century Schoolbook"/>
          <w:sz w:val="24"/>
          <w:szCs w:val="24"/>
        </w:rPr>
        <w:t>peuvent</w:t>
      </w:r>
      <w:r w:rsidRPr="00820E59">
        <w:rPr>
          <w:rFonts w:ascii="Century Schoolbook" w:hAnsi="Century Schoolbook"/>
          <w:sz w:val="24"/>
          <w:szCs w:val="24"/>
        </w:rPr>
        <w:t xml:space="preserve"> également renforcer la </w:t>
      </w:r>
      <w:r w:rsidR="001362B7" w:rsidRPr="00820E59">
        <w:rPr>
          <w:rFonts w:ascii="Century Schoolbook" w:hAnsi="Century Schoolbook"/>
          <w:sz w:val="24"/>
          <w:szCs w:val="24"/>
        </w:rPr>
        <w:t>crédibilité</w:t>
      </w:r>
      <w:r w:rsidRPr="00820E59">
        <w:rPr>
          <w:rFonts w:ascii="Century Schoolbook" w:hAnsi="Century Schoolbook"/>
          <w:sz w:val="24"/>
          <w:szCs w:val="24"/>
        </w:rPr>
        <w:t xml:space="preserve"> et l’impact de la boite à suggestions.</w:t>
      </w:r>
    </w:p>
    <w:p w14:paraId="30E2AAB7" w14:textId="2E97E3D4" w:rsidR="00F84FA0" w:rsidRPr="00820E59" w:rsidRDefault="00F84FA0" w:rsidP="00107EAA">
      <w:pPr>
        <w:pStyle w:val="Paragraphedeliste"/>
        <w:numPr>
          <w:ilvl w:val="0"/>
          <w:numId w:val="18"/>
        </w:numPr>
        <w:spacing w:line="276" w:lineRule="auto"/>
        <w:jc w:val="both"/>
        <w:rPr>
          <w:rFonts w:ascii="Century Schoolbook" w:hAnsi="Century Schoolbook"/>
          <w:sz w:val="24"/>
          <w:szCs w:val="24"/>
        </w:rPr>
      </w:pPr>
      <w:r w:rsidRPr="00820E59">
        <w:rPr>
          <w:rFonts w:ascii="Century Schoolbook" w:hAnsi="Century Schoolbook"/>
          <w:sz w:val="24"/>
          <w:szCs w:val="24"/>
        </w:rPr>
        <w:lastRenderedPageBreak/>
        <w:t xml:space="preserve">Adaptation de la boite à suggestions : Sur la base de l’analyse du contexte et des </w:t>
      </w:r>
      <w:r w:rsidR="001362B7" w:rsidRPr="00820E59">
        <w:rPr>
          <w:rFonts w:ascii="Century Schoolbook" w:hAnsi="Century Schoolbook"/>
          <w:sz w:val="24"/>
          <w:szCs w:val="24"/>
        </w:rPr>
        <w:t>consultations,</w:t>
      </w:r>
      <w:r w:rsidRPr="00820E59">
        <w:rPr>
          <w:rFonts w:ascii="Century Schoolbook" w:hAnsi="Century Schoolbook"/>
          <w:sz w:val="24"/>
          <w:szCs w:val="24"/>
        </w:rPr>
        <w:t xml:space="preserve"> la boite à suggestions doit </w:t>
      </w:r>
      <w:r w:rsidR="001362B7" w:rsidRPr="00820E59">
        <w:rPr>
          <w:rFonts w:ascii="Century Schoolbook" w:hAnsi="Century Schoolbook"/>
          <w:sz w:val="24"/>
          <w:szCs w:val="24"/>
        </w:rPr>
        <w:t>être</w:t>
      </w:r>
      <w:r w:rsidRPr="00820E59">
        <w:rPr>
          <w:rFonts w:ascii="Century Schoolbook" w:hAnsi="Century Schoolbook"/>
          <w:sz w:val="24"/>
          <w:szCs w:val="24"/>
        </w:rPr>
        <w:t xml:space="preserve"> adaptée pour répondre </w:t>
      </w:r>
      <w:r w:rsidR="00FA2895" w:rsidRPr="00820E59">
        <w:rPr>
          <w:rFonts w:ascii="Century Schoolbook" w:hAnsi="Century Schoolbook"/>
          <w:sz w:val="24"/>
          <w:szCs w:val="24"/>
        </w:rPr>
        <w:t>aux besoins spécifiques</w:t>
      </w:r>
      <w:r w:rsidR="002A7394">
        <w:rPr>
          <w:rFonts w:ascii="Century Schoolbook" w:hAnsi="Century Schoolbook"/>
          <w:sz w:val="24"/>
          <w:szCs w:val="24"/>
        </w:rPr>
        <w:t xml:space="preserve"> du contexte de conflit lié à l’</w:t>
      </w:r>
      <w:r w:rsidR="00FA2895">
        <w:rPr>
          <w:rFonts w:ascii="Century Schoolbook" w:hAnsi="Century Schoolbook"/>
          <w:sz w:val="24"/>
          <w:szCs w:val="24"/>
        </w:rPr>
        <w:t>ethnicité, aux</w:t>
      </w:r>
      <w:r w:rsidR="002A7394">
        <w:rPr>
          <w:rFonts w:ascii="Century Schoolbook" w:hAnsi="Century Schoolbook"/>
          <w:sz w:val="24"/>
          <w:szCs w:val="24"/>
        </w:rPr>
        <w:t xml:space="preserve"> ressources </w:t>
      </w:r>
      <w:r w:rsidR="00FA2895">
        <w:rPr>
          <w:rFonts w:ascii="Century Schoolbook" w:hAnsi="Century Schoolbook"/>
          <w:sz w:val="24"/>
          <w:szCs w:val="24"/>
        </w:rPr>
        <w:t>naturelles,</w:t>
      </w:r>
      <w:r w:rsidR="002A7394">
        <w:rPr>
          <w:rFonts w:ascii="Century Schoolbook" w:hAnsi="Century Schoolbook"/>
          <w:sz w:val="24"/>
          <w:szCs w:val="24"/>
        </w:rPr>
        <w:t xml:space="preserve"> à la terre et à la concurrence politique dans les provinces de l’Ituri et du </w:t>
      </w:r>
      <w:proofErr w:type="spellStart"/>
      <w:r w:rsidR="002A7394">
        <w:rPr>
          <w:rFonts w:ascii="Century Schoolbook" w:hAnsi="Century Schoolbook"/>
          <w:sz w:val="24"/>
          <w:szCs w:val="24"/>
        </w:rPr>
        <w:t>Sud-kivu</w:t>
      </w:r>
      <w:proofErr w:type="spellEnd"/>
      <w:r w:rsidR="005F252C" w:rsidRPr="00820E59">
        <w:rPr>
          <w:rFonts w:ascii="Century Schoolbook" w:hAnsi="Century Schoolbook"/>
          <w:sz w:val="24"/>
          <w:szCs w:val="24"/>
        </w:rPr>
        <w:t>. Cela</w:t>
      </w:r>
      <w:r w:rsidRPr="00820E59">
        <w:rPr>
          <w:rFonts w:ascii="Century Schoolbook" w:hAnsi="Century Schoolbook"/>
          <w:sz w:val="24"/>
          <w:szCs w:val="24"/>
        </w:rPr>
        <w:t xml:space="preserve"> </w:t>
      </w:r>
      <w:r w:rsidR="00003463" w:rsidRPr="00820E59">
        <w:rPr>
          <w:rFonts w:ascii="Century Schoolbook" w:hAnsi="Century Schoolbook"/>
          <w:sz w:val="24"/>
          <w:szCs w:val="24"/>
        </w:rPr>
        <w:t xml:space="preserve">peut inclure des </w:t>
      </w:r>
      <w:r w:rsidR="005F252C" w:rsidRPr="00820E59">
        <w:rPr>
          <w:rFonts w:ascii="Century Schoolbook" w:hAnsi="Century Schoolbook"/>
          <w:sz w:val="24"/>
          <w:szCs w:val="24"/>
        </w:rPr>
        <w:t>mesures</w:t>
      </w:r>
      <w:r w:rsidR="00003463" w:rsidRPr="00820E59">
        <w:rPr>
          <w:rFonts w:ascii="Century Schoolbook" w:hAnsi="Century Schoolbook"/>
          <w:sz w:val="24"/>
          <w:szCs w:val="24"/>
        </w:rPr>
        <w:t xml:space="preserve"> </w:t>
      </w:r>
      <w:r w:rsidR="005F252C" w:rsidRPr="00820E59">
        <w:rPr>
          <w:rFonts w:ascii="Century Schoolbook" w:hAnsi="Century Schoolbook"/>
          <w:sz w:val="24"/>
          <w:szCs w:val="24"/>
        </w:rPr>
        <w:t>supplémentaires</w:t>
      </w:r>
      <w:r w:rsidR="00003463" w:rsidRPr="00820E59">
        <w:rPr>
          <w:rFonts w:ascii="Century Schoolbook" w:hAnsi="Century Schoolbook"/>
          <w:sz w:val="24"/>
          <w:szCs w:val="24"/>
        </w:rPr>
        <w:t xml:space="preserve"> pour garantir la confidentialité et la sécurité des </w:t>
      </w:r>
      <w:r w:rsidR="005F252C" w:rsidRPr="00820E59">
        <w:rPr>
          <w:rFonts w:ascii="Century Schoolbook" w:hAnsi="Century Schoolbook"/>
          <w:sz w:val="24"/>
          <w:szCs w:val="24"/>
        </w:rPr>
        <w:t>bénéficiaires</w:t>
      </w:r>
      <w:r w:rsidR="00003463" w:rsidRPr="00820E59">
        <w:rPr>
          <w:rFonts w:ascii="Century Schoolbook" w:hAnsi="Century Schoolbook"/>
          <w:sz w:val="24"/>
          <w:szCs w:val="24"/>
        </w:rPr>
        <w:t>, telles que des codes d’anonymat ou des canaux de communication sociale.</w:t>
      </w:r>
    </w:p>
    <w:p w14:paraId="02BC0D7E" w14:textId="77777777" w:rsidR="00003463" w:rsidRPr="00820E59" w:rsidRDefault="00003463" w:rsidP="00107EAA">
      <w:pPr>
        <w:pStyle w:val="Paragraphedeliste"/>
        <w:numPr>
          <w:ilvl w:val="0"/>
          <w:numId w:val="18"/>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Sensibilisation et formation : Des campagnes de sensibilisation doivent </w:t>
      </w:r>
      <w:r w:rsidR="005F252C" w:rsidRPr="00820E59">
        <w:rPr>
          <w:rFonts w:ascii="Century Schoolbook" w:hAnsi="Century Schoolbook"/>
          <w:sz w:val="24"/>
          <w:szCs w:val="24"/>
        </w:rPr>
        <w:t>être</w:t>
      </w:r>
      <w:r w:rsidRPr="00820E59">
        <w:rPr>
          <w:rFonts w:ascii="Century Schoolbook" w:hAnsi="Century Schoolbook"/>
          <w:sz w:val="24"/>
          <w:szCs w:val="24"/>
        </w:rPr>
        <w:t xml:space="preserve"> </w:t>
      </w:r>
      <w:r w:rsidR="005F252C" w:rsidRPr="00820E59">
        <w:rPr>
          <w:rFonts w:ascii="Century Schoolbook" w:hAnsi="Century Schoolbook"/>
          <w:sz w:val="24"/>
          <w:szCs w:val="24"/>
        </w:rPr>
        <w:t>menées</w:t>
      </w:r>
      <w:r w:rsidRPr="00820E59">
        <w:rPr>
          <w:rFonts w:ascii="Century Schoolbook" w:hAnsi="Century Schoolbook"/>
          <w:sz w:val="24"/>
          <w:szCs w:val="24"/>
        </w:rPr>
        <w:t xml:space="preserve"> pour informer les communautés sur l’existence et l’objectif de la boite à </w:t>
      </w:r>
      <w:r w:rsidR="005F252C" w:rsidRPr="00820E59">
        <w:rPr>
          <w:rFonts w:ascii="Century Schoolbook" w:hAnsi="Century Schoolbook"/>
          <w:sz w:val="24"/>
          <w:szCs w:val="24"/>
        </w:rPr>
        <w:t>suggestions. Des</w:t>
      </w:r>
      <w:r w:rsidRPr="00820E59">
        <w:rPr>
          <w:rFonts w:ascii="Century Schoolbook" w:hAnsi="Century Schoolbook"/>
          <w:sz w:val="24"/>
          <w:szCs w:val="24"/>
        </w:rPr>
        <w:t xml:space="preserve"> sessions de formation peuvent </w:t>
      </w:r>
      <w:r w:rsidR="005F252C" w:rsidRPr="00820E59">
        <w:rPr>
          <w:rFonts w:ascii="Century Schoolbook" w:hAnsi="Century Schoolbook"/>
          <w:sz w:val="24"/>
          <w:szCs w:val="24"/>
        </w:rPr>
        <w:t>être</w:t>
      </w:r>
      <w:r w:rsidRPr="00820E59">
        <w:rPr>
          <w:rFonts w:ascii="Century Schoolbook" w:hAnsi="Century Schoolbook"/>
          <w:sz w:val="24"/>
          <w:szCs w:val="24"/>
        </w:rPr>
        <w:t xml:space="preserve"> organisées pour expliquer comment utiliser la boite à suggestions de manière constructive, respectueuse et sans risque. Il est important d’insister sur l’importance de la participation de toutes les communautés, indépendamment de leur tribu ou </w:t>
      </w:r>
      <w:r w:rsidR="005F252C" w:rsidRPr="00820E59">
        <w:rPr>
          <w:rFonts w:ascii="Century Schoolbook" w:hAnsi="Century Schoolbook"/>
          <w:sz w:val="24"/>
          <w:szCs w:val="24"/>
        </w:rPr>
        <w:t>ethnicité</w:t>
      </w:r>
      <w:r w:rsidRPr="00820E59">
        <w:rPr>
          <w:rFonts w:ascii="Century Schoolbook" w:hAnsi="Century Schoolbook"/>
          <w:sz w:val="24"/>
          <w:szCs w:val="24"/>
        </w:rPr>
        <w:t>.</w:t>
      </w:r>
    </w:p>
    <w:p w14:paraId="035E5A8B" w14:textId="77777777" w:rsidR="00003463" w:rsidRPr="00820E59" w:rsidRDefault="00003463" w:rsidP="00107EAA">
      <w:pPr>
        <w:pStyle w:val="Paragraphedeliste"/>
        <w:numPr>
          <w:ilvl w:val="0"/>
          <w:numId w:val="18"/>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Installation de boite à suggestions : La boite physique ou électronique doit </w:t>
      </w:r>
      <w:r w:rsidR="005F252C" w:rsidRPr="00820E59">
        <w:rPr>
          <w:rFonts w:ascii="Century Schoolbook" w:hAnsi="Century Schoolbook"/>
          <w:sz w:val="24"/>
          <w:szCs w:val="24"/>
        </w:rPr>
        <w:t>être</w:t>
      </w:r>
      <w:r w:rsidRPr="00820E59">
        <w:rPr>
          <w:rFonts w:ascii="Century Schoolbook" w:hAnsi="Century Schoolbook"/>
          <w:sz w:val="24"/>
          <w:szCs w:val="24"/>
        </w:rPr>
        <w:t xml:space="preserve"> installée dans un lieu accessible et sécurisé, de </w:t>
      </w:r>
      <w:r w:rsidR="005F252C" w:rsidRPr="00820E59">
        <w:rPr>
          <w:rFonts w:ascii="Century Schoolbook" w:hAnsi="Century Schoolbook"/>
          <w:sz w:val="24"/>
          <w:szCs w:val="24"/>
        </w:rPr>
        <w:t>préférence</w:t>
      </w:r>
      <w:r w:rsidRPr="00820E59">
        <w:rPr>
          <w:rFonts w:ascii="Century Schoolbook" w:hAnsi="Century Schoolbook"/>
          <w:sz w:val="24"/>
          <w:szCs w:val="24"/>
        </w:rPr>
        <w:t xml:space="preserve"> dans un espace neutre et accepté par toutes les </w:t>
      </w:r>
      <w:r w:rsidR="005F252C" w:rsidRPr="00820E59">
        <w:rPr>
          <w:rFonts w:ascii="Century Schoolbook" w:hAnsi="Century Schoolbook"/>
          <w:sz w:val="24"/>
          <w:szCs w:val="24"/>
        </w:rPr>
        <w:t>communautés. Des</w:t>
      </w:r>
      <w:r w:rsidRPr="00820E59">
        <w:rPr>
          <w:rFonts w:ascii="Century Schoolbook" w:hAnsi="Century Schoolbook"/>
          <w:sz w:val="24"/>
          <w:szCs w:val="24"/>
        </w:rPr>
        <w:t xml:space="preserve"> </w:t>
      </w:r>
      <w:r w:rsidR="005F252C" w:rsidRPr="00820E59">
        <w:rPr>
          <w:rFonts w:ascii="Century Schoolbook" w:hAnsi="Century Schoolbook"/>
          <w:sz w:val="24"/>
          <w:szCs w:val="24"/>
        </w:rPr>
        <w:t>instructions</w:t>
      </w:r>
      <w:r w:rsidRPr="00820E59">
        <w:rPr>
          <w:rFonts w:ascii="Century Schoolbook" w:hAnsi="Century Schoolbook"/>
          <w:sz w:val="24"/>
          <w:szCs w:val="24"/>
        </w:rPr>
        <w:t xml:space="preserve"> claires sur son utilisation et sur la </w:t>
      </w:r>
      <w:r w:rsidR="005F252C" w:rsidRPr="00820E59">
        <w:rPr>
          <w:rFonts w:ascii="Century Schoolbook" w:hAnsi="Century Schoolbook"/>
          <w:sz w:val="24"/>
          <w:szCs w:val="24"/>
        </w:rPr>
        <w:t>manière</w:t>
      </w:r>
      <w:r w:rsidRPr="00820E59">
        <w:rPr>
          <w:rFonts w:ascii="Century Schoolbook" w:hAnsi="Century Schoolbook"/>
          <w:sz w:val="24"/>
          <w:szCs w:val="24"/>
        </w:rPr>
        <w:t xml:space="preserve"> de formuler les plaintes ou suggestions de manière confidentielle doivent </w:t>
      </w:r>
      <w:r w:rsidR="005F252C" w:rsidRPr="00820E59">
        <w:rPr>
          <w:rFonts w:ascii="Century Schoolbook" w:hAnsi="Century Schoolbook"/>
          <w:sz w:val="24"/>
          <w:szCs w:val="24"/>
        </w:rPr>
        <w:t>être</w:t>
      </w:r>
      <w:r w:rsidRPr="00820E59">
        <w:rPr>
          <w:rFonts w:ascii="Century Schoolbook" w:hAnsi="Century Schoolbook"/>
          <w:sz w:val="24"/>
          <w:szCs w:val="24"/>
        </w:rPr>
        <w:t xml:space="preserve"> fournies en plusieurs langues, pour s’assurer que </w:t>
      </w:r>
      <w:r w:rsidR="005F252C" w:rsidRPr="00820E59">
        <w:rPr>
          <w:rFonts w:ascii="Century Schoolbook" w:hAnsi="Century Schoolbook"/>
          <w:sz w:val="24"/>
          <w:szCs w:val="24"/>
        </w:rPr>
        <w:t>tous</w:t>
      </w:r>
      <w:r w:rsidRPr="00820E59">
        <w:rPr>
          <w:rFonts w:ascii="Century Schoolbook" w:hAnsi="Century Schoolbook"/>
          <w:sz w:val="24"/>
          <w:szCs w:val="24"/>
        </w:rPr>
        <w:t xml:space="preserve"> </w:t>
      </w:r>
      <w:r w:rsidR="005F252C" w:rsidRPr="00820E59">
        <w:rPr>
          <w:rFonts w:ascii="Century Schoolbook" w:hAnsi="Century Schoolbook"/>
          <w:sz w:val="24"/>
          <w:szCs w:val="24"/>
        </w:rPr>
        <w:t>les</w:t>
      </w:r>
      <w:r w:rsidRPr="00820E59">
        <w:rPr>
          <w:rFonts w:ascii="Century Schoolbook" w:hAnsi="Century Schoolbook"/>
          <w:sz w:val="24"/>
          <w:szCs w:val="24"/>
        </w:rPr>
        <w:t xml:space="preserve"> </w:t>
      </w:r>
      <w:r w:rsidR="005F252C" w:rsidRPr="00820E59">
        <w:rPr>
          <w:rFonts w:ascii="Century Schoolbook" w:hAnsi="Century Schoolbook"/>
          <w:sz w:val="24"/>
          <w:szCs w:val="24"/>
        </w:rPr>
        <w:t>bénéficiaires</w:t>
      </w:r>
      <w:r w:rsidRPr="00820E59">
        <w:rPr>
          <w:rFonts w:ascii="Century Schoolbook" w:hAnsi="Century Schoolbook"/>
          <w:sz w:val="24"/>
          <w:szCs w:val="24"/>
        </w:rPr>
        <w:t xml:space="preserve"> </w:t>
      </w:r>
      <w:r w:rsidR="005F252C" w:rsidRPr="00820E59">
        <w:rPr>
          <w:rFonts w:ascii="Century Schoolbook" w:hAnsi="Century Schoolbook"/>
          <w:sz w:val="24"/>
          <w:szCs w:val="24"/>
        </w:rPr>
        <w:t>comprennent</w:t>
      </w:r>
      <w:r w:rsidRPr="00820E59">
        <w:rPr>
          <w:rFonts w:ascii="Century Schoolbook" w:hAnsi="Century Schoolbook"/>
          <w:sz w:val="24"/>
          <w:szCs w:val="24"/>
        </w:rPr>
        <w:t xml:space="preserve"> le processus.</w:t>
      </w:r>
    </w:p>
    <w:p w14:paraId="55C429B7" w14:textId="77777777" w:rsidR="00003463" w:rsidRPr="00820E59" w:rsidRDefault="00C411C5" w:rsidP="00107EAA">
      <w:pPr>
        <w:pStyle w:val="Paragraphedeliste"/>
        <w:numPr>
          <w:ilvl w:val="0"/>
          <w:numId w:val="18"/>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Gestion des plaintes et suggestions : Une équipe dédiée à la </w:t>
      </w:r>
      <w:r w:rsidR="005F252C" w:rsidRPr="00820E59">
        <w:rPr>
          <w:rFonts w:ascii="Century Schoolbook" w:hAnsi="Century Schoolbook"/>
          <w:sz w:val="24"/>
          <w:szCs w:val="24"/>
        </w:rPr>
        <w:t>redevabilité</w:t>
      </w:r>
      <w:r w:rsidRPr="00820E59">
        <w:rPr>
          <w:rFonts w:ascii="Century Schoolbook" w:hAnsi="Century Schoolbook"/>
          <w:sz w:val="24"/>
          <w:szCs w:val="24"/>
        </w:rPr>
        <w:t xml:space="preserve"> doit </w:t>
      </w:r>
      <w:r w:rsidR="005F252C" w:rsidRPr="00820E59">
        <w:rPr>
          <w:rFonts w:ascii="Century Schoolbook" w:hAnsi="Century Schoolbook"/>
          <w:sz w:val="24"/>
          <w:szCs w:val="24"/>
        </w:rPr>
        <w:t>être</w:t>
      </w:r>
      <w:r w:rsidRPr="00820E59">
        <w:rPr>
          <w:rFonts w:ascii="Century Schoolbook" w:hAnsi="Century Schoolbook"/>
          <w:sz w:val="24"/>
          <w:szCs w:val="24"/>
        </w:rPr>
        <w:t xml:space="preserve"> mise en place pour </w:t>
      </w:r>
      <w:r w:rsidR="005F252C" w:rsidRPr="00820E59">
        <w:rPr>
          <w:rFonts w:ascii="Century Schoolbook" w:hAnsi="Century Schoolbook"/>
          <w:sz w:val="24"/>
          <w:szCs w:val="24"/>
        </w:rPr>
        <w:t>gérer</w:t>
      </w:r>
      <w:r w:rsidRPr="00820E59">
        <w:rPr>
          <w:rFonts w:ascii="Century Schoolbook" w:hAnsi="Century Schoolbook"/>
          <w:sz w:val="24"/>
          <w:szCs w:val="24"/>
        </w:rPr>
        <w:t xml:space="preserve"> les plaintes et suggestions </w:t>
      </w:r>
      <w:r w:rsidR="005F252C" w:rsidRPr="00820E59">
        <w:rPr>
          <w:rFonts w:ascii="Century Schoolbook" w:hAnsi="Century Schoolbook"/>
          <w:sz w:val="24"/>
          <w:szCs w:val="24"/>
        </w:rPr>
        <w:t xml:space="preserve">reçues. </w:t>
      </w:r>
      <w:r w:rsidRPr="00820E59">
        <w:rPr>
          <w:rFonts w:ascii="Century Schoolbook" w:hAnsi="Century Schoolbook"/>
          <w:sz w:val="24"/>
          <w:szCs w:val="24"/>
        </w:rPr>
        <w:t xml:space="preserve">Cette équipe doit </w:t>
      </w:r>
      <w:r w:rsidR="005F252C" w:rsidRPr="00820E59">
        <w:rPr>
          <w:rFonts w:ascii="Century Schoolbook" w:hAnsi="Century Schoolbook"/>
          <w:sz w:val="24"/>
          <w:szCs w:val="24"/>
        </w:rPr>
        <w:t>être</w:t>
      </w:r>
      <w:r w:rsidRPr="00820E59">
        <w:rPr>
          <w:rFonts w:ascii="Century Schoolbook" w:hAnsi="Century Schoolbook"/>
          <w:sz w:val="24"/>
          <w:szCs w:val="24"/>
        </w:rPr>
        <w:t xml:space="preserve"> formée pour traiter les problèmes de manière impartiale et </w:t>
      </w:r>
      <w:r w:rsidR="005F252C" w:rsidRPr="00820E59">
        <w:rPr>
          <w:rFonts w:ascii="Century Schoolbook" w:hAnsi="Century Schoolbook"/>
          <w:sz w:val="24"/>
          <w:szCs w:val="24"/>
        </w:rPr>
        <w:t>équitable,</w:t>
      </w:r>
      <w:r w:rsidRPr="00820E59">
        <w:rPr>
          <w:rFonts w:ascii="Century Schoolbook" w:hAnsi="Century Schoolbook"/>
          <w:sz w:val="24"/>
          <w:szCs w:val="24"/>
        </w:rPr>
        <w:t xml:space="preserve"> en évitant tout favoritisme ou </w:t>
      </w:r>
      <w:r w:rsidR="005F252C" w:rsidRPr="00820E59">
        <w:rPr>
          <w:rFonts w:ascii="Century Schoolbook" w:hAnsi="Century Schoolbook"/>
          <w:sz w:val="24"/>
          <w:szCs w:val="24"/>
        </w:rPr>
        <w:t xml:space="preserve">partialité. </w:t>
      </w:r>
      <w:r w:rsidRPr="00820E59">
        <w:rPr>
          <w:rFonts w:ascii="Century Schoolbook" w:hAnsi="Century Schoolbook"/>
          <w:sz w:val="24"/>
          <w:szCs w:val="24"/>
        </w:rPr>
        <w:t xml:space="preserve">Les plaintes doivent </w:t>
      </w:r>
      <w:r w:rsidR="005F252C" w:rsidRPr="00820E59">
        <w:rPr>
          <w:rFonts w:ascii="Century Schoolbook" w:hAnsi="Century Schoolbook"/>
          <w:sz w:val="24"/>
          <w:szCs w:val="24"/>
        </w:rPr>
        <w:t>être</w:t>
      </w:r>
      <w:r w:rsidRPr="00820E59">
        <w:rPr>
          <w:rFonts w:ascii="Century Schoolbook" w:hAnsi="Century Schoolbook"/>
          <w:sz w:val="24"/>
          <w:szCs w:val="24"/>
        </w:rPr>
        <w:t xml:space="preserve"> enregistrées, suivies et traitées de </w:t>
      </w:r>
      <w:r w:rsidR="005F252C" w:rsidRPr="00820E59">
        <w:rPr>
          <w:rFonts w:ascii="Century Schoolbook" w:hAnsi="Century Schoolbook"/>
          <w:sz w:val="24"/>
          <w:szCs w:val="24"/>
        </w:rPr>
        <w:t>manière</w:t>
      </w:r>
      <w:r w:rsidRPr="00820E59">
        <w:rPr>
          <w:rFonts w:ascii="Century Schoolbook" w:hAnsi="Century Schoolbook"/>
          <w:sz w:val="24"/>
          <w:szCs w:val="24"/>
        </w:rPr>
        <w:t xml:space="preserve"> appropriée et dans des délais </w:t>
      </w:r>
      <w:proofErr w:type="spellStart"/>
      <w:proofErr w:type="gramStart"/>
      <w:r w:rsidRPr="00820E59">
        <w:rPr>
          <w:rFonts w:ascii="Century Schoolbook" w:hAnsi="Century Schoolbook"/>
          <w:sz w:val="24"/>
          <w:szCs w:val="24"/>
        </w:rPr>
        <w:t>raisonables.L’équipe</w:t>
      </w:r>
      <w:proofErr w:type="spellEnd"/>
      <w:proofErr w:type="gramEnd"/>
      <w:r w:rsidRPr="00820E59">
        <w:rPr>
          <w:rFonts w:ascii="Century Schoolbook" w:hAnsi="Century Schoolbook"/>
          <w:sz w:val="24"/>
          <w:szCs w:val="24"/>
        </w:rPr>
        <w:t xml:space="preserve">  peut également </w:t>
      </w:r>
      <w:r w:rsidR="005F252C" w:rsidRPr="00820E59">
        <w:rPr>
          <w:rFonts w:ascii="Century Schoolbook" w:hAnsi="Century Schoolbook"/>
          <w:sz w:val="24"/>
          <w:szCs w:val="24"/>
        </w:rPr>
        <w:t>être</w:t>
      </w:r>
      <w:r w:rsidRPr="00820E59">
        <w:rPr>
          <w:rFonts w:ascii="Century Schoolbook" w:hAnsi="Century Schoolbook"/>
          <w:sz w:val="24"/>
          <w:szCs w:val="24"/>
        </w:rPr>
        <w:t xml:space="preserve"> chargée d’effectuer des </w:t>
      </w:r>
      <w:r w:rsidR="005F252C" w:rsidRPr="00820E59">
        <w:rPr>
          <w:rFonts w:ascii="Century Schoolbook" w:hAnsi="Century Schoolbook"/>
          <w:sz w:val="24"/>
          <w:szCs w:val="24"/>
        </w:rPr>
        <w:t>enquêtes</w:t>
      </w:r>
      <w:r w:rsidRPr="00820E59">
        <w:rPr>
          <w:rFonts w:ascii="Century Schoolbook" w:hAnsi="Century Schoolbook"/>
          <w:sz w:val="24"/>
          <w:szCs w:val="24"/>
        </w:rPr>
        <w:t xml:space="preserve"> approfondies sur les plaintes complexes et de coordonner avec les parties prenantes concernées pour trouver des solutions satisfaisantes.</w:t>
      </w:r>
    </w:p>
    <w:p w14:paraId="61812A2F" w14:textId="5CE64D6A" w:rsidR="00C411C5" w:rsidRPr="00820E59" w:rsidRDefault="00C411C5" w:rsidP="00107EAA">
      <w:pPr>
        <w:pStyle w:val="Paragraphedeliste"/>
        <w:numPr>
          <w:ilvl w:val="0"/>
          <w:numId w:val="18"/>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Médiation et résolution des conflits : </w:t>
      </w:r>
      <w:r w:rsidR="005F252C" w:rsidRPr="00820E59">
        <w:rPr>
          <w:rFonts w:ascii="Century Schoolbook" w:hAnsi="Century Schoolbook"/>
          <w:sz w:val="24"/>
          <w:szCs w:val="24"/>
        </w:rPr>
        <w:t>Dans</w:t>
      </w:r>
      <w:r w:rsidRPr="00820E59">
        <w:rPr>
          <w:rFonts w:ascii="Century Schoolbook" w:hAnsi="Century Schoolbook"/>
          <w:sz w:val="24"/>
          <w:szCs w:val="24"/>
        </w:rPr>
        <w:t xml:space="preserve"> </w:t>
      </w:r>
      <w:r w:rsidR="005F252C" w:rsidRPr="00820E59">
        <w:rPr>
          <w:rFonts w:ascii="Century Schoolbook" w:hAnsi="Century Schoolbook"/>
          <w:sz w:val="24"/>
          <w:szCs w:val="24"/>
        </w:rPr>
        <w:t>un</w:t>
      </w:r>
      <w:r w:rsidR="00FA2895">
        <w:rPr>
          <w:rFonts w:ascii="Century Schoolbook" w:hAnsi="Century Schoolbook"/>
          <w:sz w:val="24"/>
          <w:szCs w:val="24"/>
        </w:rPr>
        <w:t xml:space="preserve"> contexte de conflit lié à l’ethnicité, aux ressources naturelles, à la terre et à la concurrence politique</w:t>
      </w:r>
      <w:r w:rsidR="005F252C" w:rsidRPr="00820E59">
        <w:rPr>
          <w:rFonts w:ascii="Century Schoolbook" w:hAnsi="Century Schoolbook"/>
          <w:sz w:val="24"/>
          <w:szCs w:val="24"/>
        </w:rPr>
        <w:t>,</w:t>
      </w:r>
      <w:r w:rsidRPr="00820E59">
        <w:rPr>
          <w:rFonts w:ascii="Century Schoolbook" w:hAnsi="Century Schoolbook"/>
          <w:sz w:val="24"/>
          <w:szCs w:val="24"/>
        </w:rPr>
        <w:t xml:space="preserve"> il est possible que certaines plaintes soient liées à des tensions </w:t>
      </w:r>
      <w:r w:rsidR="005F252C" w:rsidRPr="00820E59">
        <w:rPr>
          <w:rFonts w:ascii="Century Schoolbook" w:hAnsi="Century Schoolbook"/>
          <w:sz w:val="24"/>
          <w:szCs w:val="24"/>
        </w:rPr>
        <w:t>communautaires. L’équipe</w:t>
      </w:r>
      <w:r w:rsidRPr="00820E59">
        <w:rPr>
          <w:rFonts w:ascii="Century Schoolbook" w:hAnsi="Century Schoolbook"/>
          <w:sz w:val="24"/>
          <w:szCs w:val="24"/>
        </w:rPr>
        <w:t xml:space="preserve"> de redevabilité peut jouer un </w:t>
      </w:r>
      <w:r w:rsidR="005F252C" w:rsidRPr="00820E59">
        <w:rPr>
          <w:rFonts w:ascii="Century Schoolbook" w:hAnsi="Century Schoolbook"/>
          <w:sz w:val="24"/>
          <w:szCs w:val="24"/>
        </w:rPr>
        <w:t>rôle</w:t>
      </w:r>
      <w:r w:rsidRPr="00820E59">
        <w:rPr>
          <w:rFonts w:ascii="Century Schoolbook" w:hAnsi="Century Schoolbook"/>
          <w:sz w:val="24"/>
          <w:szCs w:val="24"/>
        </w:rPr>
        <w:t xml:space="preserve"> actif en facilitant la médiation et la résolution pacifique des </w:t>
      </w:r>
      <w:proofErr w:type="gramStart"/>
      <w:r w:rsidRPr="00820E59">
        <w:rPr>
          <w:rFonts w:ascii="Century Schoolbook" w:hAnsi="Century Schoolbook"/>
          <w:sz w:val="24"/>
          <w:szCs w:val="24"/>
        </w:rPr>
        <w:t>conflits .Cela</w:t>
      </w:r>
      <w:proofErr w:type="gramEnd"/>
      <w:r w:rsidRPr="00820E59">
        <w:rPr>
          <w:rFonts w:ascii="Century Schoolbook" w:hAnsi="Century Schoolbook"/>
          <w:sz w:val="24"/>
          <w:szCs w:val="24"/>
        </w:rPr>
        <w:t xml:space="preserve"> peut impliquer la tenue des </w:t>
      </w:r>
      <w:r w:rsidR="005F252C" w:rsidRPr="00820E59">
        <w:rPr>
          <w:rFonts w:ascii="Century Schoolbook" w:hAnsi="Century Schoolbook"/>
          <w:sz w:val="24"/>
          <w:szCs w:val="24"/>
        </w:rPr>
        <w:t>réunions</w:t>
      </w:r>
      <w:r w:rsidRPr="00820E59">
        <w:rPr>
          <w:rFonts w:ascii="Century Schoolbook" w:hAnsi="Century Schoolbook"/>
          <w:sz w:val="24"/>
          <w:szCs w:val="24"/>
        </w:rPr>
        <w:t xml:space="preserve"> de dialogue entre les parties </w:t>
      </w:r>
      <w:r w:rsidR="005F252C" w:rsidRPr="00820E59">
        <w:rPr>
          <w:rFonts w:ascii="Century Schoolbook" w:hAnsi="Century Schoolbook"/>
          <w:sz w:val="24"/>
          <w:szCs w:val="24"/>
        </w:rPr>
        <w:t>concernées,</w:t>
      </w:r>
      <w:r w:rsidR="004D2848" w:rsidRPr="00820E59">
        <w:rPr>
          <w:rFonts w:ascii="Century Schoolbook" w:hAnsi="Century Schoolbook"/>
          <w:sz w:val="24"/>
          <w:szCs w:val="24"/>
        </w:rPr>
        <w:t xml:space="preserve"> la promotion de la compréhension mutuelle et la recherche de solutions acceptables pour toutes les parties.</w:t>
      </w:r>
    </w:p>
    <w:p w14:paraId="333C4064" w14:textId="77777777" w:rsidR="004D2848" w:rsidRPr="00820E59" w:rsidRDefault="005F252C" w:rsidP="00107EAA">
      <w:pPr>
        <w:pStyle w:val="Paragraphedeliste"/>
        <w:numPr>
          <w:ilvl w:val="0"/>
          <w:numId w:val="18"/>
        </w:numPr>
        <w:spacing w:line="276" w:lineRule="auto"/>
        <w:jc w:val="both"/>
        <w:rPr>
          <w:rFonts w:ascii="Century Schoolbook" w:hAnsi="Century Schoolbook"/>
          <w:sz w:val="24"/>
          <w:szCs w:val="24"/>
        </w:rPr>
      </w:pPr>
      <w:r w:rsidRPr="00820E59">
        <w:rPr>
          <w:rFonts w:ascii="Century Schoolbook" w:hAnsi="Century Schoolbook"/>
          <w:sz w:val="24"/>
          <w:szCs w:val="24"/>
        </w:rPr>
        <w:t>Communication</w:t>
      </w:r>
      <w:r w:rsidR="004D2848" w:rsidRPr="00820E59">
        <w:rPr>
          <w:rFonts w:ascii="Century Schoolbook" w:hAnsi="Century Schoolbook"/>
          <w:sz w:val="24"/>
          <w:szCs w:val="24"/>
        </w:rPr>
        <w:t xml:space="preserve"> transparente : Il est essentiel de </w:t>
      </w:r>
      <w:r w:rsidRPr="00820E59">
        <w:rPr>
          <w:rFonts w:ascii="Century Schoolbook" w:hAnsi="Century Schoolbook"/>
          <w:sz w:val="24"/>
          <w:szCs w:val="24"/>
        </w:rPr>
        <w:t>maintenir</w:t>
      </w:r>
      <w:r w:rsidR="004D2848" w:rsidRPr="00820E59">
        <w:rPr>
          <w:rFonts w:ascii="Century Schoolbook" w:hAnsi="Century Schoolbook"/>
          <w:sz w:val="24"/>
          <w:szCs w:val="24"/>
        </w:rPr>
        <w:t xml:space="preserve"> une communication transparente avec les </w:t>
      </w:r>
      <w:r w:rsidRPr="00820E59">
        <w:rPr>
          <w:rFonts w:ascii="Century Schoolbook" w:hAnsi="Century Schoolbook"/>
          <w:sz w:val="24"/>
          <w:szCs w:val="24"/>
        </w:rPr>
        <w:t>bénéficiaires</w:t>
      </w:r>
      <w:r w:rsidR="004D2848" w:rsidRPr="00820E59">
        <w:rPr>
          <w:rFonts w:ascii="Century Schoolbook" w:hAnsi="Century Schoolbook"/>
          <w:sz w:val="24"/>
          <w:szCs w:val="24"/>
        </w:rPr>
        <w:t xml:space="preserve"> du projet </w:t>
      </w:r>
      <w:r w:rsidRPr="00820E59">
        <w:rPr>
          <w:rFonts w:ascii="Century Schoolbook" w:hAnsi="Century Schoolbook"/>
          <w:sz w:val="24"/>
          <w:szCs w:val="24"/>
        </w:rPr>
        <w:t>et</w:t>
      </w:r>
      <w:r w:rsidR="004D2848" w:rsidRPr="00820E59">
        <w:rPr>
          <w:rFonts w:ascii="Century Schoolbook" w:hAnsi="Century Schoolbook"/>
          <w:sz w:val="24"/>
          <w:szCs w:val="24"/>
        </w:rPr>
        <w:t xml:space="preserve"> les autres parties prenantes. Les </w:t>
      </w:r>
      <w:r w:rsidRPr="00820E59">
        <w:rPr>
          <w:rFonts w:ascii="Century Schoolbook" w:hAnsi="Century Schoolbook"/>
          <w:sz w:val="24"/>
          <w:szCs w:val="24"/>
        </w:rPr>
        <w:t>résultats</w:t>
      </w:r>
      <w:r w:rsidR="004D2848" w:rsidRPr="00820E59">
        <w:rPr>
          <w:rFonts w:ascii="Century Schoolbook" w:hAnsi="Century Schoolbook"/>
          <w:sz w:val="24"/>
          <w:szCs w:val="24"/>
        </w:rPr>
        <w:t xml:space="preserve"> des </w:t>
      </w:r>
      <w:r w:rsidRPr="00820E59">
        <w:rPr>
          <w:rFonts w:ascii="Century Schoolbook" w:hAnsi="Century Schoolbook"/>
          <w:sz w:val="24"/>
          <w:szCs w:val="24"/>
        </w:rPr>
        <w:t>enquêtes</w:t>
      </w:r>
      <w:r w:rsidR="004D2848" w:rsidRPr="00820E59">
        <w:rPr>
          <w:rFonts w:ascii="Century Schoolbook" w:hAnsi="Century Schoolbook"/>
          <w:sz w:val="24"/>
          <w:szCs w:val="24"/>
        </w:rPr>
        <w:t xml:space="preserve"> et les actions prises suite aux plaintes et suggestions doivent </w:t>
      </w:r>
      <w:r w:rsidRPr="00820E59">
        <w:rPr>
          <w:rFonts w:ascii="Century Schoolbook" w:hAnsi="Century Schoolbook"/>
          <w:sz w:val="24"/>
          <w:szCs w:val="24"/>
        </w:rPr>
        <w:t>être</w:t>
      </w:r>
      <w:r w:rsidR="004D2848" w:rsidRPr="00820E59">
        <w:rPr>
          <w:rFonts w:ascii="Century Schoolbook" w:hAnsi="Century Schoolbook"/>
          <w:sz w:val="24"/>
          <w:szCs w:val="24"/>
        </w:rPr>
        <w:t xml:space="preserve"> communiqués de manière claire et </w:t>
      </w:r>
      <w:r w:rsidRPr="00820E59">
        <w:rPr>
          <w:rFonts w:ascii="Century Schoolbook" w:hAnsi="Century Schoolbook"/>
          <w:sz w:val="24"/>
          <w:szCs w:val="24"/>
        </w:rPr>
        <w:t xml:space="preserve">accessible. </w:t>
      </w:r>
      <w:r w:rsidR="004D2848" w:rsidRPr="00820E59">
        <w:rPr>
          <w:rFonts w:ascii="Century Schoolbook" w:hAnsi="Century Schoolbook"/>
          <w:sz w:val="24"/>
          <w:szCs w:val="24"/>
        </w:rPr>
        <w:t xml:space="preserve">Des mécanismes de communication tels que des réunions </w:t>
      </w:r>
      <w:r w:rsidR="004D2848" w:rsidRPr="00820E59">
        <w:rPr>
          <w:rFonts w:ascii="Century Schoolbook" w:hAnsi="Century Schoolbook"/>
          <w:sz w:val="24"/>
          <w:szCs w:val="24"/>
        </w:rPr>
        <w:lastRenderedPageBreak/>
        <w:t xml:space="preserve">communautaires, des panneaux d’affichage ou des bulletins d’information peuvent </w:t>
      </w:r>
      <w:r w:rsidRPr="00820E59">
        <w:rPr>
          <w:rFonts w:ascii="Century Schoolbook" w:hAnsi="Century Schoolbook"/>
          <w:sz w:val="24"/>
          <w:szCs w:val="24"/>
        </w:rPr>
        <w:t>être</w:t>
      </w:r>
      <w:r w:rsidR="004D2848" w:rsidRPr="00820E59">
        <w:rPr>
          <w:rFonts w:ascii="Century Schoolbook" w:hAnsi="Century Schoolbook"/>
          <w:sz w:val="24"/>
          <w:szCs w:val="24"/>
        </w:rPr>
        <w:t xml:space="preserve"> utilisés pour partager ces informations.</w:t>
      </w:r>
    </w:p>
    <w:p w14:paraId="297F04B6" w14:textId="77777777" w:rsidR="004D2848" w:rsidRPr="00820E59" w:rsidRDefault="004D2848" w:rsidP="00107EAA">
      <w:pPr>
        <w:pStyle w:val="Paragraphedeliste"/>
        <w:numPr>
          <w:ilvl w:val="0"/>
          <w:numId w:val="18"/>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Sécurité et protection : Dans un contexte de conflit, la sécurité des </w:t>
      </w:r>
      <w:r w:rsidR="005F252C" w:rsidRPr="00820E59">
        <w:rPr>
          <w:rFonts w:ascii="Century Schoolbook" w:hAnsi="Century Schoolbook"/>
          <w:sz w:val="24"/>
          <w:szCs w:val="24"/>
        </w:rPr>
        <w:t>bénéficiaires</w:t>
      </w:r>
      <w:r w:rsidRPr="00820E59">
        <w:rPr>
          <w:rFonts w:ascii="Century Schoolbook" w:hAnsi="Century Schoolbook"/>
          <w:sz w:val="24"/>
          <w:szCs w:val="24"/>
        </w:rPr>
        <w:t xml:space="preserve"> qui disposent des plaintes ou des suggestions doit </w:t>
      </w:r>
      <w:r w:rsidR="005F252C" w:rsidRPr="00820E59">
        <w:rPr>
          <w:rFonts w:ascii="Century Schoolbook" w:hAnsi="Century Schoolbook"/>
          <w:sz w:val="24"/>
          <w:szCs w:val="24"/>
        </w:rPr>
        <w:t>être</w:t>
      </w:r>
      <w:r w:rsidRPr="00820E59">
        <w:rPr>
          <w:rFonts w:ascii="Century Schoolbook" w:hAnsi="Century Schoolbook"/>
          <w:sz w:val="24"/>
          <w:szCs w:val="24"/>
        </w:rPr>
        <w:t xml:space="preserve"> une </w:t>
      </w:r>
      <w:r w:rsidR="005F252C" w:rsidRPr="00820E59">
        <w:rPr>
          <w:rFonts w:ascii="Century Schoolbook" w:hAnsi="Century Schoolbook"/>
          <w:sz w:val="24"/>
          <w:szCs w:val="24"/>
        </w:rPr>
        <w:t>priorité. Des</w:t>
      </w:r>
      <w:r w:rsidRPr="00820E59">
        <w:rPr>
          <w:rFonts w:ascii="Century Schoolbook" w:hAnsi="Century Schoolbook"/>
          <w:sz w:val="24"/>
          <w:szCs w:val="24"/>
        </w:rPr>
        <w:t xml:space="preserve"> </w:t>
      </w:r>
      <w:r w:rsidR="005F252C" w:rsidRPr="00820E59">
        <w:rPr>
          <w:rFonts w:ascii="Century Schoolbook" w:hAnsi="Century Schoolbook"/>
          <w:sz w:val="24"/>
          <w:szCs w:val="24"/>
        </w:rPr>
        <w:t>mesures</w:t>
      </w:r>
      <w:r w:rsidRPr="00820E59">
        <w:rPr>
          <w:rFonts w:ascii="Century Schoolbook" w:hAnsi="Century Schoolbook"/>
          <w:sz w:val="24"/>
          <w:szCs w:val="24"/>
        </w:rPr>
        <w:t xml:space="preserve"> de sécurité appropriées doivent </w:t>
      </w:r>
      <w:r w:rsidR="005F252C" w:rsidRPr="00820E59">
        <w:rPr>
          <w:rFonts w:ascii="Century Schoolbook" w:hAnsi="Century Schoolbook"/>
          <w:sz w:val="24"/>
          <w:szCs w:val="24"/>
        </w:rPr>
        <w:t>être</w:t>
      </w:r>
      <w:r w:rsidRPr="00820E59">
        <w:rPr>
          <w:rFonts w:ascii="Century Schoolbook" w:hAnsi="Century Schoolbook"/>
          <w:sz w:val="24"/>
          <w:szCs w:val="24"/>
        </w:rPr>
        <w:t xml:space="preserve"> mises en place pour </w:t>
      </w:r>
      <w:r w:rsidR="005F252C" w:rsidRPr="00820E59">
        <w:rPr>
          <w:rFonts w:ascii="Century Schoolbook" w:hAnsi="Century Schoolbook"/>
          <w:sz w:val="24"/>
          <w:szCs w:val="24"/>
        </w:rPr>
        <w:t>protéger</w:t>
      </w:r>
      <w:r w:rsidRPr="00820E59">
        <w:rPr>
          <w:rFonts w:ascii="Century Schoolbook" w:hAnsi="Century Schoolbook"/>
          <w:sz w:val="24"/>
          <w:szCs w:val="24"/>
        </w:rPr>
        <w:t xml:space="preserve"> l’identité des </w:t>
      </w:r>
      <w:r w:rsidR="005F252C" w:rsidRPr="00820E59">
        <w:rPr>
          <w:rFonts w:ascii="Century Schoolbook" w:hAnsi="Century Schoolbook"/>
          <w:sz w:val="24"/>
          <w:szCs w:val="24"/>
        </w:rPr>
        <w:t>bénéficiaires</w:t>
      </w:r>
      <w:r w:rsidRPr="00820E59">
        <w:rPr>
          <w:rFonts w:ascii="Century Schoolbook" w:hAnsi="Century Schoolbook"/>
          <w:sz w:val="24"/>
          <w:szCs w:val="24"/>
        </w:rPr>
        <w:t xml:space="preserve"> et éviter les </w:t>
      </w:r>
      <w:r w:rsidR="005F252C" w:rsidRPr="00820E59">
        <w:rPr>
          <w:rFonts w:ascii="Century Schoolbook" w:hAnsi="Century Schoolbook"/>
          <w:sz w:val="24"/>
          <w:szCs w:val="24"/>
        </w:rPr>
        <w:t>représailles</w:t>
      </w:r>
      <w:r w:rsidRPr="00820E59">
        <w:rPr>
          <w:rFonts w:ascii="Century Schoolbook" w:hAnsi="Century Schoolbook"/>
          <w:sz w:val="24"/>
          <w:szCs w:val="24"/>
        </w:rPr>
        <w:t xml:space="preserve">. Il peut </w:t>
      </w:r>
      <w:r w:rsidR="005F252C" w:rsidRPr="00820E59">
        <w:rPr>
          <w:rFonts w:ascii="Century Schoolbook" w:hAnsi="Century Schoolbook"/>
          <w:sz w:val="24"/>
          <w:szCs w:val="24"/>
        </w:rPr>
        <w:t>être</w:t>
      </w:r>
      <w:r w:rsidRPr="00820E59">
        <w:rPr>
          <w:rFonts w:ascii="Century Schoolbook" w:hAnsi="Century Schoolbook"/>
          <w:sz w:val="24"/>
          <w:szCs w:val="24"/>
        </w:rPr>
        <w:t xml:space="preserve"> nécessaire de travailler </w:t>
      </w:r>
      <w:r w:rsidR="005F252C" w:rsidRPr="00820E59">
        <w:rPr>
          <w:rFonts w:ascii="Century Schoolbook" w:hAnsi="Century Schoolbook"/>
          <w:sz w:val="24"/>
          <w:szCs w:val="24"/>
        </w:rPr>
        <w:t>en étroite</w:t>
      </w:r>
      <w:r w:rsidRPr="00820E59">
        <w:rPr>
          <w:rFonts w:ascii="Century Schoolbook" w:hAnsi="Century Schoolbook"/>
          <w:sz w:val="24"/>
          <w:szCs w:val="24"/>
        </w:rPr>
        <w:t xml:space="preserve"> </w:t>
      </w:r>
      <w:r w:rsidR="001362B7" w:rsidRPr="00820E59">
        <w:rPr>
          <w:rFonts w:ascii="Century Schoolbook" w:hAnsi="Century Schoolbook"/>
          <w:sz w:val="24"/>
          <w:szCs w:val="24"/>
        </w:rPr>
        <w:t xml:space="preserve">collaboration avec les acteurs de </w:t>
      </w:r>
      <w:r w:rsidR="005F252C" w:rsidRPr="00820E59">
        <w:rPr>
          <w:rFonts w:ascii="Century Schoolbook" w:hAnsi="Century Schoolbook"/>
          <w:sz w:val="24"/>
          <w:szCs w:val="24"/>
        </w:rPr>
        <w:t>sécurité</w:t>
      </w:r>
      <w:r w:rsidR="001362B7" w:rsidRPr="00820E59">
        <w:rPr>
          <w:rFonts w:ascii="Century Schoolbook" w:hAnsi="Century Schoolbook"/>
          <w:sz w:val="24"/>
          <w:szCs w:val="24"/>
        </w:rPr>
        <w:t xml:space="preserve"> locaux pour assurer la protection des personnes impliquées dans la boite à suggestions.</w:t>
      </w:r>
    </w:p>
    <w:p w14:paraId="08E47F6E" w14:textId="2F8C5082" w:rsidR="001362B7" w:rsidRPr="00820E59" w:rsidRDefault="001362B7" w:rsidP="00107EAA">
      <w:pPr>
        <w:pStyle w:val="Paragraphedeliste"/>
        <w:numPr>
          <w:ilvl w:val="0"/>
          <w:numId w:val="18"/>
        </w:numPr>
        <w:spacing w:line="276" w:lineRule="auto"/>
        <w:jc w:val="both"/>
        <w:rPr>
          <w:rFonts w:ascii="Century Schoolbook" w:hAnsi="Century Schoolbook"/>
          <w:sz w:val="24"/>
          <w:szCs w:val="24"/>
        </w:rPr>
      </w:pPr>
      <w:proofErr w:type="spellStart"/>
      <w:r w:rsidRPr="00820E59">
        <w:rPr>
          <w:rFonts w:ascii="Century Schoolbook" w:hAnsi="Century Schoolbook"/>
          <w:sz w:val="24"/>
          <w:szCs w:val="24"/>
        </w:rPr>
        <w:t>Evaluation</w:t>
      </w:r>
      <w:proofErr w:type="spellEnd"/>
      <w:r w:rsidRPr="00820E59">
        <w:rPr>
          <w:rFonts w:ascii="Century Schoolbook" w:hAnsi="Century Schoolbook"/>
          <w:sz w:val="24"/>
          <w:szCs w:val="24"/>
        </w:rPr>
        <w:t xml:space="preserve"> et ajustements : Il est essentiel de </w:t>
      </w:r>
      <w:r w:rsidR="005F252C" w:rsidRPr="00820E59">
        <w:rPr>
          <w:rFonts w:ascii="Century Schoolbook" w:hAnsi="Century Schoolbook"/>
          <w:sz w:val="24"/>
          <w:szCs w:val="24"/>
        </w:rPr>
        <w:t>mener</w:t>
      </w:r>
      <w:r w:rsidRPr="00820E59">
        <w:rPr>
          <w:rFonts w:ascii="Century Schoolbook" w:hAnsi="Century Schoolbook"/>
          <w:sz w:val="24"/>
          <w:szCs w:val="24"/>
        </w:rPr>
        <w:t xml:space="preserve"> une évaluation régulière de la </w:t>
      </w:r>
      <w:r w:rsidR="005F252C" w:rsidRPr="00820E59">
        <w:rPr>
          <w:rFonts w:ascii="Century Schoolbook" w:hAnsi="Century Schoolbook"/>
          <w:sz w:val="24"/>
          <w:szCs w:val="24"/>
        </w:rPr>
        <w:t>boite</w:t>
      </w:r>
      <w:r w:rsidRPr="00820E59">
        <w:rPr>
          <w:rFonts w:ascii="Century Schoolbook" w:hAnsi="Century Schoolbook"/>
          <w:sz w:val="24"/>
          <w:szCs w:val="24"/>
        </w:rPr>
        <w:t xml:space="preserve"> à suggestions dans le contexte spécifique de </w:t>
      </w:r>
      <w:r w:rsidR="00FA2895">
        <w:rPr>
          <w:rFonts w:ascii="Century Schoolbook" w:hAnsi="Century Schoolbook"/>
          <w:sz w:val="24"/>
          <w:szCs w:val="24"/>
        </w:rPr>
        <w:t xml:space="preserve">l’Ituri et du </w:t>
      </w:r>
      <w:proofErr w:type="spellStart"/>
      <w:r w:rsidR="00FA2895">
        <w:rPr>
          <w:rFonts w:ascii="Century Schoolbook" w:hAnsi="Century Schoolbook"/>
          <w:sz w:val="24"/>
          <w:szCs w:val="24"/>
        </w:rPr>
        <w:t>Sud-kivu</w:t>
      </w:r>
      <w:proofErr w:type="spellEnd"/>
      <w:r w:rsidR="005F252C" w:rsidRPr="00820E59">
        <w:rPr>
          <w:rFonts w:ascii="Century Schoolbook" w:hAnsi="Century Schoolbook"/>
          <w:sz w:val="24"/>
          <w:szCs w:val="24"/>
        </w:rPr>
        <w:t>. Cela</w:t>
      </w:r>
      <w:r w:rsidRPr="00820E59">
        <w:rPr>
          <w:rFonts w:ascii="Century Schoolbook" w:hAnsi="Century Schoolbook"/>
          <w:sz w:val="24"/>
          <w:szCs w:val="24"/>
        </w:rPr>
        <w:t xml:space="preserve"> </w:t>
      </w:r>
      <w:r w:rsidR="005F252C" w:rsidRPr="00820E59">
        <w:rPr>
          <w:rFonts w:ascii="Century Schoolbook" w:hAnsi="Century Schoolbook"/>
          <w:sz w:val="24"/>
          <w:szCs w:val="24"/>
        </w:rPr>
        <w:t>permet</w:t>
      </w:r>
      <w:r w:rsidRPr="00820E59">
        <w:rPr>
          <w:rFonts w:ascii="Century Schoolbook" w:hAnsi="Century Schoolbook"/>
          <w:sz w:val="24"/>
          <w:szCs w:val="24"/>
        </w:rPr>
        <w:t xml:space="preserve"> d’identifier les </w:t>
      </w:r>
      <w:r w:rsidR="005F252C" w:rsidRPr="00820E59">
        <w:rPr>
          <w:rFonts w:ascii="Century Schoolbook" w:hAnsi="Century Schoolbook"/>
          <w:sz w:val="24"/>
          <w:szCs w:val="24"/>
        </w:rPr>
        <w:t>succès,</w:t>
      </w:r>
      <w:r w:rsidRPr="00820E59">
        <w:rPr>
          <w:rFonts w:ascii="Century Schoolbook" w:hAnsi="Century Schoolbook"/>
          <w:sz w:val="24"/>
          <w:szCs w:val="24"/>
        </w:rPr>
        <w:t xml:space="preserve"> les défis et les </w:t>
      </w:r>
      <w:r w:rsidR="005F252C" w:rsidRPr="00820E59">
        <w:rPr>
          <w:rFonts w:ascii="Century Schoolbook" w:hAnsi="Century Schoolbook"/>
          <w:sz w:val="24"/>
          <w:szCs w:val="24"/>
        </w:rPr>
        <w:t>lacunes de</w:t>
      </w:r>
      <w:r w:rsidRPr="00820E59">
        <w:rPr>
          <w:rFonts w:ascii="Century Schoolbook" w:hAnsi="Century Schoolbook"/>
          <w:sz w:val="24"/>
          <w:szCs w:val="24"/>
        </w:rPr>
        <w:t xml:space="preserve"> la boite à suggestions et d’apporter des ajustements </w:t>
      </w:r>
      <w:r w:rsidR="005F252C" w:rsidRPr="00820E59">
        <w:rPr>
          <w:rFonts w:ascii="Century Schoolbook" w:hAnsi="Century Schoolbook"/>
          <w:sz w:val="24"/>
          <w:szCs w:val="24"/>
        </w:rPr>
        <w:t>nécessaires</w:t>
      </w:r>
      <w:r w:rsidRPr="00820E59">
        <w:rPr>
          <w:rFonts w:ascii="Century Schoolbook" w:hAnsi="Century Schoolbook"/>
          <w:sz w:val="24"/>
          <w:szCs w:val="24"/>
        </w:rPr>
        <w:t xml:space="preserve">. Les retours d’information des </w:t>
      </w:r>
      <w:r w:rsidR="005F252C" w:rsidRPr="00820E59">
        <w:rPr>
          <w:rFonts w:ascii="Century Schoolbook" w:hAnsi="Century Schoolbook"/>
          <w:sz w:val="24"/>
          <w:szCs w:val="24"/>
        </w:rPr>
        <w:t>bénéficiaires</w:t>
      </w:r>
      <w:r w:rsidRPr="00820E59">
        <w:rPr>
          <w:rFonts w:ascii="Century Schoolbook" w:hAnsi="Century Schoolbook"/>
          <w:sz w:val="24"/>
          <w:szCs w:val="24"/>
        </w:rPr>
        <w:t xml:space="preserve"> et des autres parties prenantes </w:t>
      </w:r>
      <w:r w:rsidR="005F252C" w:rsidRPr="00820E59">
        <w:rPr>
          <w:rFonts w:ascii="Century Schoolbook" w:hAnsi="Century Schoolbook"/>
          <w:sz w:val="24"/>
          <w:szCs w:val="24"/>
        </w:rPr>
        <w:t>doivent</w:t>
      </w:r>
      <w:r w:rsidRPr="00820E59">
        <w:rPr>
          <w:rFonts w:ascii="Century Schoolbook" w:hAnsi="Century Schoolbook"/>
          <w:sz w:val="24"/>
          <w:szCs w:val="24"/>
        </w:rPr>
        <w:t xml:space="preserve"> </w:t>
      </w:r>
      <w:r w:rsidR="005F252C" w:rsidRPr="00820E59">
        <w:rPr>
          <w:rFonts w:ascii="Century Schoolbook" w:hAnsi="Century Schoolbook"/>
          <w:sz w:val="24"/>
          <w:szCs w:val="24"/>
        </w:rPr>
        <w:t>être</w:t>
      </w:r>
      <w:r w:rsidRPr="00820E59">
        <w:rPr>
          <w:rFonts w:ascii="Century Schoolbook" w:hAnsi="Century Schoolbook"/>
          <w:sz w:val="24"/>
          <w:szCs w:val="24"/>
        </w:rPr>
        <w:t xml:space="preserve"> pris en compte pour améliorer </w:t>
      </w:r>
      <w:r w:rsidR="005F252C" w:rsidRPr="00820E59">
        <w:rPr>
          <w:rFonts w:ascii="Century Schoolbook" w:hAnsi="Century Schoolbook"/>
          <w:sz w:val="24"/>
          <w:szCs w:val="24"/>
        </w:rPr>
        <w:t>continuellement</w:t>
      </w:r>
      <w:r w:rsidRPr="00820E59">
        <w:rPr>
          <w:rFonts w:ascii="Century Schoolbook" w:hAnsi="Century Schoolbook"/>
          <w:sz w:val="24"/>
          <w:szCs w:val="24"/>
        </w:rPr>
        <w:t xml:space="preserve"> la </w:t>
      </w:r>
      <w:r w:rsidR="005F252C" w:rsidRPr="00820E59">
        <w:rPr>
          <w:rFonts w:ascii="Century Schoolbook" w:hAnsi="Century Schoolbook"/>
          <w:sz w:val="24"/>
          <w:szCs w:val="24"/>
        </w:rPr>
        <w:t>boite</w:t>
      </w:r>
      <w:r w:rsidRPr="00820E59">
        <w:rPr>
          <w:rFonts w:ascii="Century Schoolbook" w:hAnsi="Century Schoolbook"/>
          <w:sz w:val="24"/>
          <w:szCs w:val="24"/>
        </w:rPr>
        <w:t xml:space="preserve"> à suggestion et renforcer son </w:t>
      </w:r>
      <w:r w:rsidR="005F252C" w:rsidRPr="00820E59">
        <w:rPr>
          <w:rFonts w:ascii="Century Schoolbook" w:hAnsi="Century Schoolbook"/>
          <w:sz w:val="24"/>
          <w:szCs w:val="24"/>
        </w:rPr>
        <w:t>efficacité</w:t>
      </w:r>
      <w:r w:rsidRPr="00820E59">
        <w:rPr>
          <w:rFonts w:ascii="Century Schoolbook" w:hAnsi="Century Schoolbook"/>
          <w:sz w:val="24"/>
          <w:szCs w:val="24"/>
        </w:rPr>
        <w:t>.</w:t>
      </w:r>
    </w:p>
    <w:p w14:paraId="40F9531C" w14:textId="33EDE1AB" w:rsidR="001362B7" w:rsidRPr="00820E59" w:rsidRDefault="001362B7"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En mettant en place ces étapes adaptées</w:t>
      </w:r>
      <w:r w:rsidR="00720BA9">
        <w:rPr>
          <w:rFonts w:ascii="Century Schoolbook" w:hAnsi="Century Schoolbook"/>
          <w:sz w:val="24"/>
          <w:szCs w:val="24"/>
        </w:rPr>
        <w:t xml:space="preserve"> au contexte de conflit lié à l’ethnicité, aux ressources naturelles, à la terre et à la concurrence politique dans les provinces du Sud-Kivu et de l’Ituri</w:t>
      </w:r>
      <w:r w:rsidRPr="00820E59">
        <w:rPr>
          <w:rFonts w:ascii="Century Schoolbook" w:hAnsi="Century Schoolbook"/>
          <w:sz w:val="24"/>
          <w:szCs w:val="24"/>
        </w:rPr>
        <w:t xml:space="preserve">, la boite à suggestions peut favoriser la </w:t>
      </w:r>
      <w:r w:rsidR="005F252C" w:rsidRPr="00820E59">
        <w:rPr>
          <w:rFonts w:ascii="Century Schoolbook" w:hAnsi="Century Schoolbook"/>
          <w:sz w:val="24"/>
          <w:szCs w:val="24"/>
        </w:rPr>
        <w:t>participation, la</w:t>
      </w:r>
      <w:r w:rsidRPr="00820E59">
        <w:rPr>
          <w:rFonts w:ascii="Century Schoolbook" w:hAnsi="Century Schoolbook"/>
          <w:sz w:val="24"/>
          <w:szCs w:val="24"/>
        </w:rPr>
        <w:t xml:space="preserve"> transparence</w:t>
      </w:r>
      <w:r w:rsidR="005F252C" w:rsidRPr="00820E59">
        <w:rPr>
          <w:rFonts w:ascii="Century Schoolbook" w:hAnsi="Century Schoolbook"/>
          <w:sz w:val="24"/>
          <w:szCs w:val="24"/>
        </w:rPr>
        <w:t xml:space="preserve"> </w:t>
      </w:r>
      <w:r w:rsidRPr="00820E59">
        <w:rPr>
          <w:rFonts w:ascii="Century Schoolbook" w:hAnsi="Century Schoolbook"/>
          <w:sz w:val="24"/>
          <w:szCs w:val="24"/>
        </w:rPr>
        <w:t xml:space="preserve">et la </w:t>
      </w:r>
      <w:r w:rsidR="005F252C" w:rsidRPr="00820E59">
        <w:rPr>
          <w:rFonts w:ascii="Century Schoolbook" w:hAnsi="Century Schoolbook"/>
          <w:sz w:val="24"/>
          <w:szCs w:val="24"/>
        </w:rPr>
        <w:t>résolution</w:t>
      </w:r>
      <w:r w:rsidRPr="00820E59">
        <w:rPr>
          <w:rFonts w:ascii="Century Schoolbook" w:hAnsi="Century Schoolbook"/>
          <w:sz w:val="24"/>
          <w:szCs w:val="24"/>
        </w:rPr>
        <w:t xml:space="preserve"> pacifique des </w:t>
      </w:r>
      <w:r w:rsidR="005F252C" w:rsidRPr="00820E59">
        <w:rPr>
          <w:rFonts w:ascii="Century Schoolbook" w:hAnsi="Century Schoolbook"/>
          <w:sz w:val="24"/>
          <w:szCs w:val="24"/>
        </w:rPr>
        <w:t xml:space="preserve">conflits. </w:t>
      </w:r>
      <w:r w:rsidRPr="00820E59">
        <w:rPr>
          <w:rFonts w:ascii="Century Schoolbook" w:hAnsi="Century Schoolbook"/>
          <w:sz w:val="24"/>
          <w:szCs w:val="24"/>
        </w:rPr>
        <w:t xml:space="preserve">Il </w:t>
      </w:r>
      <w:r w:rsidR="005F252C" w:rsidRPr="00820E59">
        <w:rPr>
          <w:rFonts w:ascii="Century Schoolbook" w:hAnsi="Century Schoolbook"/>
          <w:sz w:val="24"/>
          <w:szCs w:val="24"/>
        </w:rPr>
        <w:t>offre</w:t>
      </w:r>
      <w:r w:rsidRPr="00820E59">
        <w:rPr>
          <w:rFonts w:ascii="Century Schoolbook" w:hAnsi="Century Schoolbook"/>
          <w:sz w:val="24"/>
          <w:szCs w:val="24"/>
        </w:rPr>
        <w:t xml:space="preserve"> aux </w:t>
      </w:r>
      <w:r w:rsidR="005F252C" w:rsidRPr="00820E59">
        <w:rPr>
          <w:rFonts w:ascii="Century Schoolbook" w:hAnsi="Century Schoolbook"/>
          <w:sz w:val="24"/>
          <w:szCs w:val="24"/>
        </w:rPr>
        <w:t>bénéficiaires</w:t>
      </w:r>
      <w:r w:rsidRPr="00820E59">
        <w:rPr>
          <w:rFonts w:ascii="Century Schoolbook" w:hAnsi="Century Schoolbook"/>
          <w:sz w:val="24"/>
          <w:szCs w:val="24"/>
        </w:rPr>
        <w:t xml:space="preserve"> une voix pour exprimer leurs préoccupations et contribue à </w:t>
      </w:r>
      <w:r w:rsidR="005F252C" w:rsidRPr="00820E59">
        <w:rPr>
          <w:rFonts w:ascii="Century Schoolbook" w:hAnsi="Century Schoolbook"/>
          <w:sz w:val="24"/>
          <w:szCs w:val="24"/>
        </w:rPr>
        <w:t>renforcer</w:t>
      </w:r>
      <w:r w:rsidRPr="00820E59">
        <w:rPr>
          <w:rFonts w:ascii="Century Schoolbook" w:hAnsi="Century Schoolbook"/>
          <w:sz w:val="24"/>
          <w:szCs w:val="24"/>
        </w:rPr>
        <w:t xml:space="preserve"> la confiance et l’engagement des communautés </w:t>
      </w:r>
      <w:r w:rsidR="005F252C" w:rsidRPr="00820E59">
        <w:rPr>
          <w:rFonts w:ascii="Century Schoolbook" w:hAnsi="Century Schoolbook"/>
          <w:sz w:val="24"/>
          <w:szCs w:val="24"/>
        </w:rPr>
        <w:t>dans</w:t>
      </w:r>
      <w:r w:rsidRPr="00820E59">
        <w:rPr>
          <w:rFonts w:ascii="Century Schoolbook" w:hAnsi="Century Schoolbook"/>
          <w:sz w:val="24"/>
          <w:szCs w:val="24"/>
        </w:rPr>
        <w:t xml:space="preserve"> le projet de </w:t>
      </w:r>
      <w:r w:rsidR="005F252C" w:rsidRPr="00820E59">
        <w:rPr>
          <w:rFonts w:ascii="Century Schoolbook" w:hAnsi="Century Schoolbook"/>
          <w:sz w:val="24"/>
          <w:szCs w:val="24"/>
        </w:rPr>
        <w:t>construction</w:t>
      </w:r>
      <w:r w:rsidRPr="00820E59">
        <w:rPr>
          <w:rFonts w:ascii="Century Schoolbook" w:hAnsi="Century Schoolbook"/>
          <w:sz w:val="24"/>
          <w:szCs w:val="24"/>
        </w:rPr>
        <w:t xml:space="preserve"> d’ouvrages.</w:t>
      </w:r>
    </w:p>
    <w:p w14:paraId="7D7CAFD3" w14:textId="2EA62C30" w:rsidR="0068393D" w:rsidRPr="00E377F8" w:rsidRDefault="0068393D" w:rsidP="00E377F8">
      <w:pPr>
        <w:spacing w:line="276" w:lineRule="auto"/>
        <w:ind w:left="360"/>
        <w:jc w:val="center"/>
        <w:rPr>
          <w:rFonts w:ascii="Century Schoolbook" w:hAnsi="Century Schoolbook"/>
          <w:b/>
          <w:bCs/>
          <w:sz w:val="24"/>
          <w:szCs w:val="24"/>
        </w:rPr>
      </w:pPr>
      <w:r w:rsidRPr="00E377F8">
        <w:rPr>
          <w:rFonts w:ascii="Century Schoolbook" w:hAnsi="Century Schoolbook"/>
          <w:b/>
          <w:bCs/>
          <w:sz w:val="24"/>
          <w:szCs w:val="24"/>
        </w:rPr>
        <w:t>III.6. LE BUREAU DES PLAINTES</w:t>
      </w:r>
    </w:p>
    <w:p w14:paraId="3372299D" w14:textId="158A1063" w:rsidR="0068393D" w:rsidRPr="00820E59" w:rsidRDefault="00F46D2F"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 xml:space="preserve">La mise en </w:t>
      </w:r>
      <w:r w:rsidR="00720BA9" w:rsidRPr="00820E59">
        <w:rPr>
          <w:rFonts w:ascii="Century Schoolbook" w:hAnsi="Century Schoolbook"/>
          <w:sz w:val="24"/>
          <w:szCs w:val="24"/>
        </w:rPr>
        <w:t>place</w:t>
      </w:r>
      <w:r w:rsidRPr="00820E59">
        <w:rPr>
          <w:rFonts w:ascii="Century Schoolbook" w:hAnsi="Century Schoolbook"/>
          <w:sz w:val="24"/>
          <w:szCs w:val="24"/>
        </w:rPr>
        <w:t xml:space="preserve"> du bureau des p</w:t>
      </w:r>
      <w:r w:rsidR="009A3E79" w:rsidRPr="00820E59">
        <w:rPr>
          <w:rFonts w:ascii="Century Schoolbook" w:hAnsi="Century Schoolbook"/>
          <w:sz w:val="24"/>
          <w:szCs w:val="24"/>
        </w:rPr>
        <w:t>l</w:t>
      </w:r>
      <w:r w:rsidRPr="00820E59">
        <w:rPr>
          <w:rFonts w:ascii="Century Schoolbook" w:hAnsi="Century Schoolbook"/>
          <w:sz w:val="24"/>
          <w:szCs w:val="24"/>
        </w:rPr>
        <w:t>a</w:t>
      </w:r>
      <w:r w:rsidR="009A3E79" w:rsidRPr="00820E59">
        <w:rPr>
          <w:rFonts w:ascii="Century Schoolbook" w:hAnsi="Century Schoolbook"/>
          <w:sz w:val="24"/>
          <w:szCs w:val="24"/>
        </w:rPr>
        <w:t>i</w:t>
      </w:r>
      <w:r w:rsidRPr="00820E59">
        <w:rPr>
          <w:rFonts w:ascii="Century Schoolbook" w:hAnsi="Century Schoolbook"/>
          <w:sz w:val="24"/>
          <w:szCs w:val="24"/>
        </w:rPr>
        <w:t>n</w:t>
      </w:r>
      <w:r w:rsidR="009A3E79" w:rsidRPr="00820E59">
        <w:rPr>
          <w:rFonts w:ascii="Century Schoolbook" w:hAnsi="Century Schoolbook"/>
          <w:sz w:val="24"/>
          <w:szCs w:val="24"/>
        </w:rPr>
        <w:t>tes d</w:t>
      </w:r>
      <w:r w:rsidR="00720BA9">
        <w:rPr>
          <w:rFonts w:ascii="Century Schoolbook" w:hAnsi="Century Schoolbook"/>
          <w:sz w:val="24"/>
          <w:szCs w:val="24"/>
        </w:rPr>
        <w:t xml:space="preserve">ans contexte de conflit lié à l’ethnicité, aux ressources naturelles, à la terre et à la concurrence politique dans les provinces du </w:t>
      </w:r>
      <w:proofErr w:type="spellStart"/>
      <w:r w:rsidR="00720BA9">
        <w:rPr>
          <w:rFonts w:ascii="Century Schoolbook" w:hAnsi="Century Schoolbook"/>
          <w:sz w:val="24"/>
          <w:szCs w:val="24"/>
        </w:rPr>
        <w:t>Sud-kivu</w:t>
      </w:r>
      <w:proofErr w:type="spellEnd"/>
      <w:r w:rsidR="00720BA9">
        <w:rPr>
          <w:rFonts w:ascii="Century Schoolbook" w:hAnsi="Century Schoolbook"/>
          <w:sz w:val="24"/>
          <w:szCs w:val="24"/>
        </w:rPr>
        <w:t xml:space="preserve"> et de l’Ituri</w:t>
      </w:r>
      <w:r w:rsidR="009A3E79" w:rsidRPr="00820E59">
        <w:rPr>
          <w:rFonts w:ascii="Century Schoolbook" w:hAnsi="Century Schoolbook"/>
          <w:sz w:val="24"/>
          <w:szCs w:val="24"/>
        </w:rPr>
        <w:t xml:space="preserve"> nécessite une approche </w:t>
      </w:r>
      <w:r w:rsidRPr="00820E59">
        <w:rPr>
          <w:rFonts w:ascii="Century Schoolbook" w:hAnsi="Century Schoolbook"/>
          <w:sz w:val="24"/>
          <w:szCs w:val="24"/>
        </w:rPr>
        <w:t>stratégique</w:t>
      </w:r>
      <w:r w:rsidR="009A3E79" w:rsidRPr="00820E59">
        <w:rPr>
          <w:rFonts w:ascii="Century Schoolbook" w:hAnsi="Century Schoolbook"/>
          <w:sz w:val="24"/>
          <w:szCs w:val="24"/>
        </w:rPr>
        <w:t xml:space="preserve"> et sensible aux réalités locales. Voici une description détaillée de mise en place du </w:t>
      </w:r>
      <w:r w:rsidRPr="00820E59">
        <w:rPr>
          <w:rFonts w:ascii="Century Schoolbook" w:hAnsi="Century Schoolbook"/>
          <w:sz w:val="24"/>
          <w:szCs w:val="24"/>
        </w:rPr>
        <w:t>bureau</w:t>
      </w:r>
      <w:r w:rsidR="009A3E79" w:rsidRPr="00820E59">
        <w:rPr>
          <w:rFonts w:ascii="Century Schoolbook" w:hAnsi="Century Schoolbook"/>
          <w:sz w:val="24"/>
          <w:szCs w:val="24"/>
        </w:rPr>
        <w:t xml:space="preserve"> des plaintes :</w:t>
      </w:r>
    </w:p>
    <w:p w14:paraId="3DB33E88" w14:textId="77777777" w:rsidR="0030071D" w:rsidRPr="00820E59" w:rsidRDefault="0030071D" w:rsidP="00107EAA">
      <w:pPr>
        <w:pStyle w:val="Paragraphedeliste"/>
        <w:numPr>
          <w:ilvl w:val="0"/>
          <w:numId w:val="19"/>
        </w:numPr>
        <w:spacing w:line="276" w:lineRule="auto"/>
        <w:jc w:val="both"/>
        <w:rPr>
          <w:rFonts w:ascii="Century Schoolbook" w:hAnsi="Century Schoolbook"/>
          <w:sz w:val="24"/>
          <w:szCs w:val="24"/>
        </w:rPr>
      </w:pPr>
      <w:proofErr w:type="spellStart"/>
      <w:r w:rsidRPr="00820E59">
        <w:rPr>
          <w:rFonts w:ascii="Century Schoolbook" w:hAnsi="Century Schoolbook"/>
          <w:sz w:val="24"/>
          <w:szCs w:val="24"/>
        </w:rPr>
        <w:t>Evaluation</w:t>
      </w:r>
      <w:proofErr w:type="spellEnd"/>
      <w:r w:rsidRPr="00820E59">
        <w:rPr>
          <w:rFonts w:ascii="Century Schoolbook" w:hAnsi="Century Schoolbook"/>
          <w:sz w:val="24"/>
          <w:szCs w:val="24"/>
        </w:rPr>
        <w:t xml:space="preserve"> des besoins : Avant de mettre en place Bureau des </w:t>
      </w:r>
      <w:r w:rsidR="00F46D2F" w:rsidRPr="00820E59">
        <w:rPr>
          <w:rFonts w:ascii="Century Schoolbook" w:hAnsi="Century Schoolbook"/>
          <w:sz w:val="24"/>
          <w:szCs w:val="24"/>
        </w:rPr>
        <w:t>plaintes,</w:t>
      </w:r>
      <w:r w:rsidRPr="00820E59">
        <w:rPr>
          <w:rFonts w:ascii="Century Schoolbook" w:hAnsi="Century Schoolbook"/>
          <w:sz w:val="24"/>
          <w:szCs w:val="24"/>
        </w:rPr>
        <w:t xml:space="preserve"> une évaluation </w:t>
      </w:r>
      <w:r w:rsidR="00F46D2F" w:rsidRPr="00820E59">
        <w:rPr>
          <w:rFonts w:ascii="Century Schoolbook" w:hAnsi="Century Schoolbook"/>
          <w:sz w:val="24"/>
          <w:szCs w:val="24"/>
        </w:rPr>
        <w:t>approfondie</w:t>
      </w:r>
      <w:r w:rsidRPr="00820E59">
        <w:rPr>
          <w:rFonts w:ascii="Century Schoolbook" w:hAnsi="Century Schoolbook"/>
          <w:sz w:val="24"/>
          <w:szCs w:val="24"/>
        </w:rPr>
        <w:t xml:space="preserve"> des besoins locaux est </w:t>
      </w:r>
      <w:proofErr w:type="gramStart"/>
      <w:r w:rsidRPr="00820E59">
        <w:rPr>
          <w:rFonts w:ascii="Century Schoolbook" w:hAnsi="Century Schoolbook"/>
          <w:sz w:val="24"/>
          <w:szCs w:val="24"/>
        </w:rPr>
        <w:t>essentiel</w:t>
      </w:r>
      <w:proofErr w:type="gramEnd"/>
      <w:r w:rsidRPr="00820E59">
        <w:rPr>
          <w:rFonts w:ascii="Century Schoolbook" w:hAnsi="Century Schoolbook"/>
          <w:sz w:val="24"/>
          <w:szCs w:val="24"/>
        </w:rPr>
        <w:t xml:space="preserve">. Cela implique de comprendre les tensions tribales et </w:t>
      </w:r>
      <w:r w:rsidR="00F46D2F" w:rsidRPr="00820E59">
        <w:rPr>
          <w:rFonts w:ascii="Century Schoolbook" w:hAnsi="Century Schoolbook"/>
          <w:sz w:val="24"/>
          <w:szCs w:val="24"/>
        </w:rPr>
        <w:t>ethniques</w:t>
      </w:r>
      <w:r w:rsidRPr="00820E59">
        <w:rPr>
          <w:rFonts w:ascii="Century Schoolbook" w:hAnsi="Century Schoolbook"/>
          <w:sz w:val="24"/>
          <w:szCs w:val="24"/>
        </w:rPr>
        <w:t xml:space="preserve"> existantes, </w:t>
      </w:r>
      <w:r w:rsidR="00F46D2F" w:rsidRPr="00820E59">
        <w:rPr>
          <w:rFonts w:ascii="Century Schoolbook" w:hAnsi="Century Schoolbook"/>
          <w:sz w:val="24"/>
          <w:szCs w:val="24"/>
        </w:rPr>
        <w:t>les problèmes</w:t>
      </w:r>
      <w:r w:rsidRPr="00820E59">
        <w:rPr>
          <w:rFonts w:ascii="Century Schoolbook" w:hAnsi="Century Schoolbook"/>
          <w:sz w:val="24"/>
          <w:szCs w:val="24"/>
        </w:rPr>
        <w:t xml:space="preserve"> auxquels sont confrontés les </w:t>
      </w:r>
      <w:r w:rsidR="00F46D2F" w:rsidRPr="00820E59">
        <w:rPr>
          <w:rFonts w:ascii="Century Schoolbook" w:hAnsi="Century Schoolbook"/>
          <w:sz w:val="24"/>
          <w:szCs w:val="24"/>
        </w:rPr>
        <w:t>bénéficiaires</w:t>
      </w:r>
      <w:r w:rsidRPr="00820E59">
        <w:rPr>
          <w:rFonts w:ascii="Century Schoolbook" w:hAnsi="Century Schoolbook"/>
          <w:sz w:val="24"/>
          <w:szCs w:val="24"/>
        </w:rPr>
        <w:t xml:space="preserve"> des projets de construction</w:t>
      </w:r>
      <w:r w:rsidR="005F4848" w:rsidRPr="00820E59">
        <w:rPr>
          <w:rFonts w:ascii="Century Schoolbook" w:hAnsi="Century Schoolbook"/>
          <w:sz w:val="24"/>
          <w:szCs w:val="24"/>
        </w:rPr>
        <w:t xml:space="preserve"> et </w:t>
      </w:r>
      <w:proofErr w:type="gramStart"/>
      <w:r w:rsidR="005F4848" w:rsidRPr="00820E59">
        <w:rPr>
          <w:rFonts w:ascii="Century Schoolbook" w:hAnsi="Century Schoolbook"/>
          <w:sz w:val="24"/>
          <w:szCs w:val="24"/>
        </w:rPr>
        <w:t xml:space="preserve">les </w:t>
      </w:r>
      <w:r w:rsidRPr="00820E59">
        <w:rPr>
          <w:rFonts w:ascii="Century Schoolbook" w:hAnsi="Century Schoolbook"/>
          <w:sz w:val="24"/>
          <w:szCs w:val="24"/>
        </w:rPr>
        <w:t xml:space="preserve"> </w:t>
      </w:r>
      <w:r w:rsidR="005F4848" w:rsidRPr="00820E59">
        <w:rPr>
          <w:rFonts w:ascii="Century Schoolbook" w:hAnsi="Century Schoolbook"/>
          <w:sz w:val="24"/>
          <w:szCs w:val="24"/>
        </w:rPr>
        <w:t>ob</w:t>
      </w:r>
      <w:r w:rsidRPr="00820E59">
        <w:rPr>
          <w:rFonts w:ascii="Century Schoolbook" w:hAnsi="Century Schoolbook"/>
          <w:sz w:val="24"/>
          <w:szCs w:val="24"/>
        </w:rPr>
        <w:t>stacles</w:t>
      </w:r>
      <w:proofErr w:type="gramEnd"/>
      <w:r w:rsidRPr="00820E59">
        <w:rPr>
          <w:rFonts w:ascii="Century Schoolbook" w:hAnsi="Century Schoolbook"/>
          <w:sz w:val="24"/>
          <w:szCs w:val="24"/>
        </w:rPr>
        <w:t xml:space="preserve"> potentiels à la participation et à la prise de parole.</w:t>
      </w:r>
    </w:p>
    <w:p w14:paraId="2072C0B9" w14:textId="77777777" w:rsidR="0030071D" w:rsidRPr="00820E59" w:rsidRDefault="0030071D" w:rsidP="00107EAA">
      <w:pPr>
        <w:pStyle w:val="Paragraphedeliste"/>
        <w:numPr>
          <w:ilvl w:val="0"/>
          <w:numId w:val="19"/>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Engagement communautaire : Une fois les besoins évalués, il est crucial d’obtenir l’engagement et la participation de la communauté locale. Des </w:t>
      </w:r>
      <w:r w:rsidR="005F4848" w:rsidRPr="00820E59">
        <w:rPr>
          <w:rFonts w:ascii="Century Schoolbook" w:hAnsi="Century Schoolbook"/>
          <w:sz w:val="24"/>
          <w:szCs w:val="24"/>
        </w:rPr>
        <w:t>réunions</w:t>
      </w:r>
      <w:r w:rsidRPr="00820E59">
        <w:rPr>
          <w:rFonts w:ascii="Century Schoolbook" w:hAnsi="Century Schoolbook"/>
          <w:sz w:val="24"/>
          <w:szCs w:val="24"/>
        </w:rPr>
        <w:t xml:space="preserve"> </w:t>
      </w:r>
      <w:r w:rsidR="005F4848" w:rsidRPr="00820E59">
        <w:rPr>
          <w:rFonts w:ascii="Century Schoolbook" w:hAnsi="Century Schoolbook"/>
          <w:sz w:val="24"/>
          <w:szCs w:val="24"/>
        </w:rPr>
        <w:t>communautaires</w:t>
      </w:r>
      <w:r w:rsidRPr="00820E59">
        <w:rPr>
          <w:rFonts w:ascii="Century Schoolbook" w:hAnsi="Century Schoolbook"/>
          <w:sz w:val="24"/>
          <w:szCs w:val="24"/>
        </w:rPr>
        <w:t xml:space="preserve"> sont organisées pour expliquer le concept du bureau de plainte, ses objectifs</w:t>
      </w:r>
      <w:r w:rsidR="000209FD" w:rsidRPr="00820E59">
        <w:rPr>
          <w:rFonts w:ascii="Century Schoolbook" w:hAnsi="Century Schoolbook"/>
          <w:sz w:val="24"/>
          <w:szCs w:val="24"/>
        </w:rPr>
        <w:t xml:space="preserve"> et son importance pour la résolution des problèmes. Les leaders communautaires, </w:t>
      </w:r>
      <w:proofErr w:type="gramStart"/>
      <w:r w:rsidR="000209FD" w:rsidRPr="00820E59">
        <w:rPr>
          <w:rFonts w:ascii="Century Schoolbook" w:hAnsi="Century Schoolbook"/>
          <w:sz w:val="24"/>
          <w:szCs w:val="24"/>
        </w:rPr>
        <w:t xml:space="preserve">les  </w:t>
      </w:r>
      <w:r w:rsidR="005F4848" w:rsidRPr="00820E59">
        <w:rPr>
          <w:rFonts w:ascii="Century Schoolbook" w:hAnsi="Century Schoolbook"/>
          <w:sz w:val="24"/>
          <w:szCs w:val="24"/>
        </w:rPr>
        <w:t>représentants</w:t>
      </w:r>
      <w:proofErr w:type="gramEnd"/>
      <w:r w:rsidR="000209FD" w:rsidRPr="00820E59">
        <w:rPr>
          <w:rFonts w:ascii="Century Schoolbook" w:hAnsi="Century Schoolbook"/>
          <w:sz w:val="24"/>
          <w:szCs w:val="24"/>
        </w:rPr>
        <w:t xml:space="preserve"> des groupes </w:t>
      </w:r>
      <w:r w:rsidR="000209FD" w:rsidRPr="00820E59">
        <w:rPr>
          <w:rFonts w:ascii="Century Schoolbook" w:hAnsi="Century Schoolbook"/>
          <w:sz w:val="24"/>
          <w:szCs w:val="24"/>
        </w:rPr>
        <w:lastRenderedPageBreak/>
        <w:t xml:space="preserve">tribaux et </w:t>
      </w:r>
      <w:r w:rsidR="005F4848" w:rsidRPr="00820E59">
        <w:rPr>
          <w:rFonts w:ascii="Century Schoolbook" w:hAnsi="Century Schoolbook"/>
          <w:sz w:val="24"/>
          <w:szCs w:val="24"/>
        </w:rPr>
        <w:t>ethniques</w:t>
      </w:r>
      <w:r w:rsidR="000209FD" w:rsidRPr="00820E59">
        <w:rPr>
          <w:rFonts w:ascii="Century Schoolbook" w:hAnsi="Century Schoolbook"/>
          <w:sz w:val="24"/>
          <w:szCs w:val="24"/>
        </w:rPr>
        <w:t xml:space="preserve">, ainsi que les organisations locales de </w:t>
      </w:r>
      <w:r w:rsidR="005F4848" w:rsidRPr="00820E59">
        <w:rPr>
          <w:rFonts w:ascii="Century Schoolbook" w:hAnsi="Century Schoolbook"/>
          <w:sz w:val="24"/>
          <w:szCs w:val="24"/>
        </w:rPr>
        <w:t>la</w:t>
      </w:r>
      <w:r w:rsidR="000209FD" w:rsidRPr="00820E59">
        <w:rPr>
          <w:rFonts w:ascii="Century Schoolbook" w:hAnsi="Century Schoolbook"/>
          <w:sz w:val="24"/>
          <w:szCs w:val="24"/>
        </w:rPr>
        <w:t xml:space="preserve"> société civile sont impliqués dans la sensibilisation et la mobilisation.</w:t>
      </w:r>
    </w:p>
    <w:p w14:paraId="6D584076" w14:textId="4026EDF7" w:rsidR="000209FD" w:rsidRPr="00820E59" w:rsidRDefault="000209FD" w:rsidP="00107EAA">
      <w:pPr>
        <w:pStyle w:val="Paragraphedeliste"/>
        <w:numPr>
          <w:ilvl w:val="0"/>
          <w:numId w:val="19"/>
        </w:numPr>
        <w:spacing w:line="276" w:lineRule="auto"/>
        <w:jc w:val="both"/>
        <w:rPr>
          <w:rFonts w:ascii="Century Schoolbook" w:hAnsi="Century Schoolbook"/>
          <w:sz w:val="24"/>
          <w:szCs w:val="24"/>
        </w:rPr>
      </w:pPr>
      <w:r w:rsidRPr="00820E59">
        <w:rPr>
          <w:rFonts w:ascii="Century Schoolbook" w:hAnsi="Century Schoolbook"/>
          <w:sz w:val="24"/>
          <w:szCs w:val="24"/>
        </w:rPr>
        <w:t>Formation du personnel :</w:t>
      </w:r>
      <w:r w:rsidR="005F4848" w:rsidRPr="00820E59">
        <w:rPr>
          <w:rFonts w:ascii="Century Schoolbook" w:hAnsi="Century Schoolbook"/>
          <w:sz w:val="24"/>
          <w:szCs w:val="24"/>
        </w:rPr>
        <w:t xml:space="preserve"> Le</w:t>
      </w:r>
      <w:r w:rsidRPr="00820E59">
        <w:rPr>
          <w:rFonts w:ascii="Century Schoolbook" w:hAnsi="Century Schoolbook"/>
          <w:sz w:val="24"/>
          <w:szCs w:val="24"/>
        </w:rPr>
        <w:t xml:space="preserve"> </w:t>
      </w:r>
      <w:r w:rsidR="005F4848" w:rsidRPr="00820E59">
        <w:rPr>
          <w:rFonts w:ascii="Century Schoolbook" w:hAnsi="Century Schoolbook"/>
          <w:sz w:val="24"/>
          <w:szCs w:val="24"/>
        </w:rPr>
        <w:t xml:space="preserve">personnel chargé de la </w:t>
      </w:r>
      <w:r w:rsidRPr="00820E59">
        <w:rPr>
          <w:rFonts w:ascii="Century Schoolbook" w:hAnsi="Century Schoolbook"/>
          <w:sz w:val="24"/>
          <w:szCs w:val="24"/>
        </w:rPr>
        <w:t xml:space="preserve">gestion du bureau de plainte est </w:t>
      </w:r>
      <w:r w:rsidR="005F4848" w:rsidRPr="00820E59">
        <w:rPr>
          <w:rFonts w:ascii="Century Schoolbook" w:hAnsi="Century Schoolbook"/>
          <w:sz w:val="24"/>
          <w:szCs w:val="24"/>
        </w:rPr>
        <w:t>formé</w:t>
      </w:r>
      <w:r w:rsidRPr="00820E59">
        <w:rPr>
          <w:rFonts w:ascii="Century Schoolbook" w:hAnsi="Century Schoolbook"/>
          <w:sz w:val="24"/>
          <w:szCs w:val="24"/>
        </w:rPr>
        <w:t xml:space="preserve"> de manière approfondie sur les compétences nécessaire pour travailler dans</w:t>
      </w:r>
      <w:r w:rsidR="00720BA9">
        <w:rPr>
          <w:rFonts w:ascii="Century Schoolbook" w:hAnsi="Century Schoolbook"/>
          <w:sz w:val="24"/>
          <w:szCs w:val="24"/>
        </w:rPr>
        <w:t xml:space="preserve"> un contexte de conflit lié à l’ethnicité, aux ressources naturelles, à la terre et à la concurrence politique. </w:t>
      </w:r>
      <w:r w:rsidRPr="00820E59">
        <w:rPr>
          <w:rFonts w:ascii="Century Schoolbook" w:hAnsi="Century Schoolbook"/>
          <w:sz w:val="24"/>
          <w:szCs w:val="24"/>
        </w:rPr>
        <w:t xml:space="preserve">Cela comprend la sensibilisation </w:t>
      </w:r>
      <w:r w:rsidR="005F4848" w:rsidRPr="00820E59">
        <w:rPr>
          <w:rFonts w:ascii="Century Schoolbook" w:hAnsi="Century Schoolbook"/>
          <w:sz w:val="24"/>
          <w:szCs w:val="24"/>
        </w:rPr>
        <w:t>culturelle,</w:t>
      </w:r>
      <w:r w:rsidRPr="00820E59">
        <w:rPr>
          <w:rFonts w:ascii="Century Schoolbook" w:hAnsi="Century Schoolbook"/>
          <w:sz w:val="24"/>
          <w:szCs w:val="24"/>
        </w:rPr>
        <w:t xml:space="preserve"> la gestion des </w:t>
      </w:r>
      <w:r w:rsidR="005F4848" w:rsidRPr="00820E59">
        <w:rPr>
          <w:rFonts w:ascii="Century Schoolbook" w:hAnsi="Century Schoolbook"/>
          <w:sz w:val="24"/>
          <w:szCs w:val="24"/>
        </w:rPr>
        <w:t>conflits,</w:t>
      </w:r>
      <w:r w:rsidRPr="00820E59">
        <w:rPr>
          <w:rFonts w:ascii="Century Schoolbook" w:hAnsi="Century Schoolbook"/>
          <w:sz w:val="24"/>
          <w:szCs w:val="24"/>
        </w:rPr>
        <w:t xml:space="preserve"> la médiation et la protection des droits </w:t>
      </w:r>
      <w:r w:rsidR="005F4848" w:rsidRPr="00820E59">
        <w:rPr>
          <w:rFonts w:ascii="Century Schoolbook" w:hAnsi="Century Schoolbook"/>
          <w:sz w:val="24"/>
          <w:szCs w:val="24"/>
        </w:rPr>
        <w:t>des</w:t>
      </w:r>
      <w:r w:rsidRPr="00820E59">
        <w:rPr>
          <w:rFonts w:ascii="Century Schoolbook" w:hAnsi="Century Schoolbook"/>
          <w:sz w:val="24"/>
          <w:szCs w:val="24"/>
        </w:rPr>
        <w:t xml:space="preserve"> </w:t>
      </w:r>
      <w:r w:rsidR="005F4848" w:rsidRPr="00820E59">
        <w:rPr>
          <w:rFonts w:ascii="Century Schoolbook" w:hAnsi="Century Schoolbook"/>
          <w:sz w:val="24"/>
          <w:szCs w:val="24"/>
        </w:rPr>
        <w:t>plaignants. Le</w:t>
      </w:r>
      <w:r w:rsidRPr="00820E59">
        <w:rPr>
          <w:rFonts w:ascii="Century Schoolbook" w:hAnsi="Century Schoolbook"/>
          <w:sz w:val="24"/>
          <w:szCs w:val="24"/>
        </w:rPr>
        <w:t xml:space="preserve"> personnel doit </w:t>
      </w:r>
      <w:r w:rsidR="005F4848" w:rsidRPr="00820E59">
        <w:rPr>
          <w:rFonts w:ascii="Century Schoolbook" w:hAnsi="Century Schoolbook"/>
          <w:sz w:val="24"/>
          <w:szCs w:val="24"/>
        </w:rPr>
        <w:t>être</w:t>
      </w:r>
      <w:r w:rsidRPr="00820E59">
        <w:rPr>
          <w:rFonts w:ascii="Century Schoolbook" w:hAnsi="Century Schoolbook"/>
          <w:sz w:val="24"/>
          <w:szCs w:val="24"/>
        </w:rPr>
        <w:t xml:space="preserve"> </w:t>
      </w:r>
      <w:r w:rsidR="005F4848" w:rsidRPr="00820E59">
        <w:rPr>
          <w:rFonts w:ascii="Century Schoolbook" w:hAnsi="Century Schoolbook"/>
          <w:sz w:val="24"/>
          <w:szCs w:val="24"/>
        </w:rPr>
        <w:t>capable</w:t>
      </w:r>
      <w:r w:rsidRPr="00820E59">
        <w:rPr>
          <w:rFonts w:ascii="Century Schoolbook" w:hAnsi="Century Schoolbook"/>
          <w:sz w:val="24"/>
          <w:szCs w:val="24"/>
        </w:rPr>
        <w:t xml:space="preserve"> de communiquer dans les langues locales et de comprendre les nuances tribales et </w:t>
      </w:r>
      <w:r w:rsidR="005F4848" w:rsidRPr="00820E59">
        <w:rPr>
          <w:rFonts w:ascii="Century Schoolbook" w:hAnsi="Century Schoolbook"/>
          <w:sz w:val="24"/>
          <w:szCs w:val="24"/>
        </w:rPr>
        <w:t>ethniques</w:t>
      </w:r>
      <w:r w:rsidRPr="00820E59">
        <w:rPr>
          <w:rFonts w:ascii="Century Schoolbook" w:hAnsi="Century Schoolbook"/>
          <w:sz w:val="24"/>
          <w:szCs w:val="24"/>
        </w:rPr>
        <w:t xml:space="preserve"> pour </w:t>
      </w:r>
      <w:r w:rsidR="005F4848" w:rsidRPr="00820E59">
        <w:rPr>
          <w:rFonts w:ascii="Century Schoolbook" w:hAnsi="Century Schoolbook"/>
          <w:sz w:val="24"/>
          <w:szCs w:val="24"/>
        </w:rPr>
        <w:t>assurer un</w:t>
      </w:r>
      <w:r w:rsidRPr="00820E59">
        <w:rPr>
          <w:rFonts w:ascii="Century Schoolbook" w:hAnsi="Century Schoolbook"/>
          <w:sz w:val="24"/>
          <w:szCs w:val="24"/>
        </w:rPr>
        <w:t xml:space="preserve"> traitement équitable des plaintes.</w:t>
      </w:r>
    </w:p>
    <w:p w14:paraId="6DADE51A" w14:textId="77777777" w:rsidR="000209FD" w:rsidRPr="00820E59" w:rsidRDefault="000209FD" w:rsidP="00107EAA">
      <w:pPr>
        <w:pStyle w:val="Paragraphedeliste"/>
        <w:numPr>
          <w:ilvl w:val="0"/>
          <w:numId w:val="19"/>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Sécurité et </w:t>
      </w:r>
      <w:r w:rsidR="005F4848" w:rsidRPr="00820E59">
        <w:rPr>
          <w:rFonts w:ascii="Century Schoolbook" w:hAnsi="Century Schoolbook"/>
          <w:sz w:val="24"/>
          <w:szCs w:val="24"/>
        </w:rPr>
        <w:t>confidentialité</w:t>
      </w:r>
      <w:r w:rsidRPr="00820E59">
        <w:rPr>
          <w:rFonts w:ascii="Century Schoolbook" w:hAnsi="Century Schoolbook"/>
          <w:sz w:val="24"/>
          <w:szCs w:val="24"/>
        </w:rPr>
        <w:t xml:space="preserve"> : En raison, du contexte de conflit, il est crucial de garantir la sécurité des </w:t>
      </w:r>
      <w:r w:rsidR="005F4848" w:rsidRPr="00820E59">
        <w:rPr>
          <w:rFonts w:ascii="Century Schoolbook" w:hAnsi="Century Schoolbook"/>
          <w:sz w:val="24"/>
          <w:szCs w:val="24"/>
        </w:rPr>
        <w:t>plaignants. Des</w:t>
      </w:r>
      <w:r w:rsidRPr="00820E59">
        <w:rPr>
          <w:rFonts w:ascii="Century Schoolbook" w:hAnsi="Century Schoolbook"/>
          <w:sz w:val="24"/>
          <w:szCs w:val="24"/>
        </w:rPr>
        <w:t xml:space="preserve"> Mesures de </w:t>
      </w:r>
      <w:r w:rsidR="005F4848" w:rsidRPr="00820E59">
        <w:rPr>
          <w:rFonts w:ascii="Century Schoolbook" w:hAnsi="Century Schoolbook"/>
          <w:sz w:val="24"/>
          <w:szCs w:val="24"/>
        </w:rPr>
        <w:t>sécurité</w:t>
      </w:r>
      <w:r w:rsidRPr="00820E59">
        <w:rPr>
          <w:rFonts w:ascii="Century Schoolbook" w:hAnsi="Century Schoolbook"/>
          <w:sz w:val="24"/>
          <w:szCs w:val="24"/>
        </w:rPr>
        <w:t xml:space="preserve"> appropriées sont mises en place pour </w:t>
      </w:r>
      <w:r w:rsidR="005F4848" w:rsidRPr="00820E59">
        <w:rPr>
          <w:rFonts w:ascii="Century Schoolbook" w:hAnsi="Century Schoolbook"/>
          <w:sz w:val="24"/>
          <w:szCs w:val="24"/>
        </w:rPr>
        <w:t>protéger</w:t>
      </w:r>
      <w:r w:rsidRPr="00820E59">
        <w:rPr>
          <w:rFonts w:ascii="Century Schoolbook" w:hAnsi="Century Schoolbook"/>
          <w:sz w:val="24"/>
          <w:szCs w:val="24"/>
        </w:rPr>
        <w:t xml:space="preserve"> l’identité des </w:t>
      </w:r>
      <w:r w:rsidR="005F4848" w:rsidRPr="00820E59">
        <w:rPr>
          <w:rFonts w:ascii="Century Schoolbook" w:hAnsi="Century Schoolbook"/>
          <w:sz w:val="24"/>
          <w:szCs w:val="24"/>
        </w:rPr>
        <w:t>plaignants</w:t>
      </w:r>
      <w:r w:rsidRPr="00820E59">
        <w:rPr>
          <w:rFonts w:ascii="Century Schoolbook" w:hAnsi="Century Schoolbook"/>
          <w:sz w:val="24"/>
          <w:szCs w:val="24"/>
        </w:rPr>
        <w:t xml:space="preserve"> et </w:t>
      </w:r>
      <w:r w:rsidR="005F4848" w:rsidRPr="00820E59">
        <w:rPr>
          <w:rFonts w:ascii="Century Schoolbook" w:hAnsi="Century Schoolbook"/>
          <w:sz w:val="24"/>
          <w:szCs w:val="24"/>
        </w:rPr>
        <w:t>éviter</w:t>
      </w:r>
      <w:r w:rsidRPr="00820E59">
        <w:rPr>
          <w:rFonts w:ascii="Century Schoolbook" w:hAnsi="Century Schoolbook"/>
          <w:sz w:val="24"/>
          <w:szCs w:val="24"/>
        </w:rPr>
        <w:t xml:space="preserve"> les </w:t>
      </w:r>
      <w:r w:rsidR="005F4848" w:rsidRPr="00820E59">
        <w:rPr>
          <w:rFonts w:ascii="Century Schoolbook" w:hAnsi="Century Schoolbook"/>
          <w:sz w:val="24"/>
          <w:szCs w:val="24"/>
        </w:rPr>
        <w:t>représailles</w:t>
      </w:r>
      <w:r w:rsidRPr="00820E59">
        <w:rPr>
          <w:rFonts w:ascii="Century Schoolbook" w:hAnsi="Century Schoolbook"/>
          <w:sz w:val="24"/>
          <w:szCs w:val="24"/>
        </w:rPr>
        <w:t>. Les inform</w:t>
      </w:r>
      <w:r w:rsidR="005F4848" w:rsidRPr="00820E59">
        <w:rPr>
          <w:rFonts w:ascii="Century Schoolbook" w:hAnsi="Century Schoolbook"/>
          <w:sz w:val="24"/>
          <w:szCs w:val="24"/>
        </w:rPr>
        <w:t>ations confidentielles</w:t>
      </w:r>
      <w:r w:rsidRPr="00820E59">
        <w:rPr>
          <w:rFonts w:ascii="Century Schoolbook" w:hAnsi="Century Schoolbook"/>
          <w:sz w:val="24"/>
          <w:szCs w:val="24"/>
        </w:rPr>
        <w:t xml:space="preserve"> sont traitées avec </w:t>
      </w:r>
      <w:r w:rsidR="005F4848" w:rsidRPr="00820E59">
        <w:rPr>
          <w:rFonts w:ascii="Century Schoolbook" w:hAnsi="Century Schoolbook"/>
          <w:sz w:val="24"/>
          <w:szCs w:val="24"/>
        </w:rPr>
        <w:t>précaution,</w:t>
      </w:r>
      <w:r w:rsidRPr="00820E59">
        <w:rPr>
          <w:rFonts w:ascii="Century Schoolbook" w:hAnsi="Century Schoolbook"/>
          <w:sz w:val="24"/>
          <w:szCs w:val="24"/>
        </w:rPr>
        <w:t xml:space="preserve"> et seules les personnes concernées ont accès aux </w:t>
      </w:r>
      <w:r w:rsidR="005F4848" w:rsidRPr="00820E59">
        <w:rPr>
          <w:rFonts w:ascii="Century Schoolbook" w:hAnsi="Century Schoolbook"/>
          <w:sz w:val="24"/>
          <w:szCs w:val="24"/>
        </w:rPr>
        <w:t>détails</w:t>
      </w:r>
      <w:r w:rsidRPr="00820E59">
        <w:rPr>
          <w:rFonts w:ascii="Century Schoolbook" w:hAnsi="Century Schoolbook"/>
          <w:sz w:val="24"/>
          <w:szCs w:val="24"/>
        </w:rPr>
        <w:t xml:space="preserve"> des plaintes.</w:t>
      </w:r>
    </w:p>
    <w:p w14:paraId="433B0890" w14:textId="77777777" w:rsidR="000209FD" w:rsidRPr="00820E59" w:rsidRDefault="005F4848" w:rsidP="00107EAA">
      <w:pPr>
        <w:pStyle w:val="Paragraphedeliste"/>
        <w:numPr>
          <w:ilvl w:val="0"/>
          <w:numId w:val="19"/>
        </w:numPr>
        <w:spacing w:line="276" w:lineRule="auto"/>
        <w:jc w:val="both"/>
        <w:rPr>
          <w:rFonts w:ascii="Century Schoolbook" w:hAnsi="Century Schoolbook"/>
          <w:sz w:val="24"/>
          <w:szCs w:val="24"/>
        </w:rPr>
      </w:pPr>
      <w:r w:rsidRPr="00820E59">
        <w:rPr>
          <w:rFonts w:ascii="Century Schoolbook" w:hAnsi="Century Schoolbook"/>
          <w:sz w:val="24"/>
          <w:szCs w:val="24"/>
        </w:rPr>
        <w:t>Médiation</w:t>
      </w:r>
      <w:r w:rsidR="000209FD" w:rsidRPr="00820E59">
        <w:rPr>
          <w:rFonts w:ascii="Century Schoolbook" w:hAnsi="Century Schoolbook"/>
          <w:sz w:val="24"/>
          <w:szCs w:val="24"/>
        </w:rPr>
        <w:t xml:space="preserve"> et </w:t>
      </w:r>
      <w:r w:rsidRPr="00820E59">
        <w:rPr>
          <w:rFonts w:ascii="Century Schoolbook" w:hAnsi="Century Schoolbook"/>
          <w:sz w:val="24"/>
          <w:szCs w:val="24"/>
        </w:rPr>
        <w:t>résolution</w:t>
      </w:r>
      <w:r w:rsidR="000209FD" w:rsidRPr="00820E59">
        <w:rPr>
          <w:rFonts w:ascii="Century Schoolbook" w:hAnsi="Century Schoolbook"/>
          <w:sz w:val="24"/>
          <w:szCs w:val="24"/>
        </w:rPr>
        <w:t xml:space="preserve"> des conflits : Le bureau de plainte joue un </w:t>
      </w:r>
      <w:r w:rsidRPr="00820E59">
        <w:rPr>
          <w:rFonts w:ascii="Century Schoolbook" w:hAnsi="Century Schoolbook"/>
          <w:sz w:val="24"/>
          <w:szCs w:val="24"/>
        </w:rPr>
        <w:t>rôle</w:t>
      </w:r>
      <w:r w:rsidR="000209FD" w:rsidRPr="00820E59">
        <w:rPr>
          <w:rFonts w:ascii="Century Schoolbook" w:hAnsi="Century Schoolbook"/>
          <w:sz w:val="24"/>
          <w:szCs w:val="24"/>
        </w:rPr>
        <w:t xml:space="preserve"> central dans la médiation et</w:t>
      </w:r>
      <w:r w:rsidR="004350D2" w:rsidRPr="00820E59">
        <w:rPr>
          <w:rFonts w:ascii="Century Schoolbook" w:hAnsi="Century Schoolbook"/>
          <w:sz w:val="24"/>
          <w:szCs w:val="24"/>
        </w:rPr>
        <w:t xml:space="preserve"> la résolution des </w:t>
      </w:r>
      <w:r w:rsidRPr="00820E59">
        <w:rPr>
          <w:rFonts w:ascii="Century Schoolbook" w:hAnsi="Century Schoolbook"/>
          <w:sz w:val="24"/>
          <w:szCs w:val="24"/>
        </w:rPr>
        <w:t xml:space="preserve">conflits. </w:t>
      </w:r>
      <w:proofErr w:type="gramStart"/>
      <w:r w:rsidR="004350D2" w:rsidRPr="00820E59">
        <w:rPr>
          <w:rFonts w:ascii="Century Schoolbook" w:hAnsi="Century Schoolbook"/>
          <w:sz w:val="24"/>
          <w:szCs w:val="24"/>
        </w:rPr>
        <w:t>Il  facilite</w:t>
      </w:r>
      <w:proofErr w:type="gramEnd"/>
      <w:r w:rsidR="004350D2" w:rsidRPr="00820E59">
        <w:rPr>
          <w:rFonts w:ascii="Century Schoolbook" w:hAnsi="Century Schoolbook"/>
          <w:sz w:val="24"/>
          <w:szCs w:val="24"/>
        </w:rPr>
        <w:t xml:space="preserve"> des </w:t>
      </w:r>
      <w:r w:rsidRPr="00820E59">
        <w:rPr>
          <w:rFonts w:ascii="Century Schoolbook" w:hAnsi="Century Schoolbook"/>
          <w:sz w:val="24"/>
          <w:szCs w:val="24"/>
        </w:rPr>
        <w:t>réunions</w:t>
      </w:r>
      <w:r w:rsidR="004350D2" w:rsidRPr="00820E59">
        <w:rPr>
          <w:rFonts w:ascii="Century Schoolbook" w:hAnsi="Century Schoolbook"/>
          <w:sz w:val="24"/>
          <w:szCs w:val="24"/>
        </w:rPr>
        <w:t xml:space="preserve"> </w:t>
      </w:r>
      <w:r w:rsidRPr="00820E59">
        <w:rPr>
          <w:rFonts w:ascii="Century Schoolbook" w:hAnsi="Century Schoolbook"/>
          <w:sz w:val="24"/>
          <w:szCs w:val="24"/>
        </w:rPr>
        <w:t>entre</w:t>
      </w:r>
      <w:r w:rsidR="004350D2" w:rsidRPr="00820E59">
        <w:rPr>
          <w:rFonts w:ascii="Century Schoolbook" w:hAnsi="Century Schoolbook"/>
          <w:sz w:val="24"/>
          <w:szCs w:val="24"/>
        </w:rPr>
        <w:t xml:space="preserve"> les parties impliquées dans les plaintes, encourage le dialogue et </w:t>
      </w:r>
      <w:r w:rsidRPr="00820E59">
        <w:rPr>
          <w:rFonts w:ascii="Century Schoolbook" w:hAnsi="Century Schoolbook"/>
          <w:sz w:val="24"/>
          <w:szCs w:val="24"/>
        </w:rPr>
        <w:t xml:space="preserve">la </w:t>
      </w:r>
      <w:r w:rsidR="004350D2" w:rsidRPr="00820E59">
        <w:rPr>
          <w:rFonts w:ascii="Century Schoolbook" w:hAnsi="Century Schoolbook"/>
          <w:sz w:val="24"/>
          <w:szCs w:val="24"/>
        </w:rPr>
        <w:t>recher</w:t>
      </w:r>
      <w:r w:rsidRPr="00820E59">
        <w:rPr>
          <w:rFonts w:ascii="Century Schoolbook" w:hAnsi="Century Schoolbook"/>
          <w:sz w:val="24"/>
          <w:szCs w:val="24"/>
        </w:rPr>
        <w:t>che des solutions</w:t>
      </w:r>
      <w:r w:rsidR="004350D2" w:rsidRPr="00820E59">
        <w:rPr>
          <w:rFonts w:ascii="Century Schoolbook" w:hAnsi="Century Schoolbook"/>
          <w:sz w:val="24"/>
          <w:szCs w:val="24"/>
        </w:rPr>
        <w:t xml:space="preserve"> acceptables</w:t>
      </w:r>
      <w:r w:rsidRPr="00820E59">
        <w:rPr>
          <w:rFonts w:ascii="Century Schoolbook" w:hAnsi="Century Schoolbook"/>
          <w:sz w:val="24"/>
          <w:szCs w:val="24"/>
        </w:rPr>
        <w:t xml:space="preserve"> </w:t>
      </w:r>
      <w:r w:rsidR="004350D2" w:rsidRPr="00820E59">
        <w:rPr>
          <w:rFonts w:ascii="Century Schoolbook" w:hAnsi="Century Schoolbook"/>
          <w:sz w:val="24"/>
          <w:szCs w:val="24"/>
        </w:rPr>
        <w:t xml:space="preserve">pour toutes les parties. La médiation peut impliquer des représentants des différentes tribus ou </w:t>
      </w:r>
      <w:r w:rsidRPr="00820E59">
        <w:rPr>
          <w:rFonts w:ascii="Century Schoolbook" w:hAnsi="Century Schoolbook"/>
          <w:sz w:val="24"/>
          <w:szCs w:val="24"/>
        </w:rPr>
        <w:t>groupes</w:t>
      </w:r>
      <w:r w:rsidR="004350D2" w:rsidRPr="00820E59">
        <w:rPr>
          <w:rFonts w:ascii="Century Schoolbook" w:hAnsi="Century Schoolbook"/>
          <w:sz w:val="24"/>
          <w:szCs w:val="24"/>
        </w:rPr>
        <w:t xml:space="preserve"> </w:t>
      </w:r>
      <w:r w:rsidRPr="00820E59">
        <w:rPr>
          <w:rFonts w:ascii="Century Schoolbook" w:hAnsi="Century Schoolbook"/>
          <w:sz w:val="24"/>
          <w:szCs w:val="24"/>
        </w:rPr>
        <w:t>ethniques</w:t>
      </w:r>
      <w:r w:rsidR="004350D2" w:rsidRPr="00820E59">
        <w:rPr>
          <w:rFonts w:ascii="Century Schoolbook" w:hAnsi="Century Schoolbook"/>
          <w:sz w:val="24"/>
          <w:szCs w:val="24"/>
        </w:rPr>
        <w:t xml:space="preserve"> pour garantir la représentativité et la prise en compte des </w:t>
      </w:r>
      <w:r w:rsidRPr="00820E59">
        <w:rPr>
          <w:rFonts w:ascii="Century Schoolbook" w:hAnsi="Century Schoolbook"/>
          <w:sz w:val="24"/>
          <w:szCs w:val="24"/>
        </w:rPr>
        <w:t xml:space="preserve">intérêts </w:t>
      </w:r>
      <w:r w:rsidR="004350D2" w:rsidRPr="00820E59">
        <w:rPr>
          <w:rFonts w:ascii="Century Schoolbook" w:hAnsi="Century Schoolbook"/>
          <w:sz w:val="24"/>
          <w:szCs w:val="24"/>
        </w:rPr>
        <w:t xml:space="preserve">de </w:t>
      </w:r>
      <w:r w:rsidRPr="00820E59">
        <w:rPr>
          <w:rFonts w:ascii="Century Schoolbook" w:hAnsi="Century Schoolbook"/>
          <w:sz w:val="24"/>
          <w:szCs w:val="24"/>
        </w:rPr>
        <w:t>tous.</w:t>
      </w:r>
    </w:p>
    <w:p w14:paraId="4AC4485D" w14:textId="77777777" w:rsidR="004350D2" w:rsidRPr="00820E59" w:rsidRDefault="004350D2" w:rsidP="00107EAA">
      <w:pPr>
        <w:pStyle w:val="Paragraphedeliste"/>
        <w:numPr>
          <w:ilvl w:val="0"/>
          <w:numId w:val="19"/>
        </w:numPr>
        <w:spacing w:line="276" w:lineRule="auto"/>
        <w:jc w:val="both"/>
        <w:rPr>
          <w:rFonts w:ascii="Century Schoolbook" w:hAnsi="Century Schoolbook"/>
          <w:sz w:val="24"/>
          <w:szCs w:val="24"/>
        </w:rPr>
      </w:pPr>
      <w:r w:rsidRPr="00820E59">
        <w:rPr>
          <w:rFonts w:ascii="Century Schoolbook" w:hAnsi="Century Schoolbook"/>
          <w:sz w:val="24"/>
          <w:szCs w:val="24"/>
        </w:rPr>
        <w:t xml:space="preserve">Suivi et évaluation : Un suivi </w:t>
      </w:r>
      <w:r w:rsidR="005F4848" w:rsidRPr="00820E59">
        <w:rPr>
          <w:rFonts w:ascii="Century Schoolbook" w:hAnsi="Century Schoolbook"/>
          <w:sz w:val="24"/>
          <w:szCs w:val="24"/>
        </w:rPr>
        <w:t>régulier</w:t>
      </w:r>
      <w:r w:rsidRPr="00820E59">
        <w:rPr>
          <w:rFonts w:ascii="Century Schoolbook" w:hAnsi="Century Schoolbook"/>
          <w:sz w:val="24"/>
          <w:szCs w:val="24"/>
        </w:rPr>
        <w:t xml:space="preserve"> est effectué pour évaluer </w:t>
      </w:r>
      <w:r w:rsidR="005F4848" w:rsidRPr="00820E59">
        <w:rPr>
          <w:rFonts w:ascii="Century Schoolbook" w:hAnsi="Century Schoolbook"/>
          <w:sz w:val="24"/>
          <w:szCs w:val="24"/>
        </w:rPr>
        <w:t>l’efficacité</w:t>
      </w:r>
      <w:r w:rsidRPr="00820E59">
        <w:rPr>
          <w:rFonts w:ascii="Century Schoolbook" w:hAnsi="Century Schoolbook"/>
          <w:sz w:val="24"/>
          <w:szCs w:val="24"/>
        </w:rPr>
        <w:t xml:space="preserve"> du bureau de plainte dans la résolution des </w:t>
      </w:r>
      <w:r w:rsidR="005F4848" w:rsidRPr="00820E59">
        <w:rPr>
          <w:rFonts w:ascii="Century Schoolbook" w:hAnsi="Century Schoolbook"/>
          <w:sz w:val="24"/>
          <w:szCs w:val="24"/>
        </w:rPr>
        <w:t xml:space="preserve">plaintes et dans la promotion de </w:t>
      </w:r>
      <w:proofErr w:type="gramStart"/>
      <w:r w:rsidR="005F4848" w:rsidRPr="00820E59">
        <w:rPr>
          <w:rFonts w:ascii="Century Schoolbook" w:hAnsi="Century Schoolbook"/>
          <w:sz w:val="24"/>
          <w:szCs w:val="24"/>
        </w:rPr>
        <w:t xml:space="preserve">la </w:t>
      </w:r>
      <w:r w:rsidRPr="00820E59">
        <w:rPr>
          <w:rFonts w:ascii="Century Schoolbook" w:hAnsi="Century Schoolbook"/>
          <w:sz w:val="24"/>
          <w:szCs w:val="24"/>
        </w:rPr>
        <w:t xml:space="preserve"> cohésion</w:t>
      </w:r>
      <w:proofErr w:type="gramEnd"/>
      <w:r w:rsidRPr="00820E59">
        <w:rPr>
          <w:rFonts w:ascii="Century Schoolbook" w:hAnsi="Century Schoolbook"/>
          <w:sz w:val="24"/>
          <w:szCs w:val="24"/>
        </w:rPr>
        <w:t xml:space="preserve"> </w:t>
      </w:r>
      <w:r w:rsidR="005F4848" w:rsidRPr="00820E59">
        <w:rPr>
          <w:rFonts w:ascii="Century Schoolbook" w:hAnsi="Century Schoolbook"/>
          <w:sz w:val="24"/>
          <w:szCs w:val="24"/>
        </w:rPr>
        <w:t>sociale. Des</w:t>
      </w:r>
      <w:r w:rsidRPr="00820E59">
        <w:rPr>
          <w:rFonts w:ascii="Century Schoolbook" w:hAnsi="Century Schoolbook"/>
          <w:sz w:val="24"/>
          <w:szCs w:val="24"/>
        </w:rPr>
        <w:t xml:space="preserve"> </w:t>
      </w:r>
      <w:r w:rsidR="005F4848" w:rsidRPr="00820E59">
        <w:rPr>
          <w:rFonts w:ascii="Century Schoolbook" w:hAnsi="Century Schoolbook"/>
          <w:sz w:val="24"/>
          <w:szCs w:val="24"/>
        </w:rPr>
        <w:t>indicateurs</w:t>
      </w:r>
      <w:r w:rsidRPr="00820E59">
        <w:rPr>
          <w:rFonts w:ascii="Century Schoolbook" w:hAnsi="Century Schoolbook"/>
          <w:sz w:val="24"/>
          <w:szCs w:val="24"/>
        </w:rPr>
        <w:t xml:space="preserve"> de performance sont définis pour </w:t>
      </w:r>
      <w:r w:rsidR="005F4848" w:rsidRPr="00820E59">
        <w:rPr>
          <w:rFonts w:ascii="Century Schoolbook" w:hAnsi="Century Schoolbook"/>
          <w:sz w:val="24"/>
          <w:szCs w:val="24"/>
        </w:rPr>
        <w:t>mesurer</w:t>
      </w:r>
      <w:r w:rsidRPr="00820E59">
        <w:rPr>
          <w:rFonts w:ascii="Century Schoolbook" w:hAnsi="Century Schoolbook"/>
          <w:sz w:val="24"/>
          <w:szCs w:val="24"/>
        </w:rPr>
        <w:t xml:space="preserve"> les progrès réalisés et les lacunes identifiées. Les résultats sont utilisés </w:t>
      </w:r>
      <w:r w:rsidR="005F4848" w:rsidRPr="00820E59">
        <w:rPr>
          <w:rFonts w:ascii="Century Schoolbook" w:hAnsi="Century Schoolbook"/>
          <w:sz w:val="24"/>
          <w:szCs w:val="24"/>
        </w:rPr>
        <w:t>pour</w:t>
      </w:r>
      <w:r w:rsidRPr="00820E59">
        <w:rPr>
          <w:rFonts w:ascii="Century Schoolbook" w:hAnsi="Century Schoolbook"/>
          <w:sz w:val="24"/>
          <w:szCs w:val="24"/>
        </w:rPr>
        <w:t xml:space="preserve"> apporter des améliorations continues à </w:t>
      </w:r>
      <w:r w:rsidR="005F4848" w:rsidRPr="00820E59">
        <w:rPr>
          <w:rFonts w:ascii="Century Schoolbook" w:hAnsi="Century Schoolbook"/>
          <w:sz w:val="24"/>
          <w:szCs w:val="24"/>
        </w:rPr>
        <w:t>cette</w:t>
      </w:r>
      <w:r w:rsidRPr="00820E59">
        <w:rPr>
          <w:rFonts w:ascii="Century Schoolbook" w:hAnsi="Century Schoolbook"/>
          <w:sz w:val="24"/>
          <w:szCs w:val="24"/>
        </w:rPr>
        <w:t xml:space="preserve"> voie de collecte des plaintes </w:t>
      </w:r>
      <w:r w:rsidR="004204F9" w:rsidRPr="00820E59">
        <w:rPr>
          <w:rFonts w:ascii="Century Schoolbook" w:hAnsi="Century Schoolbook"/>
          <w:sz w:val="24"/>
          <w:szCs w:val="24"/>
        </w:rPr>
        <w:t xml:space="preserve">et </w:t>
      </w:r>
      <w:r w:rsidR="005F4848" w:rsidRPr="00820E59">
        <w:rPr>
          <w:rFonts w:ascii="Century Schoolbook" w:hAnsi="Century Schoolbook"/>
          <w:sz w:val="24"/>
          <w:szCs w:val="24"/>
        </w:rPr>
        <w:t>pour</w:t>
      </w:r>
      <w:r w:rsidR="004204F9" w:rsidRPr="00820E59">
        <w:rPr>
          <w:rFonts w:ascii="Century Schoolbook" w:hAnsi="Century Schoolbook"/>
          <w:sz w:val="24"/>
          <w:szCs w:val="24"/>
        </w:rPr>
        <w:t xml:space="preserve"> renforcer la confiance des </w:t>
      </w:r>
      <w:r w:rsidR="005F4848" w:rsidRPr="00820E59">
        <w:rPr>
          <w:rFonts w:ascii="Century Schoolbook" w:hAnsi="Century Schoolbook"/>
          <w:sz w:val="24"/>
          <w:szCs w:val="24"/>
        </w:rPr>
        <w:t>bénéficiaires</w:t>
      </w:r>
      <w:r w:rsidR="004204F9" w:rsidRPr="00820E59">
        <w:rPr>
          <w:rFonts w:ascii="Century Schoolbook" w:hAnsi="Century Schoolbook"/>
          <w:sz w:val="24"/>
          <w:szCs w:val="24"/>
        </w:rPr>
        <w:t>.</w:t>
      </w:r>
    </w:p>
    <w:p w14:paraId="6718FFA2" w14:textId="0EC54CF4" w:rsidR="004204F9" w:rsidRPr="00820E59" w:rsidRDefault="004204F9"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 xml:space="preserve">En mettent en œuvres ces étapes, le bureau de plainte peut </w:t>
      </w:r>
      <w:r w:rsidR="005F4848" w:rsidRPr="00820E59">
        <w:rPr>
          <w:rFonts w:ascii="Century Schoolbook" w:hAnsi="Century Schoolbook"/>
          <w:sz w:val="24"/>
          <w:szCs w:val="24"/>
        </w:rPr>
        <w:t>être</w:t>
      </w:r>
      <w:r w:rsidRPr="00820E59">
        <w:rPr>
          <w:rFonts w:ascii="Century Schoolbook" w:hAnsi="Century Schoolbook"/>
          <w:sz w:val="24"/>
          <w:szCs w:val="24"/>
        </w:rPr>
        <w:t xml:space="preserve"> mis en place de manière efficace dans </w:t>
      </w:r>
      <w:r w:rsidR="005F4848" w:rsidRPr="00820E59">
        <w:rPr>
          <w:rFonts w:ascii="Century Schoolbook" w:hAnsi="Century Schoolbook"/>
          <w:sz w:val="24"/>
          <w:szCs w:val="24"/>
        </w:rPr>
        <w:t>un</w:t>
      </w:r>
      <w:r w:rsidRPr="00820E59">
        <w:rPr>
          <w:rFonts w:ascii="Century Schoolbook" w:hAnsi="Century Schoolbook"/>
          <w:sz w:val="24"/>
          <w:szCs w:val="24"/>
        </w:rPr>
        <w:t xml:space="preserve"> c</w:t>
      </w:r>
      <w:r w:rsidR="00411FB6">
        <w:rPr>
          <w:rFonts w:ascii="Century Schoolbook" w:hAnsi="Century Schoolbook"/>
          <w:sz w:val="24"/>
          <w:szCs w:val="24"/>
        </w:rPr>
        <w:t xml:space="preserve">ontexte lié à l’ethnicité, aux ressources naturelles, à la terre et à la concurrence politique dans les provinces du </w:t>
      </w:r>
      <w:proofErr w:type="spellStart"/>
      <w:r w:rsidR="00411FB6">
        <w:rPr>
          <w:rFonts w:ascii="Century Schoolbook" w:hAnsi="Century Schoolbook"/>
          <w:sz w:val="24"/>
          <w:szCs w:val="24"/>
        </w:rPr>
        <w:t>Sud-kivu</w:t>
      </w:r>
      <w:proofErr w:type="spellEnd"/>
      <w:r w:rsidR="00411FB6">
        <w:rPr>
          <w:rFonts w:ascii="Century Schoolbook" w:hAnsi="Century Schoolbook"/>
          <w:sz w:val="24"/>
          <w:szCs w:val="24"/>
        </w:rPr>
        <w:t xml:space="preserve"> et de l’Ituri</w:t>
      </w:r>
      <w:r w:rsidRPr="00820E59">
        <w:rPr>
          <w:rFonts w:ascii="Century Schoolbook" w:hAnsi="Century Schoolbook"/>
          <w:sz w:val="24"/>
          <w:szCs w:val="24"/>
        </w:rPr>
        <w:t xml:space="preserve">. Cependant, il est important de noter que cette mise en place </w:t>
      </w:r>
      <w:r w:rsidR="005F4848" w:rsidRPr="00820E59">
        <w:rPr>
          <w:rFonts w:ascii="Century Schoolbook" w:hAnsi="Century Schoolbook"/>
          <w:sz w:val="24"/>
          <w:szCs w:val="24"/>
        </w:rPr>
        <w:t>nécessite</w:t>
      </w:r>
      <w:r w:rsidRPr="00820E59">
        <w:rPr>
          <w:rFonts w:ascii="Century Schoolbook" w:hAnsi="Century Schoolbook"/>
          <w:sz w:val="24"/>
          <w:szCs w:val="24"/>
        </w:rPr>
        <w:t xml:space="preserve"> une approche adaptée au contexte local et une sensibilité accrue aux </w:t>
      </w:r>
      <w:r w:rsidR="005F4848" w:rsidRPr="00820E59">
        <w:rPr>
          <w:rFonts w:ascii="Century Schoolbook" w:hAnsi="Century Schoolbook"/>
          <w:sz w:val="24"/>
          <w:szCs w:val="24"/>
        </w:rPr>
        <w:t>dynamiques</w:t>
      </w:r>
      <w:r w:rsidR="00411FB6">
        <w:rPr>
          <w:rFonts w:ascii="Century Schoolbook" w:hAnsi="Century Schoolbook"/>
          <w:sz w:val="24"/>
          <w:szCs w:val="24"/>
        </w:rPr>
        <w:t xml:space="preserve"> politiques</w:t>
      </w:r>
      <w:r w:rsidRPr="00820E59">
        <w:rPr>
          <w:rFonts w:ascii="Century Schoolbook" w:hAnsi="Century Schoolbook"/>
          <w:sz w:val="24"/>
          <w:szCs w:val="24"/>
        </w:rPr>
        <w:t xml:space="preserve"> et </w:t>
      </w:r>
      <w:r w:rsidR="005F4848" w:rsidRPr="00820E59">
        <w:rPr>
          <w:rFonts w:ascii="Century Schoolbook" w:hAnsi="Century Schoolbook"/>
          <w:sz w:val="24"/>
          <w:szCs w:val="24"/>
        </w:rPr>
        <w:t>ethniques</w:t>
      </w:r>
      <w:r w:rsidRPr="00820E59">
        <w:rPr>
          <w:rFonts w:ascii="Century Schoolbook" w:hAnsi="Century Schoolbook"/>
          <w:sz w:val="24"/>
          <w:szCs w:val="24"/>
        </w:rPr>
        <w:t>.</w:t>
      </w:r>
    </w:p>
    <w:p w14:paraId="4513E09D" w14:textId="778BD15E" w:rsidR="004204F9" w:rsidRPr="00820E59" w:rsidRDefault="004204F9"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 xml:space="preserve">En favorisant l’engagement communautaire, en formant un personnel compétent, en assurant la sécurité et la </w:t>
      </w:r>
      <w:r w:rsidR="005F4848" w:rsidRPr="00820E59">
        <w:rPr>
          <w:rFonts w:ascii="Century Schoolbook" w:hAnsi="Century Schoolbook"/>
          <w:sz w:val="24"/>
          <w:szCs w:val="24"/>
        </w:rPr>
        <w:t>confidentialité</w:t>
      </w:r>
      <w:r w:rsidRPr="00820E59">
        <w:rPr>
          <w:rFonts w:ascii="Century Schoolbook" w:hAnsi="Century Schoolbook"/>
          <w:sz w:val="24"/>
          <w:szCs w:val="24"/>
        </w:rPr>
        <w:t xml:space="preserve"> des </w:t>
      </w:r>
      <w:proofErr w:type="gramStart"/>
      <w:r w:rsidR="005F4848" w:rsidRPr="00820E59">
        <w:rPr>
          <w:rFonts w:ascii="Century Schoolbook" w:hAnsi="Century Schoolbook"/>
          <w:sz w:val="24"/>
          <w:szCs w:val="24"/>
        </w:rPr>
        <w:t>plaignants</w:t>
      </w:r>
      <w:r w:rsidRPr="00820E59">
        <w:rPr>
          <w:rFonts w:ascii="Century Schoolbook" w:hAnsi="Century Schoolbook"/>
          <w:sz w:val="24"/>
          <w:szCs w:val="24"/>
        </w:rPr>
        <w:t xml:space="preserve"> ,</w:t>
      </w:r>
      <w:proofErr w:type="gramEnd"/>
      <w:r w:rsidRPr="00820E59">
        <w:rPr>
          <w:rFonts w:ascii="Century Schoolbook" w:hAnsi="Century Schoolbook"/>
          <w:sz w:val="24"/>
          <w:szCs w:val="24"/>
        </w:rPr>
        <w:t xml:space="preserve"> en facilitant la médiation et la résolution des conflits, et en suivant régulièrement les progrès et les résultats , le bureau de </w:t>
      </w:r>
      <w:r w:rsidR="005F4848" w:rsidRPr="00820E59">
        <w:rPr>
          <w:rFonts w:ascii="Century Schoolbook" w:hAnsi="Century Schoolbook"/>
          <w:sz w:val="24"/>
          <w:szCs w:val="24"/>
        </w:rPr>
        <w:t>plainte</w:t>
      </w:r>
      <w:r w:rsidRPr="00820E59">
        <w:rPr>
          <w:rFonts w:ascii="Century Schoolbook" w:hAnsi="Century Schoolbook"/>
          <w:sz w:val="24"/>
          <w:szCs w:val="24"/>
        </w:rPr>
        <w:t xml:space="preserve"> peut jouer un </w:t>
      </w:r>
      <w:r w:rsidR="005F4848" w:rsidRPr="00820E59">
        <w:rPr>
          <w:rFonts w:ascii="Century Schoolbook" w:hAnsi="Century Schoolbook"/>
          <w:sz w:val="24"/>
          <w:szCs w:val="24"/>
        </w:rPr>
        <w:t>rôle</w:t>
      </w:r>
      <w:r w:rsidRPr="00820E59">
        <w:rPr>
          <w:rFonts w:ascii="Century Schoolbook" w:hAnsi="Century Schoolbook"/>
          <w:sz w:val="24"/>
          <w:szCs w:val="24"/>
        </w:rPr>
        <w:t xml:space="preserve"> essentiel dans la promotion de </w:t>
      </w:r>
      <w:r w:rsidR="005F4848" w:rsidRPr="00820E59">
        <w:rPr>
          <w:rFonts w:ascii="Century Schoolbook" w:hAnsi="Century Schoolbook"/>
          <w:sz w:val="24"/>
          <w:szCs w:val="24"/>
        </w:rPr>
        <w:t>la</w:t>
      </w:r>
      <w:r w:rsidRPr="00820E59">
        <w:rPr>
          <w:rFonts w:ascii="Century Schoolbook" w:hAnsi="Century Schoolbook"/>
          <w:sz w:val="24"/>
          <w:szCs w:val="24"/>
        </w:rPr>
        <w:t xml:space="preserve"> transparence , de </w:t>
      </w:r>
      <w:r w:rsidR="005F4848" w:rsidRPr="00820E59">
        <w:rPr>
          <w:rFonts w:ascii="Century Schoolbook" w:hAnsi="Century Schoolbook"/>
          <w:sz w:val="24"/>
          <w:szCs w:val="24"/>
        </w:rPr>
        <w:t>la</w:t>
      </w:r>
      <w:r w:rsidRPr="00820E59">
        <w:rPr>
          <w:rFonts w:ascii="Century Schoolbook" w:hAnsi="Century Schoolbook"/>
          <w:sz w:val="24"/>
          <w:szCs w:val="24"/>
        </w:rPr>
        <w:t xml:space="preserve"> responsabilité et de la confiance entre les </w:t>
      </w:r>
      <w:r w:rsidR="005F4848" w:rsidRPr="00820E59">
        <w:rPr>
          <w:rFonts w:ascii="Century Schoolbook" w:hAnsi="Century Schoolbook"/>
          <w:sz w:val="24"/>
          <w:szCs w:val="24"/>
        </w:rPr>
        <w:t>différentes</w:t>
      </w:r>
      <w:r w:rsidRPr="00820E59">
        <w:rPr>
          <w:rFonts w:ascii="Century Schoolbook" w:hAnsi="Century Schoolbook"/>
          <w:sz w:val="24"/>
          <w:szCs w:val="24"/>
        </w:rPr>
        <w:t xml:space="preserve"> comm</w:t>
      </w:r>
      <w:r w:rsidR="00411FB6">
        <w:rPr>
          <w:rFonts w:ascii="Century Schoolbook" w:hAnsi="Century Schoolbook"/>
          <w:sz w:val="24"/>
          <w:szCs w:val="24"/>
        </w:rPr>
        <w:t xml:space="preserve">unautés des provinces du </w:t>
      </w:r>
      <w:proofErr w:type="spellStart"/>
      <w:r w:rsidR="00411FB6">
        <w:rPr>
          <w:rFonts w:ascii="Century Schoolbook" w:hAnsi="Century Schoolbook"/>
          <w:sz w:val="24"/>
          <w:szCs w:val="24"/>
        </w:rPr>
        <w:t>Sud-kivu</w:t>
      </w:r>
      <w:proofErr w:type="spellEnd"/>
      <w:r w:rsidR="00411FB6">
        <w:rPr>
          <w:rFonts w:ascii="Century Schoolbook" w:hAnsi="Century Schoolbook"/>
          <w:sz w:val="24"/>
          <w:szCs w:val="24"/>
        </w:rPr>
        <w:t xml:space="preserve"> et de l’Ituri</w:t>
      </w:r>
      <w:r w:rsidRPr="00820E59">
        <w:rPr>
          <w:rFonts w:ascii="Century Schoolbook" w:hAnsi="Century Schoolbook"/>
          <w:sz w:val="24"/>
          <w:szCs w:val="24"/>
        </w:rPr>
        <w:t>.</w:t>
      </w:r>
    </w:p>
    <w:p w14:paraId="269CBD0E" w14:textId="23DE10B8" w:rsidR="004204F9" w:rsidRPr="00820E59" w:rsidRDefault="004204F9"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lastRenderedPageBreak/>
        <w:t xml:space="preserve">Il est également </w:t>
      </w:r>
      <w:r w:rsidR="005F4848" w:rsidRPr="00820E59">
        <w:rPr>
          <w:rFonts w:ascii="Century Schoolbook" w:hAnsi="Century Schoolbook"/>
          <w:sz w:val="24"/>
          <w:szCs w:val="24"/>
        </w:rPr>
        <w:t>important</w:t>
      </w:r>
      <w:r w:rsidRPr="00820E59">
        <w:rPr>
          <w:rFonts w:ascii="Century Schoolbook" w:hAnsi="Century Schoolbook"/>
          <w:sz w:val="24"/>
          <w:szCs w:val="24"/>
        </w:rPr>
        <w:t xml:space="preserve"> d’</w:t>
      </w:r>
      <w:r w:rsidR="005F4848" w:rsidRPr="00820E59">
        <w:rPr>
          <w:rFonts w:ascii="Century Schoolbook" w:hAnsi="Century Schoolbook"/>
          <w:sz w:val="24"/>
          <w:szCs w:val="24"/>
        </w:rPr>
        <w:t xml:space="preserve">établir des </w:t>
      </w:r>
      <w:proofErr w:type="gramStart"/>
      <w:r w:rsidR="005F4848" w:rsidRPr="00820E59">
        <w:rPr>
          <w:rFonts w:ascii="Century Schoolbook" w:hAnsi="Century Schoolbook"/>
          <w:sz w:val="24"/>
          <w:szCs w:val="24"/>
        </w:rPr>
        <w:t xml:space="preserve">partenariats </w:t>
      </w:r>
      <w:r w:rsidRPr="00820E59">
        <w:rPr>
          <w:rFonts w:ascii="Century Schoolbook" w:hAnsi="Century Schoolbook"/>
          <w:sz w:val="24"/>
          <w:szCs w:val="24"/>
        </w:rPr>
        <w:t xml:space="preserve"> </w:t>
      </w:r>
      <w:r w:rsidR="005F4848" w:rsidRPr="00820E59">
        <w:rPr>
          <w:rFonts w:ascii="Century Schoolbook" w:hAnsi="Century Schoolbook"/>
          <w:sz w:val="24"/>
          <w:szCs w:val="24"/>
        </w:rPr>
        <w:t>solides</w:t>
      </w:r>
      <w:proofErr w:type="gramEnd"/>
      <w:r w:rsidR="005F4848" w:rsidRPr="00820E59">
        <w:rPr>
          <w:rFonts w:ascii="Century Schoolbook" w:hAnsi="Century Schoolbook"/>
          <w:sz w:val="24"/>
          <w:szCs w:val="24"/>
        </w:rPr>
        <w:t xml:space="preserve"> avec les </w:t>
      </w:r>
      <w:r w:rsidRPr="00820E59">
        <w:rPr>
          <w:rFonts w:ascii="Century Schoolbook" w:hAnsi="Century Schoolbook"/>
          <w:sz w:val="24"/>
          <w:szCs w:val="24"/>
        </w:rPr>
        <w:t xml:space="preserve"> autorités locales, les organisations de la société civile et d’autres acteurs clés afin de garantir une coordination efficace et une approche holistique</w:t>
      </w:r>
      <w:r w:rsidR="005F4848" w:rsidRPr="00820E59">
        <w:rPr>
          <w:rFonts w:ascii="Century Schoolbook" w:hAnsi="Century Schoolbook"/>
          <w:sz w:val="24"/>
          <w:szCs w:val="24"/>
        </w:rPr>
        <w:t xml:space="preserve"> de </w:t>
      </w:r>
      <w:r w:rsidRPr="00820E59">
        <w:rPr>
          <w:rFonts w:ascii="Century Schoolbook" w:hAnsi="Century Schoolbook"/>
          <w:sz w:val="24"/>
          <w:szCs w:val="24"/>
        </w:rPr>
        <w:t>l</w:t>
      </w:r>
      <w:r w:rsidR="005F4848" w:rsidRPr="00820E59">
        <w:rPr>
          <w:rFonts w:ascii="Century Schoolbook" w:hAnsi="Century Schoolbook"/>
          <w:sz w:val="24"/>
          <w:szCs w:val="24"/>
        </w:rPr>
        <w:t>a</w:t>
      </w:r>
      <w:r w:rsidRPr="00820E59">
        <w:rPr>
          <w:rFonts w:ascii="Century Schoolbook" w:hAnsi="Century Schoolbook"/>
          <w:sz w:val="24"/>
          <w:szCs w:val="24"/>
        </w:rPr>
        <w:t xml:space="preserve"> </w:t>
      </w:r>
      <w:r w:rsidR="005F4848" w:rsidRPr="00820E59">
        <w:rPr>
          <w:rFonts w:ascii="Century Schoolbook" w:hAnsi="Century Schoolbook"/>
          <w:sz w:val="24"/>
          <w:szCs w:val="24"/>
        </w:rPr>
        <w:t>résolution</w:t>
      </w:r>
      <w:r w:rsidRPr="00820E59">
        <w:rPr>
          <w:rFonts w:ascii="Century Schoolbook" w:hAnsi="Century Schoolbook"/>
          <w:sz w:val="24"/>
          <w:szCs w:val="24"/>
        </w:rPr>
        <w:t xml:space="preserve"> des </w:t>
      </w:r>
      <w:proofErr w:type="spellStart"/>
      <w:r w:rsidRPr="00820E59">
        <w:rPr>
          <w:rFonts w:ascii="Century Schoolbook" w:hAnsi="Century Schoolbook"/>
          <w:sz w:val="24"/>
          <w:szCs w:val="24"/>
        </w:rPr>
        <w:t>problemes</w:t>
      </w:r>
      <w:r w:rsidR="00F46D2F" w:rsidRPr="00820E59">
        <w:rPr>
          <w:rFonts w:ascii="Century Schoolbook" w:hAnsi="Century Schoolbook"/>
          <w:sz w:val="24"/>
          <w:szCs w:val="24"/>
        </w:rPr>
        <w:t>.La</w:t>
      </w:r>
      <w:proofErr w:type="spellEnd"/>
      <w:r w:rsidR="00F46D2F" w:rsidRPr="00820E59">
        <w:rPr>
          <w:rFonts w:ascii="Century Schoolbook" w:hAnsi="Century Schoolbook"/>
          <w:sz w:val="24"/>
          <w:szCs w:val="24"/>
        </w:rPr>
        <w:t xml:space="preserve"> collaboration avec ces acteurs </w:t>
      </w:r>
      <w:r w:rsidR="00411FB6" w:rsidRPr="00820E59">
        <w:rPr>
          <w:rFonts w:ascii="Century Schoolbook" w:hAnsi="Century Schoolbook"/>
          <w:sz w:val="24"/>
          <w:szCs w:val="24"/>
        </w:rPr>
        <w:t>permettent</w:t>
      </w:r>
      <w:r w:rsidR="00F46D2F" w:rsidRPr="00820E59">
        <w:rPr>
          <w:rFonts w:ascii="Century Schoolbook" w:hAnsi="Century Schoolbook"/>
          <w:sz w:val="24"/>
          <w:szCs w:val="24"/>
        </w:rPr>
        <w:t xml:space="preserve"> de renforcer l’</w:t>
      </w:r>
      <w:r w:rsidR="00EE06FF" w:rsidRPr="00820E59">
        <w:rPr>
          <w:rFonts w:ascii="Century Schoolbook" w:hAnsi="Century Schoolbook"/>
          <w:sz w:val="24"/>
          <w:szCs w:val="24"/>
        </w:rPr>
        <w:t>impact</w:t>
      </w:r>
      <w:r w:rsidR="00F46D2F" w:rsidRPr="00820E59">
        <w:rPr>
          <w:rFonts w:ascii="Century Schoolbook" w:hAnsi="Century Schoolbook"/>
          <w:sz w:val="24"/>
          <w:szCs w:val="24"/>
        </w:rPr>
        <w:t xml:space="preserve"> du bureau de plainte et de </w:t>
      </w:r>
      <w:r w:rsidR="00EE06FF" w:rsidRPr="00820E59">
        <w:rPr>
          <w:rFonts w:ascii="Century Schoolbook" w:hAnsi="Century Schoolbook"/>
          <w:sz w:val="24"/>
          <w:szCs w:val="24"/>
        </w:rPr>
        <w:t>répondre</w:t>
      </w:r>
      <w:r w:rsidR="00F46D2F" w:rsidRPr="00820E59">
        <w:rPr>
          <w:rFonts w:ascii="Century Schoolbook" w:hAnsi="Century Schoolbook"/>
          <w:sz w:val="24"/>
          <w:szCs w:val="24"/>
        </w:rPr>
        <w:t xml:space="preserve"> aux besoins spécifiques des </w:t>
      </w:r>
      <w:r w:rsidR="00EE06FF" w:rsidRPr="00820E59">
        <w:rPr>
          <w:rFonts w:ascii="Century Schoolbook" w:hAnsi="Century Schoolbook"/>
          <w:sz w:val="24"/>
          <w:szCs w:val="24"/>
        </w:rPr>
        <w:t>bénéficiaires</w:t>
      </w:r>
      <w:r w:rsidR="00F46D2F" w:rsidRPr="00820E59">
        <w:rPr>
          <w:rFonts w:ascii="Century Schoolbook" w:hAnsi="Century Schoolbook"/>
          <w:sz w:val="24"/>
          <w:szCs w:val="24"/>
        </w:rPr>
        <w:t xml:space="preserve"> de </w:t>
      </w:r>
      <w:r w:rsidR="00EE06FF" w:rsidRPr="00820E59">
        <w:rPr>
          <w:rFonts w:ascii="Century Schoolbook" w:hAnsi="Century Schoolbook"/>
          <w:sz w:val="24"/>
          <w:szCs w:val="24"/>
        </w:rPr>
        <w:t>manière</w:t>
      </w:r>
      <w:r w:rsidR="00F46D2F" w:rsidRPr="00820E59">
        <w:rPr>
          <w:rFonts w:ascii="Century Schoolbook" w:hAnsi="Century Schoolbook"/>
          <w:sz w:val="24"/>
          <w:szCs w:val="24"/>
        </w:rPr>
        <w:t xml:space="preserve"> </w:t>
      </w:r>
      <w:r w:rsidR="00EE06FF" w:rsidRPr="00820E59">
        <w:rPr>
          <w:rFonts w:ascii="Century Schoolbook" w:hAnsi="Century Schoolbook"/>
          <w:sz w:val="24"/>
          <w:szCs w:val="24"/>
        </w:rPr>
        <w:t>plus</w:t>
      </w:r>
      <w:r w:rsidR="00F46D2F" w:rsidRPr="00820E59">
        <w:rPr>
          <w:rFonts w:ascii="Century Schoolbook" w:hAnsi="Century Schoolbook"/>
          <w:sz w:val="24"/>
          <w:szCs w:val="24"/>
        </w:rPr>
        <w:t xml:space="preserve"> globale.</w:t>
      </w:r>
    </w:p>
    <w:p w14:paraId="660D89A4" w14:textId="7131D0C5" w:rsidR="00F46D2F" w:rsidRPr="00820E59" w:rsidRDefault="00F46D2F" w:rsidP="00107EAA">
      <w:pPr>
        <w:spacing w:line="276" w:lineRule="auto"/>
        <w:ind w:left="360"/>
        <w:jc w:val="both"/>
        <w:rPr>
          <w:rFonts w:ascii="Century Schoolbook" w:hAnsi="Century Schoolbook"/>
          <w:sz w:val="24"/>
          <w:szCs w:val="24"/>
        </w:rPr>
      </w:pPr>
      <w:r w:rsidRPr="00820E59">
        <w:rPr>
          <w:rFonts w:ascii="Century Schoolbook" w:hAnsi="Century Schoolbook"/>
          <w:sz w:val="24"/>
          <w:szCs w:val="24"/>
        </w:rPr>
        <w:t xml:space="preserve">En </w:t>
      </w:r>
      <w:r w:rsidR="00EE06FF" w:rsidRPr="00820E59">
        <w:rPr>
          <w:rFonts w:ascii="Century Schoolbook" w:hAnsi="Century Schoolbook"/>
          <w:sz w:val="24"/>
          <w:szCs w:val="24"/>
        </w:rPr>
        <w:t>conclusion,</w:t>
      </w:r>
      <w:r w:rsidRPr="00820E59">
        <w:rPr>
          <w:rFonts w:ascii="Century Schoolbook" w:hAnsi="Century Schoolbook"/>
          <w:sz w:val="24"/>
          <w:szCs w:val="24"/>
        </w:rPr>
        <w:t xml:space="preserve"> la mise en place du bureau de plainte dans un contexte de </w:t>
      </w:r>
      <w:r w:rsidR="00411FB6">
        <w:rPr>
          <w:rFonts w:ascii="Century Schoolbook" w:hAnsi="Century Schoolbook"/>
          <w:sz w:val="24"/>
          <w:szCs w:val="24"/>
        </w:rPr>
        <w:t xml:space="preserve">conflit lié à l’ethnicité, aux ressources naturelles, à la terre et à la concurrence politique des provinces du </w:t>
      </w:r>
      <w:proofErr w:type="spellStart"/>
      <w:r w:rsidR="00411FB6">
        <w:rPr>
          <w:rFonts w:ascii="Century Schoolbook" w:hAnsi="Century Schoolbook"/>
          <w:sz w:val="24"/>
          <w:szCs w:val="24"/>
        </w:rPr>
        <w:t>Sud-kivu</w:t>
      </w:r>
      <w:proofErr w:type="spellEnd"/>
      <w:r w:rsidR="00411FB6">
        <w:rPr>
          <w:rFonts w:ascii="Century Schoolbook" w:hAnsi="Century Schoolbook"/>
          <w:sz w:val="24"/>
          <w:szCs w:val="24"/>
        </w:rPr>
        <w:t xml:space="preserve"> et de l’Ituri</w:t>
      </w:r>
      <w:r w:rsidRPr="00820E59">
        <w:rPr>
          <w:rFonts w:ascii="Century Schoolbook" w:hAnsi="Century Schoolbook"/>
          <w:sz w:val="24"/>
          <w:szCs w:val="24"/>
        </w:rPr>
        <w:t xml:space="preserve"> </w:t>
      </w:r>
      <w:r w:rsidR="00EE06FF" w:rsidRPr="00820E59">
        <w:rPr>
          <w:rFonts w:ascii="Century Schoolbook" w:hAnsi="Century Schoolbook"/>
          <w:sz w:val="24"/>
          <w:szCs w:val="24"/>
        </w:rPr>
        <w:t>nécessite</w:t>
      </w:r>
      <w:r w:rsidRPr="00820E59">
        <w:rPr>
          <w:rFonts w:ascii="Century Schoolbook" w:hAnsi="Century Schoolbook"/>
          <w:sz w:val="24"/>
          <w:szCs w:val="24"/>
        </w:rPr>
        <w:t xml:space="preserve"> une approche </w:t>
      </w:r>
      <w:r w:rsidR="00EE06FF" w:rsidRPr="00820E59">
        <w:rPr>
          <w:rFonts w:ascii="Century Schoolbook" w:hAnsi="Century Schoolbook"/>
          <w:sz w:val="24"/>
          <w:szCs w:val="24"/>
        </w:rPr>
        <w:t>stratégique</w:t>
      </w:r>
      <w:r w:rsidRPr="00820E59">
        <w:rPr>
          <w:rFonts w:ascii="Century Schoolbook" w:hAnsi="Century Schoolbook"/>
          <w:sz w:val="24"/>
          <w:szCs w:val="24"/>
        </w:rPr>
        <w:t xml:space="preserve"> et adaptée. En </w:t>
      </w:r>
      <w:r w:rsidR="00EE06FF" w:rsidRPr="00820E59">
        <w:rPr>
          <w:rFonts w:ascii="Century Schoolbook" w:hAnsi="Century Schoolbook"/>
          <w:sz w:val="24"/>
          <w:szCs w:val="24"/>
        </w:rPr>
        <w:t>favorisant la</w:t>
      </w:r>
      <w:r w:rsidRPr="00820E59">
        <w:rPr>
          <w:rFonts w:ascii="Century Schoolbook" w:hAnsi="Century Schoolbook"/>
          <w:sz w:val="24"/>
          <w:szCs w:val="24"/>
        </w:rPr>
        <w:t xml:space="preserve"> participation communautaire, en </w:t>
      </w:r>
      <w:r w:rsidR="00EE06FF" w:rsidRPr="00820E59">
        <w:rPr>
          <w:rFonts w:ascii="Century Schoolbook" w:hAnsi="Century Schoolbook"/>
          <w:sz w:val="24"/>
          <w:szCs w:val="24"/>
        </w:rPr>
        <w:t>formant</w:t>
      </w:r>
      <w:r w:rsidRPr="00820E59">
        <w:rPr>
          <w:rFonts w:ascii="Century Schoolbook" w:hAnsi="Century Schoolbook"/>
          <w:sz w:val="24"/>
          <w:szCs w:val="24"/>
        </w:rPr>
        <w:t xml:space="preserve"> un personnel compétent, en assurant la sécurité et la </w:t>
      </w:r>
      <w:r w:rsidR="00EE06FF" w:rsidRPr="00820E59">
        <w:rPr>
          <w:rFonts w:ascii="Century Schoolbook" w:hAnsi="Century Schoolbook"/>
          <w:sz w:val="24"/>
          <w:szCs w:val="24"/>
        </w:rPr>
        <w:t>confidentialité</w:t>
      </w:r>
      <w:r w:rsidRPr="00820E59">
        <w:rPr>
          <w:rFonts w:ascii="Century Schoolbook" w:hAnsi="Century Schoolbook"/>
          <w:sz w:val="24"/>
          <w:szCs w:val="24"/>
        </w:rPr>
        <w:t xml:space="preserve">, en facilitant la médiation et la </w:t>
      </w:r>
      <w:r w:rsidR="00EE06FF" w:rsidRPr="00820E59">
        <w:rPr>
          <w:rFonts w:ascii="Century Schoolbook" w:hAnsi="Century Schoolbook"/>
          <w:sz w:val="24"/>
          <w:szCs w:val="24"/>
        </w:rPr>
        <w:t>résolution</w:t>
      </w:r>
      <w:r w:rsidRPr="00820E59">
        <w:rPr>
          <w:rFonts w:ascii="Century Schoolbook" w:hAnsi="Century Schoolbook"/>
          <w:sz w:val="24"/>
          <w:szCs w:val="24"/>
        </w:rPr>
        <w:t xml:space="preserve"> des conflits, et en établissant des partenariats </w:t>
      </w:r>
      <w:r w:rsidR="00EE06FF" w:rsidRPr="00820E59">
        <w:rPr>
          <w:rFonts w:ascii="Century Schoolbook" w:hAnsi="Century Schoolbook"/>
          <w:sz w:val="24"/>
          <w:szCs w:val="24"/>
        </w:rPr>
        <w:t>avec d’autres</w:t>
      </w:r>
      <w:r w:rsidRPr="00820E59">
        <w:rPr>
          <w:rFonts w:ascii="Century Schoolbook" w:hAnsi="Century Schoolbook"/>
          <w:sz w:val="24"/>
          <w:szCs w:val="24"/>
        </w:rPr>
        <w:t xml:space="preserve"> acteurs, le bureau de </w:t>
      </w:r>
      <w:r w:rsidR="00EE06FF" w:rsidRPr="00820E59">
        <w:rPr>
          <w:rFonts w:ascii="Century Schoolbook" w:hAnsi="Century Schoolbook"/>
          <w:sz w:val="24"/>
          <w:szCs w:val="24"/>
        </w:rPr>
        <w:t>plainte</w:t>
      </w:r>
      <w:r w:rsidRPr="00820E59">
        <w:rPr>
          <w:rFonts w:ascii="Century Schoolbook" w:hAnsi="Century Schoolbook"/>
          <w:sz w:val="24"/>
          <w:szCs w:val="24"/>
        </w:rPr>
        <w:t xml:space="preserve"> peut contribuer à la </w:t>
      </w:r>
      <w:r w:rsidR="00EE06FF" w:rsidRPr="00820E59">
        <w:rPr>
          <w:rFonts w:ascii="Century Schoolbook" w:hAnsi="Century Schoolbook"/>
          <w:sz w:val="24"/>
          <w:szCs w:val="24"/>
        </w:rPr>
        <w:t>consolidation</w:t>
      </w:r>
      <w:r w:rsidRPr="00820E59">
        <w:rPr>
          <w:rFonts w:ascii="Century Schoolbook" w:hAnsi="Century Schoolbook"/>
          <w:sz w:val="24"/>
          <w:szCs w:val="24"/>
        </w:rPr>
        <w:t xml:space="preserve"> de la paix, à la </w:t>
      </w:r>
      <w:r w:rsidR="00EE06FF" w:rsidRPr="00820E59">
        <w:rPr>
          <w:rFonts w:ascii="Century Schoolbook" w:hAnsi="Century Schoolbook"/>
          <w:sz w:val="24"/>
          <w:szCs w:val="24"/>
        </w:rPr>
        <w:t>résolution</w:t>
      </w:r>
      <w:r w:rsidRPr="00820E59">
        <w:rPr>
          <w:rFonts w:ascii="Century Schoolbook" w:hAnsi="Century Schoolbook"/>
          <w:sz w:val="24"/>
          <w:szCs w:val="24"/>
        </w:rPr>
        <w:t xml:space="preserve"> des problèmes et à la promotion de la </w:t>
      </w:r>
      <w:r w:rsidR="00EE06FF" w:rsidRPr="00820E59">
        <w:rPr>
          <w:rFonts w:ascii="Century Schoolbook" w:hAnsi="Century Schoolbook"/>
          <w:sz w:val="24"/>
          <w:szCs w:val="24"/>
        </w:rPr>
        <w:t>cohésion</w:t>
      </w:r>
      <w:r w:rsidRPr="00820E59">
        <w:rPr>
          <w:rFonts w:ascii="Century Schoolbook" w:hAnsi="Century Schoolbook"/>
          <w:sz w:val="24"/>
          <w:szCs w:val="24"/>
        </w:rPr>
        <w:t xml:space="preserve"> </w:t>
      </w:r>
      <w:r w:rsidR="00411FB6">
        <w:rPr>
          <w:rFonts w:ascii="Century Schoolbook" w:hAnsi="Century Schoolbook"/>
          <w:sz w:val="24"/>
          <w:szCs w:val="24"/>
        </w:rPr>
        <w:t xml:space="preserve">dans les provinces du </w:t>
      </w:r>
      <w:proofErr w:type="spellStart"/>
      <w:r w:rsidR="00411FB6">
        <w:rPr>
          <w:rFonts w:ascii="Century Schoolbook" w:hAnsi="Century Schoolbook"/>
          <w:sz w:val="24"/>
          <w:szCs w:val="24"/>
        </w:rPr>
        <w:t>Sud-kivu</w:t>
      </w:r>
      <w:proofErr w:type="spellEnd"/>
      <w:r w:rsidR="00411FB6">
        <w:rPr>
          <w:rFonts w:ascii="Century Schoolbook" w:hAnsi="Century Schoolbook"/>
          <w:sz w:val="24"/>
          <w:szCs w:val="24"/>
        </w:rPr>
        <w:t xml:space="preserve"> et de l’Ituri</w:t>
      </w:r>
      <w:r w:rsidRPr="00820E59">
        <w:rPr>
          <w:rFonts w:ascii="Century Schoolbook" w:hAnsi="Century Schoolbook"/>
          <w:sz w:val="24"/>
          <w:szCs w:val="24"/>
        </w:rPr>
        <w:t>.</w:t>
      </w:r>
    </w:p>
    <w:p w14:paraId="30664454" w14:textId="500B1E6B" w:rsidR="00070B05" w:rsidRDefault="00070B05" w:rsidP="00107EAA">
      <w:pPr>
        <w:spacing w:line="276" w:lineRule="auto"/>
        <w:ind w:left="360"/>
        <w:jc w:val="both"/>
        <w:rPr>
          <w:rFonts w:ascii="Century Schoolbook" w:hAnsi="Century Schoolbook"/>
          <w:sz w:val="24"/>
          <w:szCs w:val="24"/>
        </w:rPr>
      </w:pPr>
    </w:p>
    <w:p w14:paraId="02D43BF7" w14:textId="77777777" w:rsidR="00060FB2" w:rsidRPr="00820E59" w:rsidRDefault="00060FB2" w:rsidP="00107EAA">
      <w:pPr>
        <w:spacing w:line="276" w:lineRule="auto"/>
        <w:ind w:left="360"/>
        <w:jc w:val="both"/>
        <w:rPr>
          <w:rFonts w:ascii="Century Schoolbook" w:hAnsi="Century Schoolbook"/>
          <w:sz w:val="24"/>
          <w:szCs w:val="24"/>
        </w:rPr>
      </w:pPr>
    </w:p>
    <w:p w14:paraId="5E5805A2" w14:textId="221D8E0D" w:rsidR="00850FF2" w:rsidRDefault="00850FF2" w:rsidP="004C3D4D">
      <w:pPr>
        <w:spacing w:line="276" w:lineRule="auto"/>
        <w:jc w:val="right"/>
        <w:rPr>
          <w:rFonts w:ascii="Century Schoolbook" w:hAnsi="Century Schoolbook"/>
          <w:sz w:val="24"/>
          <w:szCs w:val="24"/>
        </w:rPr>
      </w:pPr>
      <w:r w:rsidRPr="00820E59">
        <w:rPr>
          <w:rFonts w:ascii="Century Schoolbook" w:hAnsi="Century Schoolbook"/>
          <w:sz w:val="24"/>
          <w:szCs w:val="24"/>
        </w:rPr>
        <w:t xml:space="preserve"> </w:t>
      </w:r>
      <w:r w:rsidR="00E377F8">
        <w:rPr>
          <w:rFonts w:ascii="Century Schoolbook" w:hAnsi="Century Schoolbook"/>
          <w:sz w:val="24"/>
          <w:szCs w:val="24"/>
        </w:rPr>
        <w:t xml:space="preserve">Fait par </w:t>
      </w:r>
      <w:r w:rsidR="00E377F8" w:rsidRPr="004C3D4D">
        <w:rPr>
          <w:rFonts w:ascii="Century Schoolbook" w:hAnsi="Century Schoolbook"/>
          <w:b/>
          <w:bCs/>
          <w:sz w:val="24"/>
          <w:szCs w:val="24"/>
        </w:rPr>
        <w:t>Olivier CIREGANO</w:t>
      </w:r>
      <w:r w:rsidR="00E377F8">
        <w:rPr>
          <w:rFonts w:ascii="Century Schoolbook" w:hAnsi="Century Schoolbook"/>
          <w:sz w:val="24"/>
          <w:szCs w:val="24"/>
        </w:rPr>
        <w:t xml:space="preserve"> </w:t>
      </w:r>
    </w:p>
    <w:p w14:paraId="62DF5D77" w14:textId="430EFC8A" w:rsidR="00E377F8" w:rsidRPr="00820E59" w:rsidRDefault="004C3D4D" w:rsidP="004C3D4D">
      <w:pPr>
        <w:spacing w:line="276" w:lineRule="auto"/>
        <w:jc w:val="center"/>
        <w:rPr>
          <w:rFonts w:ascii="Century Schoolbook" w:hAnsi="Century Schoolbook"/>
          <w:sz w:val="24"/>
          <w:szCs w:val="24"/>
        </w:rPr>
      </w:pPr>
      <w:r>
        <w:rPr>
          <w:rFonts w:ascii="Century Schoolbook" w:hAnsi="Century Schoolbook"/>
          <w:sz w:val="24"/>
          <w:szCs w:val="24"/>
        </w:rPr>
        <w:t xml:space="preserve">                                                                                        </w:t>
      </w:r>
      <w:r w:rsidR="00F40F52">
        <w:rPr>
          <w:rFonts w:ascii="Century Schoolbook" w:hAnsi="Century Schoolbook"/>
          <w:sz w:val="24"/>
          <w:szCs w:val="24"/>
        </w:rPr>
        <w:t>C</w:t>
      </w:r>
      <w:r w:rsidR="00E377F8">
        <w:rPr>
          <w:rFonts w:ascii="Century Schoolbook" w:hAnsi="Century Schoolbook"/>
          <w:sz w:val="24"/>
          <w:szCs w:val="24"/>
        </w:rPr>
        <w:t>on</w:t>
      </w:r>
      <w:r w:rsidR="00F40F52">
        <w:rPr>
          <w:rFonts w:ascii="Century Schoolbook" w:hAnsi="Century Schoolbook"/>
          <w:sz w:val="24"/>
          <w:szCs w:val="24"/>
        </w:rPr>
        <w:t xml:space="preserve">sultant </w:t>
      </w:r>
    </w:p>
    <w:p w14:paraId="71DCFDC0" w14:textId="77777777" w:rsidR="00B267AD" w:rsidRPr="00820E59" w:rsidRDefault="00B267AD" w:rsidP="00107EAA">
      <w:pPr>
        <w:spacing w:line="276" w:lineRule="auto"/>
        <w:jc w:val="both"/>
        <w:rPr>
          <w:rFonts w:ascii="Century Schoolbook" w:hAnsi="Century Schoolbook"/>
          <w:sz w:val="24"/>
          <w:szCs w:val="24"/>
        </w:rPr>
      </w:pPr>
    </w:p>
    <w:p w14:paraId="45FFB027" w14:textId="77777777" w:rsidR="0048498E" w:rsidRPr="00820E59" w:rsidRDefault="0048498E" w:rsidP="00107EAA">
      <w:pPr>
        <w:spacing w:line="276" w:lineRule="auto"/>
        <w:jc w:val="both"/>
        <w:rPr>
          <w:rFonts w:ascii="Century Schoolbook" w:hAnsi="Century Schoolbook"/>
          <w:sz w:val="24"/>
          <w:szCs w:val="24"/>
        </w:rPr>
      </w:pPr>
    </w:p>
    <w:p w14:paraId="7D159651" w14:textId="77777777" w:rsidR="00E4247B" w:rsidRPr="00820E59" w:rsidRDefault="00E4247B" w:rsidP="00107EAA">
      <w:pPr>
        <w:spacing w:line="276" w:lineRule="auto"/>
        <w:jc w:val="both"/>
        <w:rPr>
          <w:rFonts w:ascii="Century Schoolbook" w:hAnsi="Century Schoolbook"/>
          <w:sz w:val="24"/>
          <w:szCs w:val="24"/>
        </w:rPr>
      </w:pPr>
    </w:p>
    <w:p w14:paraId="40348C93" w14:textId="77777777" w:rsidR="00D75CD7" w:rsidRPr="00820E59" w:rsidRDefault="00D75CD7" w:rsidP="00107EAA">
      <w:pPr>
        <w:pStyle w:val="Paragraphedeliste"/>
        <w:spacing w:line="276" w:lineRule="auto"/>
        <w:jc w:val="both"/>
        <w:rPr>
          <w:rFonts w:ascii="Century Schoolbook" w:hAnsi="Century Schoolbook"/>
          <w:sz w:val="24"/>
          <w:szCs w:val="24"/>
        </w:rPr>
      </w:pPr>
    </w:p>
    <w:p w14:paraId="3B01B3A7" w14:textId="77777777" w:rsidR="00125D70" w:rsidRPr="00820E59" w:rsidRDefault="00125D70" w:rsidP="00107EAA">
      <w:pPr>
        <w:spacing w:line="276" w:lineRule="auto"/>
        <w:jc w:val="both"/>
        <w:rPr>
          <w:rFonts w:ascii="Century Schoolbook" w:hAnsi="Century Schoolbook"/>
          <w:sz w:val="24"/>
          <w:szCs w:val="24"/>
        </w:rPr>
      </w:pPr>
    </w:p>
    <w:p w14:paraId="4B55D5C0" w14:textId="77777777" w:rsidR="007E042C" w:rsidRPr="00820E59" w:rsidRDefault="007E042C" w:rsidP="00107EAA">
      <w:pPr>
        <w:spacing w:line="276" w:lineRule="auto"/>
        <w:jc w:val="both"/>
        <w:rPr>
          <w:rFonts w:ascii="Century Schoolbook" w:hAnsi="Century Schoolbook"/>
          <w:sz w:val="24"/>
          <w:szCs w:val="24"/>
        </w:rPr>
      </w:pPr>
    </w:p>
    <w:p w14:paraId="36F5F68D" w14:textId="77777777" w:rsidR="00FD5341" w:rsidRPr="00820E59" w:rsidRDefault="00FD5341" w:rsidP="00107EAA">
      <w:pPr>
        <w:spacing w:line="276" w:lineRule="auto"/>
        <w:jc w:val="both"/>
        <w:rPr>
          <w:rFonts w:ascii="Century Schoolbook" w:hAnsi="Century Schoolbook"/>
          <w:sz w:val="24"/>
          <w:szCs w:val="24"/>
        </w:rPr>
      </w:pPr>
    </w:p>
    <w:p w14:paraId="150043DC" w14:textId="77777777" w:rsidR="0007234E" w:rsidRPr="00820E59" w:rsidRDefault="0007234E" w:rsidP="00107EAA">
      <w:pPr>
        <w:spacing w:line="276" w:lineRule="auto"/>
        <w:jc w:val="both"/>
        <w:rPr>
          <w:rFonts w:ascii="Century Schoolbook" w:hAnsi="Century Schoolbook"/>
          <w:sz w:val="24"/>
          <w:szCs w:val="24"/>
        </w:rPr>
      </w:pPr>
    </w:p>
    <w:p w14:paraId="46381115" w14:textId="77777777" w:rsidR="00A7684F" w:rsidRPr="00820E59" w:rsidRDefault="00A7684F" w:rsidP="00107EAA">
      <w:pPr>
        <w:spacing w:line="276" w:lineRule="auto"/>
        <w:jc w:val="both"/>
        <w:rPr>
          <w:rFonts w:ascii="Century Schoolbook" w:hAnsi="Century Schoolbook"/>
          <w:sz w:val="24"/>
          <w:szCs w:val="24"/>
        </w:rPr>
      </w:pPr>
    </w:p>
    <w:p w14:paraId="6FF43B60" w14:textId="77777777" w:rsidR="00B957E0" w:rsidRPr="00820E59" w:rsidRDefault="00B957E0"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 </w:t>
      </w:r>
    </w:p>
    <w:p w14:paraId="0796CF89" w14:textId="77777777" w:rsidR="00A368E4" w:rsidRPr="00820E59" w:rsidRDefault="00547DD2" w:rsidP="00107EAA">
      <w:pPr>
        <w:spacing w:line="276" w:lineRule="auto"/>
        <w:jc w:val="both"/>
        <w:rPr>
          <w:rFonts w:ascii="Century Schoolbook" w:hAnsi="Century Schoolbook"/>
          <w:sz w:val="24"/>
          <w:szCs w:val="24"/>
        </w:rPr>
      </w:pPr>
      <w:r w:rsidRPr="00820E59">
        <w:rPr>
          <w:rFonts w:ascii="Century Schoolbook" w:hAnsi="Century Schoolbook"/>
          <w:sz w:val="24"/>
          <w:szCs w:val="24"/>
        </w:rPr>
        <w:t xml:space="preserve"> </w:t>
      </w:r>
      <w:r w:rsidR="00D3575E" w:rsidRPr="00820E59">
        <w:rPr>
          <w:rFonts w:ascii="Century Schoolbook" w:hAnsi="Century Schoolbook"/>
          <w:sz w:val="24"/>
          <w:szCs w:val="24"/>
        </w:rPr>
        <w:t xml:space="preserve"> </w:t>
      </w:r>
    </w:p>
    <w:sectPr w:rsidR="00A368E4" w:rsidRPr="00820E59" w:rsidSect="00056753">
      <w:headerReference w:type="default" r:id="rId9"/>
      <w:footerReference w:type="even" r:id="rId10"/>
      <w:footerReference w:type="default" r:id="rId11"/>
      <w:pgSz w:w="11906" w:h="16838"/>
      <w:pgMar w:top="142"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52A37" w14:textId="77777777" w:rsidR="000D3F61" w:rsidRDefault="000D3F61" w:rsidP="00056753">
      <w:pPr>
        <w:spacing w:after="0" w:line="240" w:lineRule="auto"/>
      </w:pPr>
      <w:r>
        <w:separator/>
      </w:r>
    </w:p>
  </w:endnote>
  <w:endnote w:type="continuationSeparator" w:id="0">
    <w:p w14:paraId="7969A94E" w14:textId="77777777" w:rsidR="000D3F61" w:rsidRDefault="000D3F61" w:rsidP="00056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odepage"/>
      </w:rPr>
      <w:id w:val="378592744"/>
      <w:docPartObj>
        <w:docPartGallery w:val="Page Numbers (Bottom of Page)"/>
        <w:docPartUnique/>
      </w:docPartObj>
    </w:sdtPr>
    <w:sdtContent>
      <w:p w14:paraId="71B680D9" w14:textId="3F17B35A" w:rsidR="0000540A" w:rsidRDefault="0000540A" w:rsidP="00B04116">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4461A9A9" w14:textId="77777777" w:rsidR="0000540A" w:rsidRDefault="0000540A" w:rsidP="0000540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odepage"/>
      </w:rPr>
      <w:id w:val="686180490"/>
      <w:docPartObj>
        <w:docPartGallery w:val="Page Numbers (Bottom of Page)"/>
        <w:docPartUnique/>
      </w:docPartObj>
    </w:sdtPr>
    <w:sdtContent>
      <w:p w14:paraId="3174C910" w14:textId="508167E7" w:rsidR="0000540A" w:rsidRDefault="0000540A" w:rsidP="00B04116">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p>
    </w:sdtContent>
  </w:sdt>
  <w:p w14:paraId="43EB359E" w14:textId="77777777" w:rsidR="0000540A" w:rsidRDefault="0000540A" w:rsidP="0000540A">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FF66B" w14:textId="77777777" w:rsidR="000D3F61" w:rsidRDefault="000D3F61" w:rsidP="00056753">
      <w:pPr>
        <w:spacing w:after="0" w:line="240" w:lineRule="auto"/>
      </w:pPr>
      <w:r>
        <w:separator/>
      </w:r>
    </w:p>
  </w:footnote>
  <w:footnote w:type="continuationSeparator" w:id="0">
    <w:p w14:paraId="300703C3" w14:textId="77777777" w:rsidR="000D3F61" w:rsidRDefault="000D3F61" w:rsidP="000567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9D40F" w14:textId="463D3DE9" w:rsidR="000F3958" w:rsidRDefault="000F3958" w:rsidP="0066600B">
    <w:pPr>
      <w:pStyle w:val="En-tte"/>
    </w:pPr>
  </w:p>
  <w:p w14:paraId="1085B9A2" w14:textId="77777777" w:rsidR="000F3958" w:rsidRDefault="000F395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9E2"/>
    <w:multiLevelType w:val="hybridMultilevel"/>
    <w:tmpl w:val="B6EC079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E8E1219"/>
    <w:multiLevelType w:val="hybridMultilevel"/>
    <w:tmpl w:val="CD026F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0245DC5"/>
    <w:multiLevelType w:val="hybridMultilevel"/>
    <w:tmpl w:val="B71422BC"/>
    <w:lvl w:ilvl="0" w:tplc="7390C8A4">
      <w:start w:val="1"/>
      <w:numFmt w:val="decimal"/>
      <w:lvlText w:val="%1."/>
      <w:lvlJc w:val="left"/>
      <w:pPr>
        <w:ind w:left="660" w:hanging="360"/>
      </w:pPr>
      <w:rPr>
        <w:rFonts w:hint="default"/>
      </w:rPr>
    </w:lvl>
    <w:lvl w:ilvl="1" w:tplc="040C0019" w:tentative="1">
      <w:start w:val="1"/>
      <w:numFmt w:val="lowerLetter"/>
      <w:lvlText w:val="%2."/>
      <w:lvlJc w:val="left"/>
      <w:pPr>
        <w:ind w:left="1380" w:hanging="360"/>
      </w:pPr>
    </w:lvl>
    <w:lvl w:ilvl="2" w:tplc="040C001B" w:tentative="1">
      <w:start w:val="1"/>
      <w:numFmt w:val="lowerRoman"/>
      <w:lvlText w:val="%3."/>
      <w:lvlJc w:val="right"/>
      <w:pPr>
        <w:ind w:left="2100" w:hanging="180"/>
      </w:pPr>
    </w:lvl>
    <w:lvl w:ilvl="3" w:tplc="040C000F" w:tentative="1">
      <w:start w:val="1"/>
      <w:numFmt w:val="decimal"/>
      <w:lvlText w:val="%4."/>
      <w:lvlJc w:val="left"/>
      <w:pPr>
        <w:ind w:left="2820" w:hanging="360"/>
      </w:pPr>
    </w:lvl>
    <w:lvl w:ilvl="4" w:tplc="040C0019" w:tentative="1">
      <w:start w:val="1"/>
      <w:numFmt w:val="lowerLetter"/>
      <w:lvlText w:val="%5."/>
      <w:lvlJc w:val="left"/>
      <w:pPr>
        <w:ind w:left="3540" w:hanging="360"/>
      </w:pPr>
    </w:lvl>
    <w:lvl w:ilvl="5" w:tplc="040C001B" w:tentative="1">
      <w:start w:val="1"/>
      <w:numFmt w:val="lowerRoman"/>
      <w:lvlText w:val="%6."/>
      <w:lvlJc w:val="right"/>
      <w:pPr>
        <w:ind w:left="4260" w:hanging="180"/>
      </w:pPr>
    </w:lvl>
    <w:lvl w:ilvl="6" w:tplc="040C000F" w:tentative="1">
      <w:start w:val="1"/>
      <w:numFmt w:val="decimal"/>
      <w:lvlText w:val="%7."/>
      <w:lvlJc w:val="left"/>
      <w:pPr>
        <w:ind w:left="4980" w:hanging="360"/>
      </w:pPr>
    </w:lvl>
    <w:lvl w:ilvl="7" w:tplc="040C0019" w:tentative="1">
      <w:start w:val="1"/>
      <w:numFmt w:val="lowerLetter"/>
      <w:lvlText w:val="%8."/>
      <w:lvlJc w:val="left"/>
      <w:pPr>
        <w:ind w:left="5700" w:hanging="360"/>
      </w:pPr>
    </w:lvl>
    <w:lvl w:ilvl="8" w:tplc="040C001B" w:tentative="1">
      <w:start w:val="1"/>
      <w:numFmt w:val="lowerRoman"/>
      <w:lvlText w:val="%9."/>
      <w:lvlJc w:val="right"/>
      <w:pPr>
        <w:ind w:left="6420" w:hanging="180"/>
      </w:pPr>
    </w:lvl>
  </w:abstractNum>
  <w:abstractNum w:abstractNumId="3" w15:restartNumberingAfterBreak="0">
    <w:nsid w:val="19F91EC5"/>
    <w:multiLevelType w:val="hybridMultilevel"/>
    <w:tmpl w:val="032C22E0"/>
    <w:lvl w:ilvl="0" w:tplc="549EC43E">
      <w:start w:val="1"/>
      <w:numFmt w:val="decimal"/>
      <w:lvlText w:val="%1."/>
      <w:lvlJc w:val="left"/>
      <w:pPr>
        <w:ind w:left="660" w:hanging="360"/>
      </w:pPr>
      <w:rPr>
        <w:rFonts w:hint="default"/>
      </w:rPr>
    </w:lvl>
    <w:lvl w:ilvl="1" w:tplc="040C0019" w:tentative="1">
      <w:start w:val="1"/>
      <w:numFmt w:val="lowerLetter"/>
      <w:lvlText w:val="%2."/>
      <w:lvlJc w:val="left"/>
      <w:pPr>
        <w:ind w:left="1380" w:hanging="360"/>
      </w:pPr>
    </w:lvl>
    <w:lvl w:ilvl="2" w:tplc="040C001B" w:tentative="1">
      <w:start w:val="1"/>
      <w:numFmt w:val="lowerRoman"/>
      <w:lvlText w:val="%3."/>
      <w:lvlJc w:val="right"/>
      <w:pPr>
        <w:ind w:left="2100" w:hanging="180"/>
      </w:pPr>
    </w:lvl>
    <w:lvl w:ilvl="3" w:tplc="040C000F" w:tentative="1">
      <w:start w:val="1"/>
      <w:numFmt w:val="decimal"/>
      <w:lvlText w:val="%4."/>
      <w:lvlJc w:val="left"/>
      <w:pPr>
        <w:ind w:left="2820" w:hanging="360"/>
      </w:pPr>
    </w:lvl>
    <w:lvl w:ilvl="4" w:tplc="040C0019" w:tentative="1">
      <w:start w:val="1"/>
      <w:numFmt w:val="lowerLetter"/>
      <w:lvlText w:val="%5."/>
      <w:lvlJc w:val="left"/>
      <w:pPr>
        <w:ind w:left="3540" w:hanging="360"/>
      </w:pPr>
    </w:lvl>
    <w:lvl w:ilvl="5" w:tplc="040C001B" w:tentative="1">
      <w:start w:val="1"/>
      <w:numFmt w:val="lowerRoman"/>
      <w:lvlText w:val="%6."/>
      <w:lvlJc w:val="right"/>
      <w:pPr>
        <w:ind w:left="4260" w:hanging="180"/>
      </w:pPr>
    </w:lvl>
    <w:lvl w:ilvl="6" w:tplc="040C000F" w:tentative="1">
      <w:start w:val="1"/>
      <w:numFmt w:val="decimal"/>
      <w:lvlText w:val="%7."/>
      <w:lvlJc w:val="left"/>
      <w:pPr>
        <w:ind w:left="4980" w:hanging="360"/>
      </w:pPr>
    </w:lvl>
    <w:lvl w:ilvl="7" w:tplc="040C0019" w:tentative="1">
      <w:start w:val="1"/>
      <w:numFmt w:val="lowerLetter"/>
      <w:lvlText w:val="%8."/>
      <w:lvlJc w:val="left"/>
      <w:pPr>
        <w:ind w:left="5700" w:hanging="360"/>
      </w:pPr>
    </w:lvl>
    <w:lvl w:ilvl="8" w:tplc="040C001B" w:tentative="1">
      <w:start w:val="1"/>
      <w:numFmt w:val="lowerRoman"/>
      <w:lvlText w:val="%9."/>
      <w:lvlJc w:val="right"/>
      <w:pPr>
        <w:ind w:left="6420" w:hanging="180"/>
      </w:pPr>
    </w:lvl>
  </w:abstractNum>
  <w:abstractNum w:abstractNumId="4" w15:restartNumberingAfterBreak="0">
    <w:nsid w:val="1ABB2870"/>
    <w:multiLevelType w:val="hybridMultilevel"/>
    <w:tmpl w:val="C7B28A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4730D0"/>
    <w:multiLevelType w:val="hybridMultilevel"/>
    <w:tmpl w:val="03264938"/>
    <w:lvl w:ilvl="0" w:tplc="749051D0">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8C2F94"/>
    <w:multiLevelType w:val="hybridMultilevel"/>
    <w:tmpl w:val="8230021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94C77F8"/>
    <w:multiLevelType w:val="hybridMultilevel"/>
    <w:tmpl w:val="8BEA2E7A"/>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2A8205B6"/>
    <w:multiLevelType w:val="hybridMultilevel"/>
    <w:tmpl w:val="C3ECB6C6"/>
    <w:lvl w:ilvl="0" w:tplc="3F96C734">
      <w:start w:val="1"/>
      <w:numFmt w:val="decimal"/>
      <w:lvlText w:val="%1."/>
      <w:lvlJc w:val="left"/>
      <w:pPr>
        <w:ind w:left="660" w:hanging="360"/>
      </w:pPr>
      <w:rPr>
        <w:rFonts w:hint="default"/>
      </w:rPr>
    </w:lvl>
    <w:lvl w:ilvl="1" w:tplc="040C0019" w:tentative="1">
      <w:start w:val="1"/>
      <w:numFmt w:val="lowerLetter"/>
      <w:lvlText w:val="%2."/>
      <w:lvlJc w:val="left"/>
      <w:pPr>
        <w:ind w:left="1380" w:hanging="360"/>
      </w:pPr>
    </w:lvl>
    <w:lvl w:ilvl="2" w:tplc="040C001B" w:tentative="1">
      <w:start w:val="1"/>
      <w:numFmt w:val="lowerRoman"/>
      <w:lvlText w:val="%3."/>
      <w:lvlJc w:val="right"/>
      <w:pPr>
        <w:ind w:left="2100" w:hanging="180"/>
      </w:pPr>
    </w:lvl>
    <w:lvl w:ilvl="3" w:tplc="040C000F" w:tentative="1">
      <w:start w:val="1"/>
      <w:numFmt w:val="decimal"/>
      <w:lvlText w:val="%4."/>
      <w:lvlJc w:val="left"/>
      <w:pPr>
        <w:ind w:left="2820" w:hanging="360"/>
      </w:pPr>
    </w:lvl>
    <w:lvl w:ilvl="4" w:tplc="040C0019" w:tentative="1">
      <w:start w:val="1"/>
      <w:numFmt w:val="lowerLetter"/>
      <w:lvlText w:val="%5."/>
      <w:lvlJc w:val="left"/>
      <w:pPr>
        <w:ind w:left="3540" w:hanging="360"/>
      </w:pPr>
    </w:lvl>
    <w:lvl w:ilvl="5" w:tplc="040C001B" w:tentative="1">
      <w:start w:val="1"/>
      <w:numFmt w:val="lowerRoman"/>
      <w:lvlText w:val="%6."/>
      <w:lvlJc w:val="right"/>
      <w:pPr>
        <w:ind w:left="4260" w:hanging="180"/>
      </w:pPr>
    </w:lvl>
    <w:lvl w:ilvl="6" w:tplc="040C000F" w:tentative="1">
      <w:start w:val="1"/>
      <w:numFmt w:val="decimal"/>
      <w:lvlText w:val="%7."/>
      <w:lvlJc w:val="left"/>
      <w:pPr>
        <w:ind w:left="4980" w:hanging="360"/>
      </w:pPr>
    </w:lvl>
    <w:lvl w:ilvl="7" w:tplc="040C0019" w:tentative="1">
      <w:start w:val="1"/>
      <w:numFmt w:val="lowerLetter"/>
      <w:lvlText w:val="%8."/>
      <w:lvlJc w:val="left"/>
      <w:pPr>
        <w:ind w:left="5700" w:hanging="360"/>
      </w:pPr>
    </w:lvl>
    <w:lvl w:ilvl="8" w:tplc="040C001B" w:tentative="1">
      <w:start w:val="1"/>
      <w:numFmt w:val="lowerRoman"/>
      <w:lvlText w:val="%9."/>
      <w:lvlJc w:val="right"/>
      <w:pPr>
        <w:ind w:left="6420" w:hanging="180"/>
      </w:pPr>
    </w:lvl>
  </w:abstractNum>
  <w:abstractNum w:abstractNumId="9" w15:restartNumberingAfterBreak="0">
    <w:nsid w:val="323E3BD1"/>
    <w:multiLevelType w:val="hybridMultilevel"/>
    <w:tmpl w:val="B872933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C4262C1"/>
    <w:multiLevelType w:val="hybridMultilevel"/>
    <w:tmpl w:val="0E82EA0E"/>
    <w:lvl w:ilvl="0" w:tplc="83E43C76">
      <w:start w:val="1"/>
      <w:numFmt w:val="decimal"/>
      <w:lvlText w:val="%1."/>
      <w:lvlJc w:val="left"/>
      <w:pPr>
        <w:ind w:left="660" w:hanging="360"/>
      </w:pPr>
      <w:rPr>
        <w:rFonts w:hint="default"/>
      </w:rPr>
    </w:lvl>
    <w:lvl w:ilvl="1" w:tplc="040C0019" w:tentative="1">
      <w:start w:val="1"/>
      <w:numFmt w:val="lowerLetter"/>
      <w:lvlText w:val="%2."/>
      <w:lvlJc w:val="left"/>
      <w:pPr>
        <w:ind w:left="1380" w:hanging="360"/>
      </w:pPr>
    </w:lvl>
    <w:lvl w:ilvl="2" w:tplc="040C001B" w:tentative="1">
      <w:start w:val="1"/>
      <w:numFmt w:val="lowerRoman"/>
      <w:lvlText w:val="%3."/>
      <w:lvlJc w:val="right"/>
      <w:pPr>
        <w:ind w:left="2100" w:hanging="180"/>
      </w:pPr>
    </w:lvl>
    <w:lvl w:ilvl="3" w:tplc="040C000F" w:tentative="1">
      <w:start w:val="1"/>
      <w:numFmt w:val="decimal"/>
      <w:lvlText w:val="%4."/>
      <w:lvlJc w:val="left"/>
      <w:pPr>
        <w:ind w:left="2820" w:hanging="360"/>
      </w:pPr>
    </w:lvl>
    <w:lvl w:ilvl="4" w:tplc="040C0019" w:tentative="1">
      <w:start w:val="1"/>
      <w:numFmt w:val="lowerLetter"/>
      <w:lvlText w:val="%5."/>
      <w:lvlJc w:val="left"/>
      <w:pPr>
        <w:ind w:left="3540" w:hanging="360"/>
      </w:pPr>
    </w:lvl>
    <w:lvl w:ilvl="5" w:tplc="040C001B" w:tentative="1">
      <w:start w:val="1"/>
      <w:numFmt w:val="lowerRoman"/>
      <w:lvlText w:val="%6."/>
      <w:lvlJc w:val="right"/>
      <w:pPr>
        <w:ind w:left="4260" w:hanging="180"/>
      </w:pPr>
    </w:lvl>
    <w:lvl w:ilvl="6" w:tplc="040C000F" w:tentative="1">
      <w:start w:val="1"/>
      <w:numFmt w:val="decimal"/>
      <w:lvlText w:val="%7."/>
      <w:lvlJc w:val="left"/>
      <w:pPr>
        <w:ind w:left="4980" w:hanging="360"/>
      </w:pPr>
    </w:lvl>
    <w:lvl w:ilvl="7" w:tplc="040C0019" w:tentative="1">
      <w:start w:val="1"/>
      <w:numFmt w:val="lowerLetter"/>
      <w:lvlText w:val="%8."/>
      <w:lvlJc w:val="left"/>
      <w:pPr>
        <w:ind w:left="5700" w:hanging="360"/>
      </w:pPr>
    </w:lvl>
    <w:lvl w:ilvl="8" w:tplc="040C001B" w:tentative="1">
      <w:start w:val="1"/>
      <w:numFmt w:val="lowerRoman"/>
      <w:lvlText w:val="%9."/>
      <w:lvlJc w:val="right"/>
      <w:pPr>
        <w:ind w:left="6420" w:hanging="180"/>
      </w:pPr>
    </w:lvl>
  </w:abstractNum>
  <w:abstractNum w:abstractNumId="11" w15:restartNumberingAfterBreak="0">
    <w:nsid w:val="3FA31B85"/>
    <w:multiLevelType w:val="hybridMultilevel"/>
    <w:tmpl w:val="12B4D208"/>
    <w:lvl w:ilvl="0" w:tplc="F3FA4896">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9534533"/>
    <w:multiLevelType w:val="hybridMultilevel"/>
    <w:tmpl w:val="696AA444"/>
    <w:lvl w:ilvl="0" w:tplc="9E36115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2E60CA6"/>
    <w:multiLevelType w:val="multilevel"/>
    <w:tmpl w:val="13645388"/>
    <w:lvl w:ilvl="0">
      <w:start w:val="1"/>
      <w:numFmt w:val="decimal"/>
      <w:lvlText w:val="%1."/>
      <w:lvlJc w:val="left"/>
      <w:pPr>
        <w:ind w:left="720" w:hanging="360"/>
      </w:pPr>
      <w:rPr>
        <w:rFonts w:hint="default"/>
        <w:b w:val="0"/>
        <w:u w:val="none"/>
      </w:rPr>
    </w:lvl>
    <w:lvl w:ilvl="1">
      <w:start w:val="1"/>
      <w:numFmt w:val="decimal"/>
      <w:isLgl/>
      <w:lvlText w:val="%1.%2"/>
      <w:lvlJc w:val="left"/>
      <w:pPr>
        <w:ind w:left="765" w:hanging="360"/>
      </w:pPr>
      <w:rPr>
        <w:rFonts w:hint="default"/>
        <w:b/>
      </w:rPr>
    </w:lvl>
    <w:lvl w:ilvl="2">
      <w:start w:val="1"/>
      <w:numFmt w:val="decimal"/>
      <w:isLgl/>
      <w:lvlText w:val="%1.%2.%3"/>
      <w:lvlJc w:val="left"/>
      <w:pPr>
        <w:ind w:left="1170"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620" w:hanging="1080"/>
      </w:pPr>
      <w:rPr>
        <w:rFonts w:hint="default"/>
        <w:b/>
      </w:rPr>
    </w:lvl>
    <w:lvl w:ilvl="5">
      <w:start w:val="1"/>
      <w:numFmt w:val="decimal"/>
      <w:isLgl/>
      <w:lvlText w:val="%1.%2.%3.%4.%5.%6"/>
      <w:lvlJc w:val="left"/>
      <w:pPr>
        <w:ind w:left="1665" w:hanging="1080"/>
      </w:pPr>
      <w:rPr>
        <w:rFonts w:hint="default"/>
        <w:b/>
      </w:rPr>
    </w:lvl>
    <w:lvl w:ilvl="6">
      <w:start w:val="1"/>
      <w:numFmt w:val="decimal"/>
      <w:isLgl/>
      <w:lvlText w:val="%1.%2.%3.%4.%5.%6.%7"/>
      <w:lvlJc w:val="left"/>
      <w:pPr>
        <w:ind w:left="2070" w:hanging="1440"/>
      </w:pPr>
      <w:rPr>
        <w:rFonts w:hint="default"/>
        <w:b/>
      </w:rPr>
    </w:lvl>
    <w:lvl w:ilvl="7">
      <w:start w:val="1"/>
      <w:numFmt w:val="decimal"/>
      <w:isLgl/>
      <w:lvlText w:val="%1.%2.%3.%4.%5.%6.%7.%8"/>
      <w:lvlJc w:val="left"/>
      <w:pPr>
        <w:ind w:left="2115" w:hanging="1440"/>
      </w:pPr>
      <w:rPr>
        <w:rFonts w:hint="default"/>
        <w:b/>
      </w:rPr>
    </w:lvl>
    <w:lvl w:ilvl="8">
      <w:start w:val="1"/>
      <w:numFmt w:val="decimal"/>
      <w:isLgl/>
      <w:lvlText w:val="%1.%2.%3.%4.%5.%6.%7.%8.%9"/>
      <w:lvlJc w:val="left"/>
      <w:pPr>
        <w:ind w:left="2160" w:hanging="1440"/>
      </w:pPr>
      <w:rPr>
        <w:rFonts w:hint="default"/>
        <w:b/>
      </w:rPr>
    </w:lvl>
  </w:abstractNum>
  <w:abstractNum w:abstractNumId="14" w15:restartNumberingAfterBreak="0">
    <w:nsid w:val="555F5833"/>
    <w:multiLevelType w:val="hybridMultilevel"/>
    <w:tmpl w:val="2604AA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8587ED4"/>
    <w:multiLevelType w:val="hybridMultilevel"/>
    <w:tmpl w:val="E36409C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D8631B4"/>
    <w:multiLevelType w:val="hybridMultilevel"/>
    <w:tmpl w:val="C49AE6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F564015"/>
    <w:multiLevelType w:val="hybridMultilevel"/>
    <w:tmpl w:val="3BD0EB74"/>
    <w:lvl w:ilvl="0" w:tplc="AC164BAA">
      <w:start w:val="1"/>
      <w:numFmt w:val="decimal"/>
      <w:lvlText w:val="%1."/>
      <w:lvlJc w:val="left"/>
      <w:pPr>
        <w:ind w:left="765" w:hanging="360"/>
      </w:pPr>
      <w:rPr>
        <w:rFonts w:hint="default"/>
      </w:rPr>
    </w:lvl>
    <w:lvl w:ilvl="1" w:tplc="040C0019" w:tentative="1">
      <w:start w:val="1"/>
      <w:numFmt w:val="lowerLetter"/>
      <w:lvlText w:val="%2."/>
      <w:lvlJc w:val="left"/>
      <w:pPr>
        <w:ind w:left="1485" w:hanging="360"/>
      </w:pPr>
    </w:lvl>
    <w:lvl w:ilvl="2" w:tplc="040C001B" w:tentative="1">
      <w:start w:val="1"/>
      <w:numFmt w:val="lowerRoman"/>
      <w:lvlText w:val="%3."/>
      <w:lvlJc w:val="right"/>
      <w:pPr>
        <w:ind w:left="2205" w:hanging="180"/>
      </w:pPr>
    </w:lvl>
    <w:lvl w:ilvl="3" w:tplc="040C000F" w:tentative="1">
      <w:start w:val="1"/>
      <w:numFmt w:val="decimal"/>
      <w:lvlText w:val="%4."/>
      <w:lvlJc w:val="left"/>
      <w:pPr>
        <w:ind w:left="2925" w:hanging="360"/>
      </w:pPr>
    </w:lvl>
    <w:lvl w:ilvl="4" w:tplc="040C0019" w:tentative="1">
      <w:start w:val="1"/>
      <w:numFmt w:val="lowerLetter"/>
      <w:lvlText w:val="%5."/>
      <w:lvlJc w:val="left"/>
      <w:pPr>
        <w:ind w:left="3645" w:hanging="360"/>
      </w:pPr>
    </w:lvl>
    <w:lvl w:ilvl="5" w:tplc="040C001B" w:tentative="1">
      <w:start w:val="1"/>
      <w:numFmt w:val="lowerRoman"/>
      <w:lvlText w:val="%6."/>
      <w:lvlJc w:val="right"/>
      <w:pPr>
        <w:ind w:left="4365" w:hanging="180"/>
      </w:pPr>
    </w:lvl>
    <w:lvl w:ilvl="6" w:tplc="040C000F" w:tentative="1">
      <w:start w:val="1"/>
      <w:numFmt w:val="decimal"/>
      <w:lvlText w:val="%7."/>
      <w:lvlJc w:val="left"/>
      <w:pPr>
        <w:ind w:left="5085" w:hanging="360"/>
      </w:pPr>
    </w:lvl>
    <w:lvl w:ilvl="7" w:tplc="040C0019" w:tentative="1">
      <w:start w:val="1"/>
      <w:numFmt w:val="lowerLetter"/>
      <w:lvlText w:val="%8."/>
      <w:lvlJc w:val="left"/>
      <w:pPr>
        <w:ind w:left="5805" w:hanging="360"/>
      </w:pPr>
    </w:lvl>
    <w:lvl w:ilvl="8" w:tplc="040C001B" w:tentative="1">
      <w:start w:val="1"/>
      <w:numFmt w:val="lowerRoman"/>
      <w:lvlText w:val="%9."/>
      <w:lvlJc w:val="right"/>
      <w:pPr>
        <w:ind w:left="6525" w:hanging="180"/>
      </w:pPr>
    </w:lvl>
  </w:abstractNum>
  <w:abstractNum w:abstractNumId="18" w15:restartNumberingAfterBreak="0">
    <w:nsid w:val="6E737920"/>
    <w:multiLevelType w:val="hybridMultilevel"/>
    <w:tmpl w:val="2040B8D0"/>
    <w:lvl w:ilvl="0" w:tplc="23F03AC0">
      <w:start w:val="2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026CFB"/>
    <w:multiLevelType w:val="hybridMultilevel"/>
    <w:tmpl w:val="DAA6D5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3F30EC4"/>
    <w:multiLevelType w:val="hybridMultilevel"/>
    <w:tmpl w:val="7A7C78C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DF61A65"/>
    <w:multiLevelType w:val="hybridMultilevel"/>
    <w:tmpl w:val="1100AB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EAF6118"/>
    <w:multiLevelType w:val="hybridMultilevel"/>
    <w:tmpl w:val="1AC20F1A"/>
    <w:lvl w:ilvl="0" w:tplc="5ADAED88">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EBB1102"/>
    <w:multiLevelType w:val="hybridMultilevel"/>
    <w:tmpl w:val="310619B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01038353">
    <w:abstractNumId w:val="13"/>
  </w:num>
  <w:num w:numId="2" w16cid:durableId="274139049">
    <w:abstractNumId w:val="11"/>
  </w:num>
  <w:num w:numId="3" w16cid:durableId="1050496937">
    <w:abstractNumId w:val="17"/>
  </w:num>
  <w:num w:numId="4" w16cid:durableId="27338043">
    <w:abstractNumId w:val="20"/>
  </w:num>
  <w:num w:numId="5" w16cid:durableId="1070662642">
    <w:abstractNumId w:val="22"/>
  </w:num>
  <w:num w:numId="6" w16cid:durableId="2065787870">
    <w:abstractNumId w:val="15"/>
  </w:num>
  <w:num w:numId="7" w16cid:durableId="1973825669">
    <w:abstractNumId w:val="16"/>
  </w:num>
  <w:num w:numId="8" w16cid:durableId="2010016903">
    <w:abstractNumId w:val="3"/>
  </w:num>
  <w:num w:numId="9" w16cid:durableId="1881090109">
    <w:abstractNumId w:val="8"/>
  </w:num>
  <w:num w:numId="10" w16cid:durableId="1572808946">
    <w:abstractNumId w:val="2"/>
  </w:num>
  <w:num w:numId="11" w16cid:durableId="1938559252">
    <w:abstractNumId w:val="10"/>
  </w:num>
  <w:num w:numId="12" w16cid:durableId="1460994156">
    <w:abstractNumId w:val="9"/>
  </w:num>
  <w:num w:numId="13" w16cid:durableId="246579082">
    <w:abstractNumId w:val="1"/>
  </w:num>
  <w:num w:numId="14" w16cid:durableId="2091154752">
    <w:abstractNumId w:val="19"/>
  </w:num>
  <w:num w:numId="15" w16cid:durableId="994720350">
    <w:abstractNumId w:val="21"/>
  </w:num>
  <w:num w:numId="16" w16cid:durableId="28605479">
    <w:abstractNumId w:val="14"/>
  </w:num>
  <w:num w:numId="17" w16cid:durableId="410081162">
    <w:abstractNumId w:val="23"/>
  </w:num>
  <w:num w:numId="18" w16cid:durableId="1197889488">
    <w:abstractNumId w:val="4"/>
  </w:num>
  <w:num w:numId="19" w16cid:durableId="1448038100">
    <w:abstractNumId w:val="0"/>
  </w:num>
  <w:num w:numId="20" w16cid:durableId="666523039">
    <w:abstractNumId w:val="5"/>
  </w:num>
  <w:num w:numId="21" w16cid:durableId="1467821957">
    <w:abstractNumId w:val="18"/>
  </w:num>
  <w:num w:numId="22" w16cid:durableId="1502621646">
    <w:abstractNumId w:val="12"/>
  </w:num>
  <w:num w:numId="23" w16cid:durableId="1214151710">
    <w:abstractNumId w:val="6"/>
  </w:num>
  <w:num w:numId="24" w16cid:durableId="256419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D05"/>
    <w:rsid w:val="00003463"/>
    <w:rsid w:val="00003794"/>
    <w:rsid w:val="0000540A"/>
    <w:rsid w:val="000209FD"/>
    <w:rsid w:val="00025BC7"/>
    <w:rsid w:val="000313DC"/>
    <w:rsid w:val="000319A5"/>
    <w:rsid w:val="000542E4"/>
    <w:rsid w:val="00056753"/>
    <w:rsid w:val="00060FB2"/>
    <w:rsid w:val="00064353"/>
    <w:rsid w:val="00066CC2"/>
    <w:rsid w:val="00070B05"/>
    <w:rsid w:val="000711B7"/>
    <w:rsid w:val="0007234E"/>
    <w:rsid w:val="0007293B"/>
    <w:rsid w:val="0007492E"/>
    <w:rsid w:val="00074BEF"/>
    <w:rsid w:val="000772CE"/>
    <w:rsid w:val="00086606"/>
    <w:rsid w:val="00086C4A"/>
    <w:rsid w:val="00090E71"/>
    <w:rsid w:val="0009769A"/>
    <w:rsid w:val="000A1D7C"/>
    <w:rsid w:val="000A46ED"/>
    <w:rsid w:val="000A696E"/>
    <w:rsid w:val="000B4049"/>
    <w:rsid w:val="000D146E"/>
    <w:rsid w:val="000D3F61"/>
    <w:rsid w:val="000F3958"/>
    <w:rsid w:val="001024C6"/>
    <w:rsid w:val="001072D0"/>
    <w:rsid w:val="00107EAA"/>
    <w:rsid w:val="00107EC7"/>
    <w:rsid w:val="001131E9"/>
    <w:rsid w:val="00114258"/>
    <w:rsid w:val="00117EA5"/>
    <w:rsid w:val="0012389D"/>
    <w:rsid w:val="00123B65"/>
    <w:rsid w:val="001253C9"/>
    <w:rsid w:val="00125D70"/>
    <w:rsid w:val="001362B7"/>
    <w:rsid w:val="00136D33"/>
    <w:rsid w:val="00137CC4"/>
    <w:rsid w:val="0014117E"/>
    <w:rsid w:val="00163C45"/>
    <w:rsid w:val="0017091B"/>
    <w:rsid w:val="0018306D"/>
    <w:rsid w:val="001859A9"/>
    <w:rsid w:val="00190696"/>
    <w:rsid w:val="00195CAE"/>
    <w:rsid w:val="001A0385"/>
    <w:rsid w:val="001A6806"/>
    <w:rsid w:val="001B01A3"/>
    <w:rsid w:val="001B4C09"/>
    <w:rsid w:val="001D1A76"/>
    <w:rsid w:val="001D75D5"/>
    <w:rsid w:val="001E10D8"/>
    <w:rsid w:val="001E6942"/>
    <w:rsid w:val="001F36B9"/>
    <w:rsid w:val="002011B0"/>
    <w:rsid w:val="00204668"/>
    <w:rsid w:val="002135CC"/>
    <w:rsid w:val="0021704D"/>
    <w:rsid w:val="002211EA"/>
    <w:rsid w:val="00222507"/>
    <w:rsid w:val="00226985"/>
    <w:rsid w:val="00230B96"/>
    <w:rsid w:val="0023479F"/>
    <w:rsid w:val="00235DF9"/>
    <w:rsid w:val="00236FF7"/>
    <w:rsid w:val="0023793F"/>
    <w:rsid w:val="00240991"/>
    <w:rsid w:val="00242645"/>
    <w:rsid w:val="00245CF8"/>
    <w:rsid w:val="00250E59"/>
    <w:rsid w:val="00253294"/>
    <w:rsid w:val="002559B0"/>
    <w:rsid w:val="002617AE"/>
    <w:rsid w:val="00262B3A"/>
    <w:rsid w:val="0026467D"/>
    <w:rsid w:val="00276203"/>
    <w:rsid w:val="00276C41"/>
    <w:rsid w:val="00277129"/>
    <w:rsid w:val="0028461E"/>
    <w:rsid w:val="002861EE"/>
    <w:rsid w:val="00292BAA"/>
    <w:rsid w:val="00293527"/>
    <w:rsid w:val="00296A5C"/>
    <w:rsid w:val="00296D50"/>
    <w:rsid w:val="002A2569"/>
    <w:rsid w:val="002A4AB1"/>
    <w:rsid w:val="002A53A3"/>
    <w:rsid w:val="002A5C41"/>
    <w:rsid w:val="002A7394"/>
    <w:rsid w:val="002B0032"/>
    <w:rsid w:val="002B2DB3"/>
    <w:rsid w:val="002B3C34"/>
    <w:rsid w:val="002B559C"/>
    <w:rsid w:val="002B76FB"/>
    <w:rsid w:val="002C30E9"/>
    <w:rsid w:val="002C3792"/>
    <w:rsid w:val="002D066B"/>
    <w:rsid w:val="002D2910"/>
    <w:rsid w:val="002D4B9B"/>
    <w:rsid w:val="002E00F5"/>
    <w:rsid w:val="002E0278"/>
    <w:rsid w:val="002E5815"/>
    <w:rsid w:val="002E68AF"/>
    <w:rsid w:val="002E69EF"/>
    <w:rsid w:val="002F4A06"/>
    <w:rsid w:val="002F4AA5"/>
    <w:rsid w:val="002F5269"/>
    <w:rsid w:val="0030071D"/>
    <w:rsid w:val="003038BC"/>
    <w:rsid w:val="003046DC"/>
    <w:rsid w:val="00307DA4"/>
    <w:rsid w:val="0032244A"/>
    <w:rsid w:val="0032320B"/>
    <w:rsid w:val="0032475D"/>
    <w:rsid w:val="00326D51"/>
    <w:rsid w:val="00327AD9"/>
    <w:rsid w:val="003319C8"/>
    <w:rsid w:val="00340B6B"/>
    <w:rsid w:val="00344376"/>
    <w:rsid w:val="00352556"/>
    <w:rsid w:val="0035350E"/>
    <w:rsid w:val="00353FFD"/>
    <w:rsid w:val="003547EA"/>
    <w:rsid w:val="0035668F"/>
    <w:rsid w:val="003578AD"/>
    <w:rsid w:val="003602E0"/>
    <w:rsid w:val="00361184"/>
    <w:rsid w:val="00367173"/>
    <w:rsid w:val="0037145C"/>
    <w:rsid w:val="00382660"/>
    <w:rsid w:val="00385339"/>
    <w:rsid w:val="0039301B"/>
    <w:rsid w:val="00393564"/>
    <w:rsid w:val="00395917"/>
    <w:rsid w:val="003969B4"/>
    <w:rsid w:val="003A4DC3"/>
    <w:rsid w:val="003A5E49"/>
    <w:rsid w:val="003A65B9"/>
    <w:rsid w:val="003A6B7C"/>
    <w:rsid w:val="003B221A"/>
    <w:rsid w:val="003B2F9D"/>
    <w:rsid w:val="003C2847"/>
    <w:rsid w:val="003C3F2A"/>
    <w:rsid w:val="003D1EE7"/>
    <w:rsid w:val="003E053C"/>
    <w:rsid w:val="003E0967"/>
    <w:rsid w:val="003F08F5"/>
    <w:rsid w:val="003F2C95"/>
    <w:rsid w:val="003F685D"/>
    <w:rsid w:val="003F7F0F"/>
    <w:rsid w:val="004003EA"/>
    <w:rsid w:val="004027F8"/>
    <w:rsid w:val="00411FB6"/>
    <w:rsid w:val="00415408"/>
    <w:rsid w:val="00415A6E"/>
    <w:rsid w:val="00417BCD"/>
    <w:rsid w:val="004204F9"/>
    <w:rsid w:val="004350D2"/>
    <w:rsid w:val="00436CE5"/>
    <w:rsid w:val="00443110"/>
    <w:rsid w:val="00444FF5"/>
    <w:rsid w:val="004507FC"/>
    <w:rsid w:val="004537BD"/>
    <w:rsid w:val="004541EC"/>
    <w:rsid w:val="00457881"/>
    <w:rsid w:val="00460986"/>
    <w:rsid w:val="00461A8A"/>
    <w:rsid w:val="004738AA"/>
    <w:rsid w:val="0047745C"/>
    <w:rsid w:val="0048151F"/>
    <w:rsid w:val="0048498E"/>
    <w:rsid w:val="004A0836"/>
    <w:rsid w:val="004A6252"/>
    <w:rsid w:val="004A751C"/>
    <w:rsid w:val="004B325E"/>
    <w:rsid w:val="004C0E36"/>
    <w:rsid w:val="004C2416"/>
    <w:rsid w:val="004C3323"/>
    <w:rsid w:val="004C3D4D"/>
    <w:rsid w:val="004C4F44"/>
    <w:rsid w:val="004C516E"/>
    <w:rsid w:val="004D2848"/>
    <w:rsid w:val="004D6644"/>
    <w:rsid w:val="004D6E1E"/>
    <w:rsid w:val="004D7B6B"/>
    <w:rsid w:val="004E343E"/>
    <w:rsid w:val="004E4E33"/>
    <w:rsid w:val="004E5B58"/>
    <w:rsid w:val="004E7F72"/>
    <w:rsid w:val="004F7A5E"/>
    <w:rsid w:val="005012D5"/>
    <w:rsid w:val="00501AA8"/>
    <w:rsid w:val="00502523"/>
    <w:rsid w:val="0051424A"/>
    <w:rsid w:val="00515927"/>
    <w:rsid w:val="00523C15"/>
    <w:rsid w:val="00527A94"/>
    <w:rsid w:val="005355C1"/>
    <w:rsid w:val="00536A07"/>
    <w:rsid w:val="005375C9"/>
    <w:rsid w:val="00537A44"/>
    <w:rsid w:val="00541A9C"/>
    <w:rsid w:val="00543940"/>
    <w:rsid w:val="00547DD2"/>
    <w:rsid w:val="005509D7"/>
    <w:rsid w:val="00557E26"/>
    <w:rsid w:val="00563127"/>
    <w:rsid w:val="005643D3"/>
    <w:rsid w:val="005725B8"/>
    <w:rsid w:val="00577348"/>
    <w:rsid w:val="005774D3"/>
    <w:rsid w:val="00577D2E"/>
    <w:rsid w:val="00582DF5"/>
    <w:rsid w:val="00591E3D"/>
    <w:rsid w:val="00593465"/>
    <w:rsid w:val="005951DF"/>
    <w:rsid w:val="005958A9"/>
    <w:rsid w:val="005A671F"/>
    <w:rsid w:val="005B033F"/>
    <w:rsid w:val="005B0FB1"/>
    <w:rsid w:val="005B0FD9"/>
    <w:rsid w:val="005C2530"/>
    <w:rsid w:val="005C52CD"/>
    <w:rsid w:val="005C5F7E"/>
    <w:rsid w:val="005D54E4"/>
    <w:rsid w:val="005E0840"/>
    <w:rsid w:val="005E0AE9"/>
    <w:rsid w:val="005E1A4C"/>
    <w:rsid w:val="005F0F3E"/>
    <w:rsid w:val="005F1DC6"/>
    <w:rsid w:val="005F252C"/>
    <w:rsid w:val="005F28F9"/>
    <w:rsid w:val="005F4848"/>
    <w:rsid w:val="00602EC8"/>
    <w:rsid w:val="00606E0E"/>
    <w:rsid w:val="00615507"/>
    <w:rsid w:val="00623E67"/>
    <w:rsid w:val="00624FE3"/>
    <w:rsid w:val="00625C88"/>
    <w:rsid w:val="006276D7"/>
    <w:rsid w:val="00627A07"/>
    <w:rsid w:val="00631C9D"/>
    <w:rsid w:val="00646CB3"/>
    <w:rsid w:val="00651FE1"/>
    <w:rsid w:val="00656449"/>
    <w:rsid w:val="0065713D"/>
    <w:rsid w:val="00660E18"/>
    <w:rsid w:val="0066600B"/>
    <w:rsid w:val="00680D7C"/>
    <w:rsid w:val="00680FF6"/>
    <w:rsid w:val="0068393D"/>
    <w:rsid w:val="00685CD0"/>
    <w:rsid w:val="00696433"/>
    <w:rsid w:val="006A1824"/>
    <w:rsid w:val="006A1D32"/>
    <w:rsid w:val="006B39FC"/>
    <w:rsid w:val="006B4EA0"/>
    <w:rsid w:val="006C06AD"/>
    <w:rsid w:val="006C3A81"/>
    <w:rsid w:val="006D3F97"/>
    <w:rsid w:val="006E0EB9"/>
    <w:rsid w:val="006E3357"/>
    <w:rsid w:val="006E3C63"/>
    <w:rsid w:val="006F0E52"/>
    <w:rsid w:val="00700ABA"/>
    <w:rsid w:val="00702058"/>
    <w:rsid w:val="00702349"/>
    <w:rsid w:val="00703353"/>
    <w:rsid w:val="007034A7"/>
    <w:rsid w:val="00704B0F"/>
    <w:rsid w:val="007064B9"/>
    <w:rsid w:val="00711986"/>
    <w:rsid w:val="00717ACF"/>
    <w:rsid w:val="00720BA9"/>
    <w:rsid w:val="00727F1B"/>
    <w:rsid w:val="00730E15"/>
    <w:rsid w:val="00734DD0"/>
    <w:rsid w:val="00740906"/>
    <w:rsid w:val="00741D14"/>
    <w:rsid w:val="00744EA2"/>
    <w:rsid w:val="007600C1"/>
    <w:rsid w:val="007667F5"/>
    <w:rsid w:val="00766ECD"/>
    <w:rsid w:val="0076762A"/>
    <w:rsid w:val="00774DF2"/>
    <w:rsid w:val="00782817"/>
    <w:rsid w:val="00782BD6"/>
    <w:rsid w:val="00793C50"/>
    <w:rsid w:val="007A0FF6"/>
    <w:rsid w:val="007A4E0C"/>
    <w:rsid w:val="007B20F8"/>
    <w:rsid w:val="007B3273"/>
    <w:rsid w:val="007C0D21"/>
    <w:rsid w:val="007C2D88"/>
    <w:rsid w:val="007C680C"/>
    <w:rsid w:val="007C7340"/>
    <w:rsid w:val="007C7791"/>
    <w:rsid w:val="007E042C"/>
    <w:rsid w:val="007F649D"/>
    <w:rsid w:val="007F7896"/>
    <w:rsid w:val="008037A5"/>
    <w:rsid w:val="00810C96"/>
    <w:rsid w:val="008121BB"/>
    <w:rsid w:val="00814046"/>
    <w:rsid w:val="00817D53"/>
    <w:rsid w:val="008203CC"/>
    <w:rsid w:val="00820E59"/>
    <w:rsid w:val="00827127"/>
    <w:rsid w:val="00833951"/>
    <w:rsid w:val="00842BED"/>
    <w:rsid w:val="00850FF2"/>
    <w:rsid w:val="00856CE7"/>
    <w:rsid w:val="008623E4"/>
    <w:rsid w:val="00862DC6"/>
    <w:rsid w:val="008649BC"/>
    <w:rsid w:val="00864CF3"/>
    <w:rsid w:val="00867708"/>
    <w:rsid w:val="00872C0D"/>
    <w:rsid w:val="00880DE5"/>
    <w:rsid w:val="0088115E"/>
    <w:rsid w:val="00895C2B"/>
    <w:rsid w:val="00897BAF"/>
    <w:rsid w:val="008E2584"/>
    <w:rsid w:val="008E4929"/>
    <w:rsid w:val="008E7C2B"/>
    <w:rsid w:val="008F6092"/>
    <w:rsid w:val="009014CD"/>
    <w:rsid w:val="00901D70"/>
    <w:rsid w:val="009079DE"/>
    <w:rsid w:val="00920D2F"/>
    <w:rsid w:val="00923BE4"/>
    <w:rsid w:val="009254B1"/>
    <w:rsid w:val="009309A4"/>
    <w:rsid w:val="00933428"/>
    <w:rsid w:val="00933A7A"/>
    <w:rsid w:val="00936F7E"/>
    <w:rsid w:val="00943AEB"/>
    <w:rsid w:val="00947D8A"/>
    <w:rsid w:val="00951125"/>
    <w:rsid w:val="00953CA1"/>
    <w:rsid w:val="00956B90"/>
    <w:rsid w:val="009601B2"/>
    <w:rsid w:val="00964928"/>
    <w:rsid w:val="0097178B"/>
    <w:rsid w:val="00971830"/>
    <w:rsid w:val="0098260C"/>
    <w:rsid w:val="00984680"/>
    <w:rsid w:val="00984F20"/>
    <w:rsid w:val="00987928"/>
    <w:rsid w:val="00987E84"/>
    <w:rsid w:val="009904E7"/>
    <w:rsid w:val="0099244E"/>
    <w:rsid w:val="00995C80"/>
    <w:rsid w:val="009A3E79"/>
    <w:rsid w:val="009A4733"/>
    <w:rsid w:val="009B1793"/>
    <w:rsid w:val="009B1F3B"/>
    <w:rsid w:val="009B7A8D"/>
    <w:rsid w:val="009C1C32"/>
    <w:rsid w:val="009D14CC"/>
    <w:rsid w:val="009D69BE"/>
    <w:rsid w:val="009D7377"/>
    <w:rsid w:val="009D7629"/>
    <w:rsid w:val="009E115D"/>
    <w:rsid w:val="009E372C"/>
    <w:rsid w:val="009F0BBE"/>
    <w:rsid w:val="00A02D5F"/>
    <w:rsid w:val="00A0612A"/>
    <w:rsid w:val="00A16BAB"/>
    <w:rsid w:val="00A25F0F"/>
    <w:rsid w:val="00A26BF3"/>
    <w:rsid w:val="00A27560"/>
    <w:rsid w:val="00A36896"/>
    <w:rsid w:val="00A368E4"/>
    <w:rsid w:val="00A404C3"/>
    <w:rsid w:val="00A4367B"/>
    <w:rsid w:val="00A4652F"/>
    <w:rsid w:val="00A54718"/>
    <w:rsid w:val="00A56C17"/>
    <w:rsid w:val="00A61CC2"/>
    <w:rsid w:val="00A64DD7"/>
    <w:rsid w:val="00A708D5"/>
    <w:rsid w:val="00A73A1D"/>
    <w:rsid w:val="00A73FD5"/>
    <w:rsid w:val="00A7451D"/>
    <w:rsid w:val="00A74754"/>
    <w:rsid w:val="00A7684F"/>
    <w:rsid w:val="00A871CE"/>
    <w:rsid w:val="00A94B4C"/>
    <w:rsid w:val="00A94DAE"/>
    <w:rsid w:val="00AA313A"/>
    <w:rsid w:val="00AA4ED9"/>
    <w:rsid w:val="00AB0E79"/>
    <w:rsid w:val="00AB100B"/>
    <w:rsid w:val="00AB2756"/>
    <w:rsid w:val="00AB3A31"/>
    <w:rsid w:val="00AB3C49"/>
    <w:rsid w:val="00AC0595"/>
    <w:rsid w:val="00AC08D1"/>
    <w:rsid w:val="00AC2D55"/>
    <w:rsid w:val="00AC6CAB"/>
    <w:rsid w:val="00AD34D1"/>
    <w:rsid w:val="00AD5F46"/>
    <w:rsid w:val="00AE1C54"/>
    <w:rsid w:val="00AE6AD3"/>
    <w:rsid w:val="00AE6E3F"/>
    <w:rsid w:val="00AF0D92"/>
    <w:rsid w:val="00B00272"/>
    <w:rsid w:val="00B01960"/>
    <w:rsid w:val="00B11500"/>
    <w:rsid w:val="00B16BE1"/>
    <w:rsid w:val="00B267AD"/>
    <w:rsid w:val="00B3131C"/>
    <w:rsid w:val="00B41A44"/>
    <w:rsid w:val="00B4357F"/>
    <w:rsid w:val="00B4565D"/>
    <w:rsid w:val="00B53FC1"/>
    <w:rsid w:val="00B614A8"/>
    <w:rsid w:val="00B625ED"/>
    <w:rsid w:val="00B62BEB"/>
    <w:rsid w:val="00B66B4F"/>
    <w:rsid w:val="00B67AA9"/>
    <w:rsid w:val="00B71671"/>
    <w:rsid w:val="00B7264D"/>
    <w:rsid w:val="00B72E4E"/>
    <w:rsid w:val="00B750C6"/>
    <w:rsid w:val="00B75F52"/>
    <w:rsid w:val="00B8261A"/>
    <w:rsid w:val="00B8326F"/>
    <w:rsid w:val="00B876F8"/>
    <w:rsid w:val="00B91D77"/>
    <w:rsid w:val="00B944C3"/>
    <w:rsid w:val="00B957E0"/>
    <w:rsid w:val="00BA237B"/>
    <w:rsid w:val="00BA2CC7"/>
    <w:rsid w:val="00BB26C5"/>
    <w:rsid w:val="00BB4A3B"/>
    <w:rsid w:val="00BC0CEB"/>
    <w:rsid w:val="00BC6665"/>
    <w:rsid w:val="00BD0FE0"/>
    <w:rsid w:val="00BD40BD"/>
    <w:rsid w:val="00BD41F5"/>
    <w:rsid w:val="00BD4CA4"/>
    <w:rsid w:val="00BD5908"/>
    <w:rsid w:val="00BD6BE5"/>
    <w:rsid w:val="00BD7232"/>
    <w:rsid w:val="00BD7CB6"/>
    <w:rsid w:val="00BD7CFB"/>
    <w:rsid w:val="00BE0423"/>
    <w:rsid w:val="00BE0E44"/>
    <w:rsid w:val="00BE1FC3"/>
    <w:rsid w:val="00BE225D"/>
    <w:rsid w:val="00BF33E5"/>
    <w:rsid w:val="00BF46BC"/>
    <w:rsid w:val="00BF4F3A"/>
    <w:rsid w:val="00BF7768"/>
    <w:rsid w:val="00BF7AAA"/>
    <w:rsid w:val="00C01B44"/>
    <w:rsid w:val="00C03A39"/>
    <w:rsid w:val="00C043D8"/>
    <w:rsid w:val="00C05842"/>
    <w:rsid w:val="00C05F87"/>
    <w:rsid w:val="00C10E9F"/>
    <w:rsid w:val="00C1384A"/>
    <w:rsid w:val="00C160E9"/>
    <w:rsid w:val="00C222E4"/>
    <w:rsid w:val="00C265B2"/>
    <w:rsid w:val="00C26E6E"/>
    <w:rsid w:val="00C32E6A"/>
    <w:rsid w:val="00C334BD"/>
    <w:rsid w:val="00C36411"/>
    <w:rsid w:val="00C411C5"/>
    <w:rsid w:val="00C42CBF"/>
    <w:rsid w:val="00C44389"/>
    <w:rsid w:val="00C539B4"/>
    <w:rsid w:val="00C53EB0"/>
    <w:rsid w:val="00C54112"/>
    <w:rsid w:val="00C62F24"/>
    <w:rsid w:val="00C7305A"/>
    <w:rsid w:val="00C744BF"/>
    <w:rsid w:val="00C81731"/>
    <w:rsid w:val="00C86E03"/>
    <w:rsid w:val="00CA5807"/>
    <w:rsid w:val="00CB5CC2"/>
    <w:rsid w:val="00CC41CC"/>
    <w:rsid w:val="00CC425D"/>
    <w:rsid w:val="00CC51D4"/>
    <w:rsid w:val="00CC53C9"/>
    <w:rsid w:val="00CC5667"/>
    <w:rsid w:val="00CC5D0E"/>
    <w:rsid w:val="00CC7408"/>
    <w:rsid w:val="00CD16B0"/>
    <w:rsid w:val="00CE1D05"/>
    <w:rsid w:val="00CE521B"/>
    <w:rsid w:val="00CF181C"/>
    <w:rsid w:val="00CF5A3E"/>
    <w:rsid w:val="00CF631C"/>
    <w:rsid w:val="00CF6674"/>
    <w:rsid w:val="00CF675B"/>
    <w:rsid w:val="00D00090"/>
    <w:rsid w:val="00D006B4"/>
    <w:rsid w:val="00D04399"/>
    <w:rsid w:val="00D053CC"/>
    <w:rsid w:val="00D0701F"/>
    <w:rsid w:val="00D16A50"/>
    <w:rsid w:val="00D21915"/>
    <w:rsid w:val="00D300F1"/>
    <w:rsid w:val="00D30D27"/>
    <w:rsid w:val="00D3575E"/>
    <w:rsid w:val="00D4650D"/>
    <w:rsid w:val="00D505D2"/>
    <w:rsid w:val="00D5138B"/>
    <w:rsid w:val="00D54DD6"/>
    <w:rsid w:val="00D57A35"/>
    <w:rsid w:val="00D60D2D"/>
    <w:rsid w:val="00D64BAC"/>
    <w:rsid w:val="00D65409"/>
    <w:rsid w:val="00D75CD7"/>
    <w:rsid w:val="00D75FB0"/>
    <w:rsid w:val="00D8509C"/>
    <w:rsid w:val="00D90E9E"/>
    <w:rsid w:val="00D95E01"/>
    <w:rsid w:val="00DA392C"/>
    <w:rsid w:val="00DA4217"/>
    <w:rsid w:val="00DA7498"/>
    <w:rsid w:val="00DB0054"/>
    <w:rsid w:val="00DB43F8"/>
    <w:rsid w:val="00DC072C"/>
    <w:rsid w:val="00DC0987"/>
    <w:rsid w:val="00DC513F"/>
    <w:rsid w:val="00DD117A"/>
    <w:rsid w:val="00DD5234"/>
    <w:rsid w:val="00DD5465"/>
    <w:rsid w:val="00DD6A45"/>
    <w:rsid w:val="00DD6BF0"/>
    <w:rsid w:val="00DE1108"/>
    <w:rsid w:val="00DE2CC4"/>
    <w:rsid w:val="00DF1645"/>
    <w:rsid w:val="00DF4D91"/>
    <w:rsid w:val="00E02597"/>
    <w:rsid w:val="00E04E55"/>
    <w:rsid w:val="00E10786"/>
    <w:rsid w:val="00E11565"/>
    <w:rsid w:val="00E169AE"/>
    <w:rsid w:val="00E16A1E"/>
    <w:rsid w:val="00E21B0B"/>
    <w:rsid w:val="00E35062"/>
    <w:rsid w:val="00E377F8"/>
    <w:rsid w:val="00E4247B"/>
    <w:rsid w:val="00E426BD"/>
    <w:rsid w:val="00E458F3"/>
    <w:rsid w:val="00E54181"/>
    <w:rsid w:val="00E605F6"/>
    <w:rsid w:val="00E61B17"/>
    <w:rsid w:val="00E61CAE"/>
    <w:rsid w:val="00E620C0"/>
    <w:rsid w:val="00E639A4"/>
    <w:rsid w:val="00E63C0D"/>
    <w:rsid w:val="00E63D10"/>
    <w:rsid w:val="00E649FA"/>
    <w:rsid w:val="00E660E8"/>
    <w:rsid w:val="00E67ABE"/>
    <w:rsid w:val="00E705D8"/>
    <w:rsid w:val="00E77124"/>
    <w:rsid w:val="00E800CE"/>
    <w:rsid w:val="00E802A3"/>
    <w:rsid w:val="00E830C1"/>
    <w:rsid w:val="00E91724"/>
    <w:rsid w:val="00E92FD8"/>
    <w:rsid w:val="00E94E6B"/>
    <w:rsid w:val="00EA30F7"/>
    <w:rsid w:val="00EA71B8"/>
    <w:rsid w:val="00EC06F5"/>
    <w:rsid w:val="00EC0779"/>
    <w:rsid w:val="00ED2E82"/>
    <w:rsid w:val="00ED3693"/>
    <w:rsid w:val="00ED68F6"/>
    <w:rsid w:val="00EE06FF"/>
    <w:rsid w:val="00EE345E"/>
    <w:rsid w:val="00EE5765"/>
    <w:rsid w:val="00EE59F3"/>
    <w:rsid w:val="00EE705B"/>
    <w:rsid w:val="00EE7F41"/>
    <w:rsid w:val="00EF4B59"/>
    <w:rsid w:val="00F01150"/>
    <w:rsid w:val="00F0163E"/>
    <w:rsid w:val="00F033A9"/>
    <w:rsid w:val="00F10253"/>
    <w:rsid w:val="00F208B2"/>
    <w:rsid w:val="00F20A56"/>
    <w:rsid w:val="00F40F52"/>
    <w:rsid w:val="00F42B6B"/>
    <w:rsid w:val="00F43F8F"/>
    <w:rsid w:val="00F4574D"/>
    <w:rsid w:val="00F45E72"/>
    <w:rsid w:val="00F46D2F"/>
    <w:rsid w:val="00F56814"/>
    <w:rsid w:val="00F64580"/>
    <w:rsid w:val="00F67232"/>
    <w:rsid w:val="00F700ED"/>
    <w:rsid w:val="00F80200"/>
    <w:rsid w:val="00F80229"/>
    <w:rsid w:val="00F8281A"/>
    <w:rsid w:val="00F84FA0"/>
    <w:rsid w:val="00F85875"/>
    <w:rsid w:val="00F87593"/>
    <w:rsid w:val="00F87EF9"/>
    <w:rsid w:val="00F958BD"/>
    <w:rsid w:val="00F97082"/>
    <w:rsid w:val="00FA2078"/>
    <w:rsid w:val="00FA2895"/>
    <w:rsid w:val="00FA7822"/>
    <w:rsid w:val="00FB1854"/>
    <w:rsid w:val="00FB1EC4"/>
    <w:rsid w:val="00FB31F5"/>
    <w:rsid w:val="00FB5B0B"/>
    <w:rsid w:val="00FC08D5"/>
    <w:rsid w:val="00FC4EFE"/>
    <w:rsid w:val="00FC578F"/>
    <w:rsid w:val="00FC688F"/>
    <w:rsid w:val="00FD231E"/>
    <w:rsid w:val="00FD5341"/>
    <w:rsid w:val="00FE25BA"/>
    <w:rsid w:val="00FE2B39"/>
    <w:rsid w:val="00FE41FC"/>
    <w:rsid w:val="00FE676B"/>
    <w:rsid w:val="00FE6C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D122B"/>
  <w15:chartTrackingRefBased/>
  <w15:docId w15:val="{41A80519-81CB-4757-ABDB-EC16C0316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D05"/>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CE1D05"/>
    <w:rPr>
      <w:color w:val="0000FF"/>
      <w:u w:val="single"/>
    </w:rPr>
  </w:style>
  <w:style w:type="paragraph" w:styleId="Paragraphedeliste">
    <w:name w:val="List Paragraph"/>
    <w:basedOn w:val="Normal"/>
    <w:uiPriority w:val="34"/>
    <w:qFormat/>
    <w:rsid w:val="002C3792"/>
    <w:pPr>
      <w:ind w:left="720"/>
      <w:contextualSpacing/>
    </w:pPr>
  </w:style>
  <w:style w:type="paragraph" w:styleId="En-tte">
    <w:name w:val="header"/>
    <w:basedOn w:val="Normal"/>
    <w:link w:val="En-tteCar"/>
    <w:uiPriority w:val="99"/>
    <w:unhideWhenUsed/>
    <w:rsid w:val="00056753"/>
    <w:pPr>
      <w:tabs>
        <w:tab w:val="center" w:pos="4536"/>
        <w:tab w:val="right" w:pos="9072"/>
      </w:tabs>
      <w:spacing w:after="0" w:line="240" w:lineRule="auto"/>
    </w:pPr>
  </w:style>
  <w:style w:type="character" w:customStyle="1" w:styleId="En-tteCar">
    <w:name w:val="En-tête Car"/>
    <w:basedOn w:val="Policepardfaut"/>
    <w:link w:val="En-tte"/>
    <w:uiPriority w:val="99"/>
    <w:rsid w:val="00056753"/>
    <w:rPr>
      <w:rFonts w:ascii="Calibri" w:eastAsia="Calibri" w:hAnsi="Calibri" w:cs="Times New Roman"/>
    </w:rPr>
  </w:style>
  <w:style w:type="paragraph" w:styleId="Pieddepage">
    <w:name w:val="footer"/>
    <w:basedOn w:val="Normal"/>
    <w:link w:val="PieddepageCar"/>
    <w:uiPriority w:val="99"/>
    <w:unhideWhenUsed/>
    <w:rsid w:val="0005675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56753"/>
    <w:rPr>
      <w:rFonts w:ascii="Calibri" w:eastAsia="Calibri" w:hAnsi="Calibri" w:cs="Times New Roman"/>
    </w:rPr>
  </w:style>
  <w:style w:type="character" w:styleId="Marquedecommentaire">
    <w:name w:val="annotation reference"/>
    <w:basedOn w:val="Policepardfaut"/>
    <w:uiPriority w:val="99"/>
    <w:semiHidden/>
    <w:unhideWhenUsed/>
    <w:rsid w:val="004D7B6B"/>
    <w:rPr>
      <w:sz w:val="16"/>
      <w:szCs w:val="16"/>
    </w:rPr>
  </w:style>
  <w:style w:type="paragraph" w:styleId="Commentaire">
    <w:name w:val="annotation text"/>
    <w:basedOn w:val="Normal"/>
    <w:link w:val="CommentaireCar"/>
    <w:uiPriority w:val="99"/>
    <w:unhideWhenUsed/>
    <w:rsid w:val="004D7B6B"/>
    <w:pPr>
      <w:spacing w:line="240" w:lineRule="auto"/>
    </w:pPr>
    <w:rPr>
      <w:sz w:val="20"/>
      <w:szCs w:val="20"/>
    </w:rPr>
  </w:style>
  <w:style w:type="character" w:customStyle="1" w:styleId="CommentaireCar">
    <w:name w:val="Commentaire Car"/>
    <w:basedOn w:val="Policepardfaut"/>
    <w:link w:val="Commentaire"/>
    <w:uiPriority w:val="99"/>
    <w:rsid w:val="004D7B6B"/>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sid w:val="004D7B6B"/>
    <w:rPr>
      <w:b/>
      <w:bCs/>
    </w:rPr>
  </w:style>
  <w:style w:type="character" w:customStyle="1" w:styleId="ObjetducommentaireCar">
    <w:name w:val="Objet du commentaire Car"/>
    <w:basedOn w:val="CommentaireCar"/>
    <w:link w:val="Objetducommentaire"/>
    <w:uiPriority w:val="99"/>
    <w:semiHidden/>
    <w:rsid w:val="004D7B6B"/>
    <w:rPr>
      <w:rFonts w:ascii="Calibri" w:eastAsia="Calibri" w:hAnsi="Calibri" w:cs="Times New Roman"/>
      <w:b/>
      <w:bCs/>
      <w:sz w:val="20"/>
      <w:szCs w:val="20"/>
    </w:rPr>
  </w:style>
  <w:style w:type="paragraph" w:styleId="Rvision">
    <w:name w:val="Revision"/>
    <w:hidden/>
    <w:uiPriority w:val="99"/>
    <w:semiHidden/>
    <w:rsid w:val="00E67ABE"/>
    <w:pPr>
      <w:spacing w:after="0" w:line="240" w:lineRule="auto"/>
    </w:pPr>
    <w:rPr>
      <w:rFonts w:ascii="Calibri" w:eastAsia="Calibri" w:hAnsi="Calibri" w:cs="Times New Roman"/>
    </w:rPr>
  </w:style>
  <w:style w:type="paragraph" w:styleId="Textedebulles">
    <w:name w:val="Balloon Text"/>
    <w:basedOn w:val="Normal"/>
    <w:link w:val="TextedebullesCar"/>
    <w:uiPriority w:val="99"/>
    <w:semiHidden/>
    <w:unhideWhenUsed/>
    <w:rsid w:val="0032320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320B"/>
    <w:rPr>
      <w:rFonts w:ascii="Segoe UI" w:eastAsia="Calibri" w:hAnsi="Segoe UI" w:cs="Segoe UI"/>
      <w:sz w:val="18"/>
      <w:szCs w:val="18"/>
    </w:rPr>
  </w:style>
  <w:style w:type="table" w:styleId="Grilledutableau">
    <w:name w:val="Table Grid"/>
    <w:basedOn w:val="TableauNormal"/>
    <w:uiPriority w:val="39"/>
    <w:rsid w:val="00646C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uiPriority w:val="99"/>
    <w:semiHidden/>
    <w:unhideWhenUsed/>
    <w:rsid w:val="00005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96734-DAC2-0643-9024-062C0FEA8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36</Pages>
  <Words>13753</Words>
  <Characters>75647</Characters>
  <Application>Microsoft Office Word</Application>
  <DocSecurity>0</DocSecurity>
  <Lines>630</Lines>
  <Paragraphs>178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Olivier</dc:creator>
  <cp:keywords/>
  <dc:description/>
  <cp:lastModifiedBy>Microsoft Office User</cp:lastModifiedBy>
  <cp:revision>2</cp:revision>
  <dcterms:created xsi:type="dcterms:W3CDTF">2023-08-28T13:13:00Z</dcterms:created>
  <dcterms:modified xsi:type="dcterms:W3CDTF">2023-08-28T13:13:00Z</dcterms:modified>
</cp:coreProperties>
</file>